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51BE" w14:textId="0808FC21" w:rsidR="00006D16" w:rsidRDefault="00006D16" w:rsidP="00006D16">
      <w:pPr>
        <w:pStyle w:val="SIText-Bold"/>
      </w:pPr>
      <w:r w:rsidRPr="00006D16">
        <w:t>Modification History</w:t>
      </w:r>
    </w:p>
    <w:tbl>
      <w:tblPr>
        <w:tblStyle w:val="TableGrid"/>
        <w:tblW w:w="0" w:type="auto"/>
        <w:tblLook w:val="04A0" w:firstRow="1" w:lastRow="0" w:firstColumn="1" w:lastColumn="0" w:noHBand="0" w:noVBand="1"/>
      </w:tblPr>
      <w:tblGrid>
        <w:gridCol w:w="2689"/>
        <w:gridCol w:w="6327"/>
      </w:tblGrid>
      <w:tr w:rsidR="00006D16" w14:paraId="3DD15660" w14:textId="77777777" w:rsidTr="00CB0DFE">
        <w:tc>
          <w:tcPr>
            <w:tcW w:w="2689" w:type="dxa"/>
          </w:tcPr>
          <w:p w14:paraId="11835B3A" w14:textId="6F49F37A" w:rsidR="00006D16" w:rsidRDefault="004D019E" w:rsidP="00884C84">
            <w:pPr>
              <w:pStyle w:val="SIText-Bold"/>
            </w:pPr>
            <w:r w:rsidRPr="004D019E">
              <w:t>Release</w:t>
            </w:r>
          </w:p>
        </w:tc>
        <w:tc>
          <w:tcPr>
            <w:tcW w:w="6327" w:type="dxa"/>
          </w:tcPr>
          <w:p w14:paraId="774F71E5" w14:textId="34AA8313" w:rsidR="00006D16" w:rsidRDefault="00C20E81" w:rsidP="00884C84">
            <w:pPr>
              <w:pStyle w:val="SIText-Bold"/>
            </w:pPr>
            <w:r w:rsidRPr="00C20E81">
              <w:t>Comments</w:t>
            </w:r>
          </w:p>
        </w:tc>
      </w:tr>
      <w:tr w:rsidR="001F0502" w14:paraId="27F7F2C4" w14:textId="77777777" w:rsidTr="00CB0DFE">
        <w:tc>
          <w:tcPr>
            <w:tcW w:w="2689" w:type="dxa"/>
          </w:tcPr>
          <w:p w14:paraId="14EE31F4" w14:textId="38C99F7B" w:rsidR="001F0502" w:rsidRPr="004D019E" w:rsidRDefault="001F0502" w:rsidP="001F0502">
            <w:pPr>
              <w:pStyle w:val="SIText"/>
            </w:pPr>
            <w:r>
              <w:t xml:space="preserve">Release </w:t>
            </w:r>
            <w:proofErr w:type="gramStart"/>
            <w:r>
              <w:t>3</w:t>
            </w:r>
            <w:proofErr w:type="gramEnd"/>
          </w:p>
        </w:tc>
        <w:tc>
          <w:tcPr>
            <w:tcW w:w="6327" w:type="dxa"/>
          </w:tcPr>
          <w:p w14:paraId="10FF29EC" w14:textId="7D8C8783" w:rsidR="001F0502" w:rsidRPr="00C20E81" w:rsidRDefault="001F0502" w:rsidP="001F0502">
            <w:pPr>
              <w:pStyle w:val="SIText"/>
            </w:pPr>
            <w:r w:rsidRPr="008B46A4">
              <w:t xml:space="preserve">This version released with FWP Forest and Wood Products Training Package Version </w:t>
            </w:r>
            <w:r>
              <w:t>9</w:t>
            </w:r>
            <w:r w:rsidRPr="008B46A4">
              <w:t>.0.</w:t>
            </w:r>
          </w:p>
        </w:tc>
      </w:tr>
      <w:tr w:rsidR="008B46A4" w14:paraId="20057878" w14:textId="77777777" w:rsidTr="00CB0DFE">
        <w:tc>
          <w:tcPr>
            <w:tcW w:w="2689" w:type="dxa"/>
          </w:tcPr>
          <w:p w14:paraId="64BF51C8" w14:textId="56769A3B" w:rsidR="008B46A4" w:rsidRPr="008B46A4" w:rsidRDefault="008B46A4" w:rsidP="008B46A4">
            <w:pPr>
              <w:pStyle w:val="SIText"/>
            </w:pPr>
            <w:r w:rsidRPr="008B46A4">
              <w:t xml:space="preserve">Release </w:t>
            </w:r>
            <w:proofErr w:type="gramStart"/>
            <w:r w:rsidRPr="008B46A4">
              <w:t>2</w:t>
            </w:r>
            <w:proofErr w:type="gramEnd"/>
          </w:p>
        </w:tc>
        <w:tc>
          <w:tcPr>
            <w:tcW w:w="6327" w:type="dxa"/>
          </w:tcPr>
          <w:p w14:paraId="1AB1548D" w14:textId="05262E0D" w:rsidR="008B46A4" w:rsidRPr="008B46A4" w:rsidRDefault="008B46A4" w:rsidP="008B46A4">
            <w:pPr>
              <w:pStyle w:val="SIText"/>
            </w:pPr>
            <w:r w:rsidRPr="008B46A4">
              <w:t>This version released with FWP Forest and Wood Products Training Package Version 8.0.</w:t>
            </w:r>
          </w:p>
        </w:tc>
      </w:tr>
      <w:tr w:rsidR="008B46A4" w14:paraId="2E21E5C3" w14:textId="77777777" w:rsidTr="00CB0DFE">
        <w:tc>
          <w:tcPr>
            <w:tcW w:w="2689" w:type="dxa"/>
          </w:tcPr>
          <w:p w14:paraId="65F2A20D" w14:textId="24C15C80" w:rsidR="008B46A4" w:rsidRPr="008B46A4" w:rsidRDefault="008B46A4" w:rsidP="008B46A4">
            <w:pPr>
              <w:pStyle w:val="SIText"/>
            </w:pPr>
            <w:r w:rsidRPr="008B46A4">
              <w:t xml:space="preserve">Release </w:t>
            </w:r>
            <w:proofErr w:type="gramStart"/>
            <w:r w:rsidRPr="008B46A4">
              <w:t>1</w:t>
            </w:r>
            <w:proofErr w:type="gramEnd"/>
          </w:p>
        </w:tc>
        <w:tc>
          <w:tcPr>
            <w:tcW w:w="6327" w:type="dxa"/>
          </w:tcPr>
          <w:p w14:paraId="283FAECE" w14:textId="290661AF" w:rsidR="008B46A4" w:rsidRPr="008B46A4" w:rsidRDefault="008B46A4" w:rsidP="008B46A4">
            <w:pPr>
              <w:pStyle w:val="SIText"/>
            </w:pPr>
            <w:r w:rsidRPr="008B46A4">
              <w:t>This version released with FWP Forest and Wood Products Training Package Version 7.0.</w:t>
            </w:r>
          </w:p>
        </w:tc>
      </w:tr>
    </w:tbl>
    <w:p w14:paraId="5BBD43F8" w14:textId="06E573F6" w:rsidR="00006D16" w:rsidRDefault="00006D16" w:rsidP="00006D16">
      <w:pPr>
        <w:pStyle w:val="SIText"/>
      </w:pPr>
    </w:p>
    <w:tbl>
      <w:tblPr>
        <w:tblStyle w:val="TableGrid"/>
        <w:tblW w:w="0" w:type="auto"/>
        <w:tblLook w:val="04A0" w:firstRow="1" w:lastRow="0" w:firstColumn="1" w:lastColumn="0" w:noHBand="0" w:noVBand="1"/>
      </w:tblPr>
      <w:tblGrid>
        <w:gridCol w:w="2689"/>
        <w:gridCol w:w="6327"/>
      </w:tblGrid>
      <w:tr w:rsidR="00B37AA9" w14:paraId="53C3548D" w14:textId="77777777" w:rsidTr="005D294A">
        <w:tc>
          <w:tcPr>
            <w:tcW w:w="2689" w:type="dxa"/>
          </w:tcPr>
          <w:p w14:paraId="2F1CF925" w14:textId="33B9C814" w:rsidR="00B37AA9" w:rsidRDefault="00FE0379" w:rsidP="00686584">
            <w:pPr>
              <w:pStyle w:val="SICode"/>
            </w:pPr>
            <w:r>
              <w:t>FWP</w:t>
            </w:r>
            <w:r w:rsidR="0004043C">
              <w:t>40121</w:t>
            </w:r>
          </w:p>
        </w:tc>
        <w:tc>
          <w:tcPr>
            <w:tcW w:w="6327" w:type="dxa"/>
          </w:tcPr>
          <w:p w14:paraId="058ED663" w14:textId="31E85DA2" w:rsidR="00B37AA9" w:rsidRDefault="004A5B6A" w:rsidP="00686584">
            <w:pPr>
              <w:pStyle w:val="SIComponentTitle"/>
            </w:pPr>
            <w:r w:rsidRPr="004A5B6A">
              <w:t>Certificate I</w:t>
            </w:r>
            <w:r w:rsidR="0004043C">
              <w:t>V</w:t>
            </w:r>
            <w:r w:rsidRPr="004A5B6A">
              <w:t xml:space="preserve"> in </w:t>
            </w:r>
            <w:r w:rsidR="00FE0379">
              <w:t>Forest</w:t>
            </w:r>
            <w:r w:rsidRPr="004A5B6A">
              <w:t xml:space="preserve"> Operations</w:t>
            </w:r>
          </w:p>
        </w:tc>
      </w:tr>
      <w:tr w:rsidR="00B37AA9" w14:paraId="0F51D166" w14:textId="77777777" w:rsidTr="008466FF">
        <w:tc>
          <w:tcPr>
            <w:tcW w:w="9016" w:type="dxa"/>
            <w:gridSpan w:val="2"/>
          </w:tcPr>
          <w:p w14:paraId="278E89C8" w14:textId="77777777" w:rsidR="00B37AA9" w:rsidRPr="00FD4845" w:rsidRDefault="00FD4845" w:rsidP="00FD4845">
            <w:pPr>
              <w:pStyle w:val="SIText-Bold"/>
            </w:pPr>
            <w:r w:rsidRPr="00FD4845">
              <w:t>Qualification Description</w:t>
            </w:r>
          </w:p>
          <w:p w14:paraId="2CA72B78" w14:textId="77777777" w:rsidR="008B46A4" w:rsidRDefault="008B46A4" w:rsidP="008B46A4">
            <w:pPr>
              <w:pStyle w:val="SIText"/>
            </w:pPr>
            <w:r>
              <w:t>This qualification reflects the job of people who work as managers or crew leaders in forestry contractor businesses.</w:t>
            </w:r>
          </w:p>
          <w:p w14:paraId="14B2BD3F" w14:textId="77777777" w:rsidR="008B46A4" w:rsidRDefault="008B46A4" w:rsidP="008B46A4">
            <w:pPr>
              <w:pStyle w:val="SIText"/>
            </w:pPr>
            <w:r>
              <w:t>Individuals with this qualification apply a broad range of specialised skills and knowledge in forest operations management. This includes establishing operational plans for forestry operations and supervising teams involved in implementing operational plans in line with the requirements of a forest management organisation.</w:t>
            </w:r>
          </w:p>
          <w:p w14:paraId="5B135286" w14:textId="73EFFF5E" w:rsidR="00FD4845" w:rsidRPr="00421EDD" w:rsidRDefault="008B46A4" w:rsidP="008B46A4">
            <w:pPr>
              <w:pStyle w:val="SIText"/>
              <w:rPr>
                <w:rStyle w:val="SITempText-Green"/>
                <w:color w:val="000000" w:themeColor="text1"/>
                <w:sz w:val="20"/>
              </w:rPr>
            </w:pPr>
            <w:r>
              <w:t>No licensing, legislative or certification requirements apply to this qualification at the time of publication.</w:t>
            </w:r>
          </w:p>
        </w:tc>
      </w:tr>
      <w:tr w:rsidR="00B37AA9" w14:paraId="654682E8" w14:textId="77777777" w:rsidTr="008466FF">
        <w:tc>
          <w:tcPr>
            <w:tcW w:w="9016" w:type="dxa"/>
            <w:gridSpan w:val="2"/>
          </w:tcPr>
          <w:p w14:paraId="6DF4EDA8" w14:textId="77777777" w:rsidR="00583DFA" w:rsidRDefault="00583DFA" w:rsidP="00583DFA">
            <w:pPr>
              <w:pStyle w:val="SIText-Bold"/>
            </w:pPr>
            <w:r>
              <w:t>Entry Requirements</w:t>
            </w:r>
          </w:p>
          <w:p w14:paraId="2FDDA66D" w14:textId="7FFF4EBE" w:rsidR="00B37AA9" w:rsidRPr="00583DFA" w:rsidRDefault="00583DFA" w:rsidP="00583DFA">
            <w:pPr>
              <w:pStyle w:val="SIText"/>
            </w:pPr>
            <w:r w:rsidRPr="00583DFA">
              <w:t>There are no entry requirements for this qualification.</w:t>
            </w:r>
          </w:p>
        </w:tc>
      </w:tr>
    </w:tbl>
    <w:p w14:paraId="2B9E694E" w14:textId="773A8D01" w:rsidR="00006D16" w:rsidRDefault="00006D16" w:rsidP="00006D16">
      <w:pPr>
        <w:pStyle w:val="SIText"/>
      </w:pPr>
    </w:p>
    <w:p w14:paraId="1C405DFF" w14:textId="6C62B236" w:rsidR="00006D16" w:rsidRDefault="00006D16" w:rsidP="00006D16">
      <w:pPr>
        <w:pStyle w:val="SIText"/>
      </w:pPr>
    </w:p>
    <w:p w14:paraId="215BB2C3" w14:textId="43AC66F8" w:rsidR="005858FE" w:rsidRDefault="005858FE">
      <w:pPr>
        <w:rPr>
          <w:rFonts w:ascii="Arial" w:hAnsi="Arial"/>
          <w:color w:val="000000" w:themeColor="text1"/>
          <w:sz w:val="20"/>
        </w:rPr>
      </w:pPr>
      <w:r>
        <w:br w:type="page"/>
      </w:r>
    </w:p>
    <w:tbl>
      <w:tblPr>
        <w:tblStyle w:val="TableGrid"/>
        <w:tblW w:w="9634" w:type="dxa"/>
        <w:tblLook w:val="04A0" w:firstRow="1" w:lastRow="0" w:firstColumn="1" w:lastColumn="0" w:noHBand="0" w:noVBand="1"/>
      </w:tblPr>
      <w:tblGrid>
        <w:gridCol w:w="9745"/>
      </w:tblGrid>
      <w:tr w:rsidR="005858FE" w14:paraId="5AAAC7A4" w14:textId="77777777" w:rsidTr="000B2C06">
        <w:tc>
          <w:tcPr>
            <w:tcW w:w="9634" w:type="dxa"/>
          </w:tcPr>
          <w:p w14:paraId="1DC87744" w14:textId="42F915EF" w:rsidR="005858FE" w:rsidRDefault="005858FE" w:rsidP="00EC060E">
            <w:pPr>
              <w:pStyle w:val="SIText-Bold"/>
            </w:pPr>
            <w:r>
              <w:lastRenderedPageBreak/>
              <w:t>Packaging Rules</w:t>
            </w:r>
          </w:p>
          <w:p w14:paraId="22CE391F" w14:textId="77777777" w:rsidR="008B46A4" w:rsidRDefault="008B46A4" w:rsidP="008B46A4">
            <w:pPr>
              <w:pStyle w:val="SIText"/>
            </w:pPr>
            <w:r>
              <w:t>To achieve this qualification, competency must be demonstrated in:</w:t>
            </w:r>
          </w:p>
          <w:p w14:paraId="1EAE3287" w14:textId="77777777" w:rsidR="008B46A4" w:rsidRDefault="008B46A4" w:rsidP="008B46A4">
            <w:pPr>
              <w:pStyle w:val="SIBulletList1"/>
            </w:pPr>
            <w:proofErr w:type="gramStart"/>
            <w:r>
              <w:t>12</w:t>
            </w:r>
            <w:proofErr w:type="gramEnd"/>
            <w:r>
              <w:t xml:space="preserve"> units of competency:</w:t>
            </w:r>
          </w:p>
          <w:p w14:paraId="1BD5220A" w14:textId="77777777" w:rsidR="008B46A4" w:rsidRDefault="008B46A4" w:rsidP="008B46A4">
            <w:pPr>
              <w:pStyle w:val="SIBulletList2"/>
            </w:pPr>
            <w:proofErr w:type="gramStart"/>
            <w:r>
              <w:t>2</w:t>
            </w:r>
            <w:proofErr w:type="gramEnd"/>
            <w:r>
              <w:t xml:space="preserve"> core units plus</w:t>
            </w:r>
          </w:p>
          <w:p w14:paraId="5A878790" w14:textId="77777777" w:rsidR="008B46A4" w:rsidRDefault="008B46A4" w:rsidP="008B46A4">
            <w:pPr>
              <w:pStyle w:val="SIBulletList2"/>
            </w:pPr>
            <w:proofErr w:type="gramStart"/>
            <w:r>
              <w:t>10</w:t>
            </w:r>
            <w:proofErr w:type="gramEnd"/>
            <w:r>
              <w:t xml:space="preserve"> elective units.</w:t>
            </w:r>
          </w:p>
          <w:p w14:paraId="1C68866B" w14:textId="77777777" w:rsidR="008B46A4" w:rsidRDefault="008B46A4" w:rsidP="008B46A4">
            <w:pPr>
              <w:pStyle w:val="SIText"/>
            </w:pPr>
            <w:r>
              <w:t>Elective units must ensure the integrity of the alignment between the qualification and the Australian Qualifications Framework (AQF) and contribute to a valid, industry-supported vocational outcome. The electives are to be chosen as follows:</w:t>
            </w:r>
          </w:p>
          <w:p w14:paraId="2B15AE25" w14:textId="77777777" w:rsidR="008B46A4" w:rsidRDefault="008B46A4" w:rsidP="008B46A4">
            <w:pPr>
              <w:pStyle w:val="SIBulletList1"/>
            </w:pPr>
            <w:r>
              <w:t xml:space="preserve">at least </w:t>
            </w:r>
            <w:proofErr w:type="gramStart"/>
            <w:r>
              <w:t>3</w:t>
            </w:r>
            <w:proofErr w:type="gramEnd"/>
            <w:r>
              <w:t xml:space="preserve"> units must be selected from Group A</w:t>
            </w:r>
          </w:p>
          <w:p w14:paraId="79C68566" w14:textId="77777777" w:rsidR="008B46A4" w:rsidRDefault="008B46A4" w:rsidP="008B46A4">
            <w:pPr>
              <w:pStyle w:val="SIBulletList1"/>
            </w:pPr>
            <w:r>
              <w:t xml:space="preserve">at least </w:t>
            </w:r>
            <w:proofErr w:type="gramStart"/>
            <w:r>
              <w:t>3</w:t>
            </w:r>
            <w:proofErr w:type="gramEnd"/>
            <w:r>
              <w:t xml:space="preserve"> units must be selected from Group B</w:t>
            </w:r>
          </w:p>
          <w:p w14:paraId="64280B5B" w14:textId="4FF89097" w:rsidR="00A65E59" w:rsidRDefault="008B46A4" w:rsidP="008B46A4">
            <w:pPr>
              <w:pStyle w:val="SIBulletList1"/>
            </w:pPr>
            <w:r>
              <w:t xml:space="preserve">remaining units can be selected from Groups A, B or C and can include up to </w:t>
            </w:r>
            <w:proofErr w:type="gramStart"/>
            <w:r>
              <w:t>2</w:t>
            </w:r>
            <w:proofErr w:type="gramEnd"/>
            <w:r>
              <w:t xml:space="preserve"> units from any currently endorsed Training Package or accredited course.</w:t>
            </w:r>
          </w:p>
          <w:p w14:paraId="42DB8748" w14:textId="77777777" w:rsidR="00A65E59" w:rsidRDefault="00A65E59" w:rsidP="00A65E59">
            <w:pPr>
              <w:pStyle w:val="SIBulletList1"/>
              <w:numPr>
                <w:ilvl w:val="0"/>
                <w:numId w:val="0"/>
              </w:numPr>
              <w:ind w:left="357"/>
            </w:pPr>
          </w:p>
          <w:p w14:paraId="1216222D" w14:textId="1DA0F4C9" w:rsidR="00F72BDB" w:rsidRDefault="00F72BDB" w:rsidP="00A65E59">
            <w:pPr>
              <w:pStyle w:val="SIText-Bold"/>
            </w:pPr>
            <w:r>
              <w:t>Core Units</w:t>
            </w:r>
          </w:p>
          <w:tbl>
            <w:tblPr>
              <w:tblStyle w:val="TableGrid"/>
              <w:tblW w:w="0" w:type="auto"/>
              <w:tblInd w:w="27" w:type="dxa"/>
              <w:tblLook w:val="04A0" w:firstRow="1" w:lastRow="0" w:firstColumn="1" w:lastColumn="0" w:noHBand="0" w:noVBand="1"/>
            </w:tblPr>
            <w:tblGrid>
              <w:gridCol w:w="1843"/>
              <w:gridCol w:w="5528"/>
            </w:tblGrid>
            <w:tr w:rsidR="008B46A4" w14:paraId="0DCAE2C3" w14:textId="77777777" w:rsidTr="008A233B">
              <w:tc>
                <w:tcPr>
                  <w:tcW w:w="1843" w:type="dxa"/>
                </w:tcPr>
                <w:p w14:paraId="598097C1" w14:textId="413BA7CF" w:rsidR="008B46A4" w:rsidRPr="008B46A4" w:rsidRDefault="008B46A4" w:rsidP="008B46A4">
                  <w:pPr>
                    <w:pStyle w:val="SIText"/>
                  </w:pPr>
                  <w:r w:rsidRPr="008B46A4">
                    <w:t>FWPCOR4204</w:t>
                  </w:r>
                </w:p>
              </w:tc>
              <w:tc>
                <w:tcPr>
                  <w:tcW w:w="5528" w:type="dxa"/>
                </w:tcPr>
                <w:p w14:paraId="354AB33C" w14:textId="5AA9373D" w:rsidR="008B46A4" w:rsidRPr="008B46A4" w:rsidRDefault="008B46A4" w:rsidP="008B46A4">
                  <w:pPr>
                    <w:pStyle w:val="SIText"/>
                  </w:pPr>
                  <w:r w:rsidRPr="008B46A4">
                    <w:t>Monitor safety, health and environmental requirements in forest and wood products operations</w:t>
                  </w:r>
                </w:p>
              </w:tc>
            </w:tr>
            <w:tr w:rsidR="008B46A4" w14:paraId="617105B5" w14:textId="77777777" w:rsidTr="008A233B">
              <w:tc>
                <w:tcPr>
                  <w:tcW w:w="1843" w:type="dxa"/>
                </w:tcPr>
                <w:p w14:paraId="72D127EF" w14:textId="5F1AB9CB" w:rsidR="008B46A4" w:rsidRPr="008B46A4" w:rsidRDefault="008B46A4" w:rsidP="008B46A4">
                  <w:pPr>
                    <w:pStyle w:val="SIText"/>
                  </w:pPr>
                  <w:r w:rsidRPr="008B46A4">
                    <w:t>FWPCOR4205</w:t>
                  </w:r>
                </w:p>
              </w:tc>
              <w:tc>
                <w:tcPr>
                  <w:tcW w:w="5528" w:type="dxa"/>
                </w:tcPr>
                <w:p w14:paraId="5CF5EC24" w14:textId="57C2CEF5" w:rsidR="008B46A4" w:rsidRPr="008B46A4" w:rsidRDefault="008B46A4" w:rsidP="008B46A4">
                  <w:pPr>
                    <w:pStyle w:val="SIText"/>
                  </w:pPr>
                  <w:r w:rsidRPr="008B46A4">
                    <w:t>Monitor and improve forestry operations</w:t>
                  </w:r>
                </w:p>
              </w:tc>
            </w:tr>
          </w:tbl>
          <w:p w14:paraId="3E269C2F" w14:textId="77777777" w:rsidR="00F72BDB" w:rsidRDefault="00F72BDB" w:rsidP="004769E0">
            <w:pPr>
              <w:pStyle w:val="SIText"/>
            </w:pPr>
          </w:p>
          <w:p w14:paraId="39EF6E3D" w14:textId="78091D06" w:rsidR="00F72BDB" w:rsidRDefault="00F72BDB" w:rsidP="000A19B7">
            <w:pPr>
              <w:pStyle w:val="SIText-Bold"/>
            </w:pPr>
            <w:r>
              <w:t>Elective Units</w:t>
            </w:r>
          </w:p>
          <w:p w14:paraId="6EEDC22E" w14:textId="0616F8F0" w:rsidR="00D35B94" w:rsidRDefault="00D35B94" w:rsidP="00D35B94">
            <w:pPr>
              <w:pStyle w:val="SIText"/>
            </w:pPr>
            <w:r w:rsidRPr="00D35B94">
              <w:t>An asterisk (*) next to the unit code indicates that there are prerequisite requirements which must be met when packaging the qualification. Please refer to the Prerequisite requirements table for details.</w:t>
            </w:r>
          </w:p>
          <w:p w14:paraId="067C95AA" w14:textId="01A77DA3" w:rsidR="008B46A4" w:rsidRPr="008B46A4" w:rsidRDefault="008B46A4" w:rsidP="008B46A4">
            <w:pPr>
              <w:pStyle w:val="SIText"/>
              <w:rPr>
                <w:b/>
                <w:bCs/>
              </w:rPr>
            </w:pPr>
            <w:r w:rsidRPr="008B46A4">
              <w:rPr>
                <w:b/>
                <w:bCs/>
              </w:rPr>
              <w:t>Group A Management Systems</w:t>
            </w:r>
          </w:p>
          <w:p w14:paraId="0ECDA3BC" w14:textId="5E09F5C3" w:rsidR="008B46A4" w:rsidRPr="008B46A4" w:rsidRDefault="008B46A4" w:rsidP="008B46A4">
            <w:pPr>
              <w:pStyle w:val="SIText"/>
              <w:rPr>
                <w:b/>
                <w:bCs/>
              </w:rPr>
            </w:pPr>
            <w:r w:rsidRPr="008B46A4">
              <w:rPr>
                <w:b/>
                <w:bCs/>
              </w:rPr>
              <w:t>Safety, Environment and Quality Management</w:t>
            </w:r>
          </w:p>
          <w:tbl>
            <w:tblPr>
              <w:tblStyle w:val="TableGrid"/>
              <w:tblW w:w="0" w:type="auto"/>
              <w:tblInd w:w="27" w:type="dxa"/>
              <w:tblLook w:val="04A0" w:firstRow="1" w:lastRow="0" w:firstColumn="1" w:lastColumn="0" w:noHBand="0" w:noVBand="1"/>
            </w:tblPr>
            <w:tblGrid>
              <w:gridCol w:w="1843"/>
              <w:gridCol w:w="5528"/>
            </w:tblGrid>
            <w:tr w:rsidR="00F94963" w14:paraId="11299CFE" w14:textId="77777777" w:rsidTr="008179DE">
              <w:tc>
                <w:tcPr>
                  <w:tcW w:w="1843" w:type="dxa"/>
                </w:tcPr>
                <w:p w14:paraId="0F4717A1" w14:textId="1F1A43FB" w:rsidR="00F94963" w:rsidRPr="00F94963" w:rsidRDefault="00F94963" w:rsidP="00F94963">
                  <w:pPr>
                    <w:pStyle w:val="SIText"/>
                  </w:pPr>
                  <w:r w:rsidRPr="00F94963">
                    <w:t>AHCOCM401</w:t>
                  </w:r>
                </w:p>
              </w:tc>
              <w:tc>
                <w:tcPr>
                  <w:tcW w:w="5528" w:type="dxa"/>
                </w:tcPr>
                <w:p w14:paraId="356224C6" w14:textId="4DAEC27C" w:rsidR="00F94963" w:rsidRPr="00F94963" w:rsidRDefault="00F94963" w:rsidP="00F94963">
                  <w:pPr>
                    <w:pStyle w:val="SIText"/>
                  </w:pPr>
                  <w:r w:rsidRPr="00F94963">
                    <w:t>Protect places of cultural significance</w:t>
                  </w:r>
                </w:p>
              </w:tc>
            </w:tr>
            <w:tr w:rsidR="00F94963" w14:paraId="208CE860" w14:textId="77777777" w:rsidTr="0011564C">
              <w:tc>
                <w:tcPr>
                  <w:tcW w:w="1843" w:type="dxa"/>
                </w:tcPr>
                <w:p w14:paraId="529A0B00" w14:textId="4467E1C5" w:rsidR="00F94963" w:rsidRPr="00F94963" w:rsidRDefault="00F94963" w:rsidP="00F94963">
                  <w:pPr>
                    <w:pStyle w:val="SIText"/>
                  </w:pPr>
                  <w:r w:rsidRPr="00F94963">
                    <w:t>AHCMOM402</w:t>
                  </w:r>
                </w:p>
              </w:tc>
              <w:tc>
                <w:tcPr>
                  <w:tcW w:w="5528" w:type="dxa"/>
                </w:tcPr>
                <w:p w14:paraId="7AA4D504" w14:textId="604D0A6C" w:rsidR="00F94963" w:rsidRPr="00F94963" w:rsidRDefault="00F94963" w:rsidP="00F94963">
                  <w:pPr>
                    <w:pStyle w:val="SIText"/>
                  </w:pPr>
                  <w:r w:rsidRPr="00F94963">
                    <w:t xml:space="preserve">Supervise maintenance of property, </w:t>
                  </w:r>
                  <w:proofErr w:type="gramStart"/>
                  <w:r w:rsidRPr="00F94963">
                    <w:t>machinery</w:t>
                  </w:r>
                  <w:proofErr w:type="gramEnd"/>
                  <w:r w:rsidRPr="00F94963">
                    <w:t xml:space="preserve"> and equipment</w:t>
                  </w:r>
                </w:p>
              </w:tc>
            </w:tr>
            <w:tr w:rsidR="00F94963" w14:paraId="2C304A2E" w14:textId="77777777" w:rsidTr="0011564C">
              <w:tc>
                <w:tcPr>
                  <w:tcW w:w="1843" w:type="dxa"/>
                </w:tcPr>
                <w:p w14:paraId="4784A98C" w14:textId="0695B27F" w:rsidR="00F94963" w:rsidRPr="00F94963" w:rsidRDefault="00F94963" w:rsidP="00F94963">
                  <w:pPr>
                    <w:pStyle w:val="SIText"/>
                  </w:pPr>
                  <w:r w:rsidRPr="00F94963">
                    <w:t>FWPCOR2210</w:t>
                  </w:r>
                </w:p>
              </w:tc>
              <w:tc>
                <w:tcPr>
                  <w:tcW w:w="5528" w:type="dxa"/>
                </w:tcPr>
                <w:p w14:paraId="476942B1" w14:textId="37ED5CC6" w:rsidR="00F94963" w:rsidRPr="00F94963" w:rsidRDefault="00F94963" w:rsidP="00F94963">
                  <w:pPr>
                    <w:pStyle w:val="SIText"/>
                  </w:pPr>
                  <w:r w:rsidRPr="00F94963">
                    <w:t>Follow workplace health and safety policies and procedures in forest and wood products operations</w:t>
                  </w:r>
                </w:p>
              </w:tc>
            </w:tr>
            <w:tr w:rsidR="00F94963" w14:paraId="319706AF" w14:textId="77777777" w:rsidTr="0011564C">
              <w:tc>
                <w:tcPr>
                  <w:tcW w:w="1843" w:type="dxa"/>
                </w:tcPr>
                <w:p w14:paraId="1FD8E711" w14:textId="280CD8F8" w:rsidR="00F94963" w:rsidRPr="00F94963" w:rsidRDefault="00F94963" w:rsidP="00F94963">
                  <w:pPr>
                    <w:pStyle w:val="SIText"/>
                  </w:pPr>
                  <w:r w:rsidRPr="00F94963">
                    <w:t>FWPCOR3205</w:t>
                  </w:r>
                </w:p>
              </w:tc>
              <w:tc>
                <w:tcPr>
                  <w:tcW w:w="5528" w:type="dxa"/>
                </w:tcPr>
                <w:p w14:paraId="5F25360A" w14:textId="0FEC6F0C" w:rsidR="00F94963" w:rsidRPr="00F94963" w:rsidRDefault="00F94963" w:rsidP="00F94963">
                  <w:pPr>
                    <w:pStyle w:val="SIText"/>
                  </w:pPr>
                  <w:r w:rsidRPr="00F94963">
                    <w:t>Apply safety, health and environmental requirements in forest and wood products operations</w:t>
                  </w:r>
                </w:p>
              </w:tc>
            </w:tr>
            <w:tr w:rsidR="00F94963" w14:paraId="01B53221" w14:textId="77777777" w:rsidTr="0011564C">
              <w:tc>
                <w:tcPr>
                  <w:tcW w:w="1843" w:type="dxa"/>
                </w:tcPr>
                <w:p w14:paraId="09E83461" w14:textId="7C6CE7BD" w:rsidR="00F94963" w:rsidRPr="00F94963" w:rsidRDefault="00F94963" w:rsidP="00F94963">
                  <w:pPr>
                    <w:pStyle w:val="SIText"/>
                  </w:pPr>
                  <w:r w:rsidRPr="00F94963">
                    <w:t>FWPCOT4212</w:t>
                  </w:r>
                </w:p>
              </w:tc>
              <w:tc>
                <w:tcPr>
                  <w:tcW w:w="5528" w:type="dxa"/>
                </w:tcPr>
                <w:p w14:paraId="2C2E27AF" w14:textId="79032954" w:rsidR="00F94963" w:rsidRPr="00F94963" w:rsidRDefault="00F94963" w:rsidP="00F94963">
                  <w:pPr>
                    <w:pStyle w:val="SIText"/>
                  </w:pPr>
                  <w:r w:rsidRPr="00F94963">
                    <w:t>Implement environmental management practices to a forestry operation site</w:t>
                  </w:r>
                </w:p>
              </w:tc>
            </w:tr>
            <w:tr w:rsidR="00F94963" w14:paraId="43F4F96B" w14:textId="77777777" w:rsidTr="0011564C">
              <w:tc>
                <w:tcPr>
                  <w:tcW w:w="1843" w:type="dxa"/>
                </w:tcPr>
                <w:p w14:paraId="1F50CF64" w14:textId="09557C79" w:rsidR="00F94963" w:rsidRPr="00F94963" w:rsidRDefault="00F94963" w:rsidP="00F94963">
                  <w:pPr>
                    <w:pStyle w:val="SIText"/>
                  </w:pPr>
                  <w:r w:rsidRPr="00F94963">
                    <w:t>FWPCOT4213</w:t>
                  </w:r>
                </w:p>
              </w:tc>
              <w:tc>
                <w:tcPr>
                  <w:tcW w:w="5528" w:type="dxa"/>
                </w:tcPr>
                <w:p w14:paraId="7A30FA08" w14:textId="2F94D24C" w:rsidR="00F94963" w:rsidRPr="00F94963" w:rsidRDefault="00F94963" w:rsidP="00F94963">
                  <w:pPr>
                    <w:pStyle w:val="SIText"/>
                  </w:pPr>
                  <w:r w:rsidRPr="00F94963">
                    <w:t>Monitor and manage product and service quality in the forest and wood products industry</w:t>
                  </w:r>
                </w:p>
              </w:tc>
            </w:tr>
            <w:tr w:rsidR="00F94963" w14:paraId="344A51E4" w14:textId="77777777" w:rsidTr="0011564C">
              <w:tc>
                <w:tcPr>
                  <w:tcW w:w="1843" w:type="dxa"/>
                </w:tcPr>
                <w:p w14:paraId="07CDBF69" w14:textId="7B548B1E" w:rsidR="00F94963" w:rsidRPr="00F94963" w:rsidRDefault="00F94963" w:rsidP="00F94963">
                  <w:pPr>
                    <w:pStyle w:val="SIText"/>
                  </w:pPr>
                  <w:r w:rsidRPr="00F94963">
                    <w:t>FWPCOT4217 *</w:t>
                  </w:r>
                </w:p>
              </w:tc>
              <w:tc>
                <w:tcPr>
                  <w:tcW w:w="5528" w:type="dxa"/>
                </w:tcPr>
                <w:p w14:paraId="7B34D131" w14:textId="7569F21C" w:rsidR="00F94963" w:rsidRPr="00F94963" w:rsidRDefault="00F94963" w:rsidP="00F94963">
                  <w:pPr>
                    <w:pStyle w:val="SIText"/>
                  </w:pPr>
                  <w:r w:rsidRPr="00F94963">
                    <w:t>Apply a safety mindset in forestry operations</w:t>
                  </w:r>
                </w:p>
              </w:tc>
            </w:tr>
            <w:tr w:rsidR="00F94963" w14:paraId="72E8A962" w14:textId="77777777" w:rsidTr="0011564C">
              <w:tc>
                <w:tcPr>
                  <w:tcW w:w="1843" w:type="dxa"/>
                </w:tcPr>
                <w:p w14:paraId="223472DE" w14:textId="7C7A11E2" w:rsidR="00F94963" w:rsidRPr="00F94963" w:rsidRDefault="00F94963" w:rsidP="00F94963">
                  <w:pPr>
                    <w:pStyle w:val="SIText"/>
                  </w:pPr>
                  <w:r w:rsidRPr="00F94963">
                    <w:t>FWPCOT4225</w:t>
                  </w:r>
                </w:p>
              </w:tc>
              <w:tc>
                <w:tcPr>
                  <w:tcW w:w="5528" w:type="dxa"/>
                </w:tcPr>
                <w:p w14:paraId="51277CB9" w14:textId="720CF2BA" w:rsidR="00F94963" w:rsidRPr="00F94963" w:rsidRDefault="00F94963" w:rsidP="00F94963">
                  <w:pPr>
                    <w:pStyle w:val="SIText"/>
                  </w:pPr>
                  <w:r w:rsidRPr="00F94963">
                    <w:t>Apply principles of pneumatics and hydraulics to analyse potential equipment failures</w:t>
                  </w:r>
                </w:p>
              </w:tc>
            </w:tr>
            <w:tr w:rsidR="00F94963" w14:paraId="3F00F2D1" w14:textId="77777777" w:rsidTr="0011564C">
              <w:tc>
                <w:tcPr>
                  <w:tcW w:w="1843" w:type="dxa"/>
                </w:tcPr>
                <w:p w14:paraId="62B70F2F" w14:textId="75C8AB80" w:rsidR="00F94963" w:rsidRPr="00F94963" w:rsidRDefault="00F94963" w:rsidP="00F94963">
                  <w:pPr>
                    <w:pStyle w:val="SIText"/>
                  </w:pPr>
                  <w:r w:rsidRPr="00F94963">
                    <w:t>FWPHAR4206</w:t>
                  </w:r>
                </w:p>
              </w:tc>
              <w:tc>
                <w:tcPr>
                  <w:tcW w:w="5528" w:type="dxa"/>
                </w:tcPr>
                <w:p w14:paraId="23CE5E36" w14:textId="2E6836ED" w:rsidR="00F94963" w:rsidRPr="00F94963" w:rsidRDefault="00F94963" w:rsidP="00F94963">
                  <w:pPr>
                    <w:pStyle w:val="SIText"/>
                  </w:pPr>
                  <w:r w:rsidRPr="00F94963">
                    <w:t>Implement environmental management practices in timber harvesting operations</w:t>
                  </w:r>
                </w:p>
              </w:tc>
            </w:tr>
            <w:tr w:rsidR="00F94963" w14:paraId="59C8CB38" w14:textId="77777777" w:rsidTr="0011564C">
              <w:tc>
                <w:tcPr>
                  <w:tcW w:w="1843" w:type="dxa"/>
                </w:tcPr>
                <w:p w14:paraId="702FE5BB" w14:textId="6F0FEB73" w:rsidR="00F94963" w:rsidRPr="00F94963" w:rsidRDefault="00F94963" w:rsidP="00F94963">
                  <w:pPr>
                    <w:pStyle w:val="SIText"/>
                  </w:pPr>
                  <w:r w:rsidRPr="00F94963">
                    <w:t>HLTAID011</w:t>
                  </w:r>
                </w:p>
              </w:tc>
              <w:tc>
                <w:tcPr>
                  <w:tcW w:w="5528" w:type="dxa"/>
                </w:tcPr>
                <w:p w14:paraId="788D24C6" w14:textId="50C8944F" w:rsidR="00F94963" w:rsidRPr="00F94963" w:rsidRDefault="00F94963" w:rsidP="00F94963">
                  <w:pPr>
                    <w:pStyle w:val="SIText"/>
                  </w:pPr>
                  <w:r w:rsidRPr="00F94963">
                    <w:t>Provide First Aid</w:t>
                  </w:r>
                </w:p>
              </w:tc>
            </w:tr>
            <w:tr w:rsidR="00F94963" w14:paraId="379E542A" w14:textId="77777777" w:rsidTr="0011564C">
              <w:tc>
                <w:tcPr>
                  <w:tcW w:w="1843" w:type="dxa"/>
                </w:tcPr>
                <w:p w14:paraId="072916F6" w14:textId="39EE8C84" w:rsidR="00F94963" w:rsidRPr="00F94963" w:rsidRDefault="00F94963" w:rsidP="00F94963">
                  <w:pPr>
                    <w:pStyle w:val="SIText"/>
                  </w:pPr>
                  <w:r w:rsidRPr="00F94963">
                    <w:lastRenderedPageBreak/>
                    <w:t>HLTAID014</w:t>
                  </w:r>
                </w:p>
              </w:tc>
              <w:tc>
                <w:tcPr>
                  <w:tcW w:w="5528" w:type="dxa"/>
                </w:tcPr>
                <w:p w14:paraId="4E629942" w14:textId="0F917A6C" w:rsidR="00F94963" w:rsidRPr="00F94963" w:rsidRDefault="00F94963" w:rsidP="00F94963">
                  <w:pPr>
                    <w:pStyle w:val="SIText"/>
                  </w:pPr>
                  <w:r w:rsidRPr="00F94963">
                    <w:t>Provide advanced First Aid</w:t>
                  </w:r>
                </w:p>
              </w:tc>
            </w:tr>
            <w:tr w:rsidR="00F94963" w14:paraId="6698C554" w14:textId="77777777" w:rsidTr="0011564C">
              <w:tc>
                <w:tcPr>
                  <w:tcW w:w="1843" w:type="dxa"/>
                </w:tcPr>
                <w:p w14:paraId="500FAB45" w14:textId="5B124C3C" w:rsidR="00F94963" w:rsidRPr="00F94963" w:rsidRDefault="00F94963" w:rsidP="00F94963">
                  <w:pPr>
                    <w:pStyle w:val="SIText"/>
                  </w:pPr>
                  <w:r w:rsidRPr="00F94963">
                    <w:t>HLTAID016</w:t>
                  </w:r>
                </w:p>
              </w:tc>
              <w:tc>
                <w:tcPr>
                  <w:tcW w:w="5528" w:type="dxa"/>
                </w:tcPr>
                <w:p w14:paraId="042A5202" w14:textId="6803932E" w:rsidR="00F94963" w:rsidRPr="00F94963" w:rsidRDefault="00F94963" w:rsidP="00F94963">
                  <w:pPr>
                    <w:pStyle w:val="SIText"/>
                  </w:pPr>
                  <w:r w:rsidRPr="00F94963">
                    <w:t>Manage first aid services and resources</w:t>
                  </w:r>
                </w:p>
              </w:tc>
            </w:tr>
          </w:tbl>
          <w:p w14:paraId="065DEB15" w14:textId="13FE1374" w:rsidR="00AA0D7E" w:rsidRPr="00AA0D7E" w:rsidRDefault="00AA0D7E" w:rsidP="00AD27CA">
            <w:pPr>
              <w:pStyle w:val="SIText"/>
              <w:rPr>
                <w:b/>
                <w:bCs/>
              </w:rPr>
            </w:pPr>
            <w:r w:rsidRPr="00AA0D7E">
              <w:rPr>
                <w:b/>
                <w:bCs/>
              </w:rPr>
              <w:t>Business and People Management</w:t>
            </w:r>
          </w:p>
          <w:tbl>
            <w:tblPr>
              <w:tblStyle w:val="TableGrid"/>
              <w:tblW w:w="0" w:type="auto"/>
              <w:tblInd w:w="27" w:type="dxa"/>
              <w:tblLook w:val="04A0" w:firstRow="1" w:lastRow="0" w:firstColumn="1" w:lastColumn="0" w:noHBand="0" w:noVBand="1"/>
            </w:tblPr>
            <w:tblGrid>
              <w:gridCol w:w="1843"/>
              <w:gridCol w:w="5528"/>
            </w:tblGrid>
            <w:tr w:rsidR="00F94963" w:rsidRPr="001D0A78" w14:paraId="2A440D80" w14:textId="77777777" w:rsidTr="005C01DA">
              <w:tc>
                <w:tcPr>
                  <w:tcW w:w="1843" w:type="dxa"/>
                </w:tcPr>
                <w:p w14:paraId="3123354C" w14:textId="0429F393" w:rsidR="00F94963" w:rsidRPr="00F94963" w:rsidRDefault="00F94963" w:rsidP="00F94963">
                  <w:pPr>
                    <w:pStyle w:val="SIText"/>
                  </w:pPr>
                  <w:r w:rsidRPr="00F94963">
                    <w:t>FWPCOT4218</w:t>
                  </w:r>
                </w:p>
              </w:tc>
              <w:tc>
                <w:tcPr>
                  <w:tcW w:w="5528" w:type="dxa"/>
                </w:tcPr>
                <w:p w14:paraId="2EC081E5" w14:textId="58720553" w:rsidR="00F94963" w:rsidRPr="00F94963" w:rsidRDefault="00F94963" w:rsidP="00F94963">
                  <w:pPr>
                    <w:pStyle w:val="SIText"/>
                  </w:pPr>
                  <w:r w:rsidRPr="00F94963">
                    <w:t>Manage business operations of a forestry contractor business</w:t>
                  </w:r>
                </w:p>
              </w:tc>
            </w:tr>
            <w:tr w:rsidR="00F94963" w:rsidRPr="001D0A78" w14:paraId="3F22828F" w14:textId="77777777" w:rsidTr="005C01DA">
              <w:tc>
                <w:tcPr>
                  <w:tcW w:w="1843" w:type="dxa"/>
                </w:tcPr>
                <w:p w14:paraId="0FC6C324" w14:textId="29432076" w:rsidR="00F94963" w:rsidRPr="00F94963" w:rsidRDefault="00F94963" w:rsidP="00F94963">
                  <w:pPr>
                    <w:pStyle w:val="SIText"/>
                  </w:pPr>
                  <w:r w:rsidRPr="00F94963">
                    <w:t>FWPCOT4219</w:t>
                  </w:r>
                </w:p>
              </w:tc>
              <w:tc>
                <w:tcPr>
                  <w:tcW w:w="5528" w:type="dxa"/>
                </w:tcPr>
                <w:p w14:paraId="5738F52C" w14:textId="0F412A82" w:rsidR="00F94963" w:rsidRPr="00F94963" w:rsidRDefault="00F94963" w:rsidP="00F94963">
                  <w:pPr>
                    <w:pStyle w:val="SIText"/>
                  </w:pPr>
                  <w:r w:rsidRPr="00F94963">
                    <w:t>Manage people practices in a forestry contractor business</w:t>
                  </w:r>
                </w:p>
              </w:tc>
            </w:tr>
          </w:tbl>
          <w:p w14:paraId="0C3B8B02" w14:textId="77777777" w:rsidR="00F94963" w:rsidRDefault="00F94963" w:rsidP="00AD27CA">
            <w:pPr>
              <w:pStyle w:val="SIText"/>
            </w:pPr>
          </w:p>
          <w:p w14:paraId="4E8C0D08" w14:textId="4D192EDE" w:rsidR="00AA0D7E" w:rsidRPr="00AA0D7E" w:rsidRDefault="00AA0D7E" w:rsidP="00F93A1F">
            <w:pPr>
              <w:pStyle w:val="SIText-Bold"/>
            </w:pPr>
            <w:r w:rsidRPr="00AA0D7E">
              <w:t>Group B Forest Operations Management</w:t>
            </w:r>
          </w:p>
          <w:p w14:paraId="16D65895" w14:textId="4ABD54FF" w:rsidR="00F94963" w:rsidRPr="00AA0D7E" w:rsidRDefault="00AA0D7E" w:rsidP="00F93A1F">
            <w:pPr>
              <w:pStyle w:val="SIText-Bold"/>
            </w:pPr>
            <w:r w:rsidRPr="00AA0D7E">
              <w:t>Silviculture</w:t>
            </w:r>
          </w:p>
          <w:tbl>
            <w:tblPr>
              <w:tblStyle w:val="TableGrid"/>
              <w:tblW w:w="0" w:type="auto"/>
              <w:tblInd w:w="27" w:type="dxa"/>
              <w:tblLook w:val="04A0" w:firstRow="1" w:lastRow="0" w:firstColumn="1" w:lastColumn="0" w:noHBand="0" w:noVBand="1"/>
            </w:tblPr>
            <w:tblGrid>
              <w:gridCol w:w="1843"/>
              <w:gridCol w:w="5528"/>
            </w:tblGrid>
            <w:tr w:rsidR="00F93A1F" w:rsidRPr="001D0A78" w14:paraId="708E8F90" w14:textId="77777777" w:rsidTr="005C01DA">
              <w:tc>
                <w:tcPr>
                  <w:tcW w:w="1843" w:type="dxa"/>
                </w:tcPr>
                <w:p w14:paraId="1EE018B3" w14:textId="29F89512" w:rsidR="00F93A1F" w:rsidRPr="00F93A1F" w:rsidRDefault="00F93A1F" w:rsidP="00F93A1F">
                  <w:pPr>
                    <w:pStyle w:val="SIText"/>
                  </w:pPr>
                  <w:r w:rsidRPr="00F93A1F">
                    <w:t>AHCCHM404</w:t>
                  </w:r>
                </w:p>
              </w:tc>
              <w:tc>
                <w:tcPr>
                  <w:tcW w:w="5528" w:type="dxa"/>
                </w:tcPr>
                <w:p w14:paraId="16204F4A" w14:textId="407B9986" w:rsidR="00F93A1F" w:rsidRPr="00F93A1F" w:rsidRDefault="00F93A1F" w:rsidP="00F93A1F">
                  <w:pPr>
                    <w:pStyle w:val="SIText"/>
                  </w:pPr>
                  <w:r w:rsidRPr="00F93A1F">
                    <w:t>Develop procedures to minimise risks in the use of chemicals</w:t>
                  </w:r>
                </w:p>
              </w:tc>
            </w:tr>
            <w:tr w:rsidR="00F93A1F" w:rsidRPr="001D0A78" w14:paraId="1F2C8F8B" w14:textId="77777777" w:rsidTr="005C01DA">
              <w:tc>
                <w:tcPr>
                  <w:tcW w:w="1843" w:type="dxa"/>
                </w:tcPr>
                <w:p w14:paraId="282684AB" w14:textId="60BD762E" w:rsidR="00F93A1F" w:rsidRPr="00F93A1F" w:rsidRDefault="00F93A1F" w:rsidP="00F93A1F">
                  <w:pPr>
                    <w:pStyle w:val="SIText"/>
                  </w:pPr>
                  <w:r w:rsidRPr="00F93A1F">
                    <w:t>AHCCHM405</w:t>
                  </w:r>
                </w:p>
              </w:tc>
              <w:tc>
                <w:tcPr>
                  <w:tcW w:w="5528" w:type="dxa"/>
                </w:tcPr>
                <w:p w14:paraId="68BC699D" w14:textId="5F6BAE02" w:rsidR="00F93A1F" w:rsidRPr="00F93A1F" w:rsidRDefault="00F93A1F" w:rsidP="00F93A1F">
                  <w:pPr>
                    <w:pStyle w:val="SIText"/>
                  </w:pPr>
                  <w:r w:rsidRPr="00F93A1F">
                    <w:t>Plan and implement a chemical use program</w:t>
                  </w:r>
                </w:p>
              </w:tc>
            </w:tr>
            <w:tr w:rsidR="00F93A1F" w:rsidRPr="001D0A78" w14:paraId="3F25F739" w14:textId="77777777" w:rsidTr="005C01DA">
              <w:tc>
                <w:tcPr>
                  <w:tcW w:w="1843" w:type="dxa"/>
                </w:tcPr>
                <w:p w14:paraId="2E39841E" w14:textId="7D1AADD4" w:rsidR="00F93A1F" w:rsidRPr="005A4B53" w:rsidRDefault="005A4B53" w:rsidP="00F93A1F">
                  <w:pPr>
                    <w:pStyle w:val="SIText"/>
                    <w:rPr>
                      <w:rStyle w:val="SITempText-Green"/>
                      <w:rPrChange w:id="0" w:author="Georgiana Daian" w:date="2023-10-16T08:19:00Z">
                        <w:rPr/>
                      </w:rPrChange>
                    </w:rPr>
                  </w:pPr>
                  <w:r w:rsidRPr="005A4B53">
                    <w:rPr>
                      <w:rStyle w:val="SITempText-Green"/>
                    </w:rPr>
                    <w:t>FWPCOT3</w:t>
                  </w:r>
                  <w:r>
                    <w:rPr>
                      <w:rStyle w:val="SITempText-Green"/>
                    </w:rPr>
                    <w:t>351</w:t>
                  </w:r>
                </w:p>
              </w:tc>
              <w:tc>
                <w:tcPr>
                  <w:tcW w:w="5528" w:type="dxa"/>
                </w:tcPr>
                <w:p w14:paraId="6F8E3F79" w14:textId="202FF11C" w:rsidR="00F93A1F" w:rsidRPr="00F93A1F" w:rsidRDefault="00F93A1F" w:rsidP="00F93A1F">
                  <w:pPr>
                    <w:pStyle w:val="SIText"/>
                  </w:pPr>
                  <w:r w:rsidRPr="00F93A1F">
                    <w:t>Fell trees manually (advanced)</w:t>
                  </w:r>
                </w:p>
              </w:tc>
            </w:tr>
            <w:tr w:rsidR="00F93A1F" w:rsidRPr="001D0A78" w14:paraId="7B928193" w14:textId="77777777" w:rsidTr="005C01DA">
              <w:tc>
                <w:tcPr>
                  <w:tcW w:w="1843" w:type="dxa"/>
                </w:tcPr>
                <w:p w14:paraId="2E8A1FB3" w14:textId="6A417199" w:rsidR="00F93A1F" w:rsidRPr="00F93A1F" w:rsidRDefault="00F93A1F" w:rsidP="00F93A1F">
                  <w:pPr>
                    <w:pStyle w:val="SIText"/>
                  </w:pPr>
                  <w:r w:rsidRPr="00F93A1F">
                    <w:t>FWPSIL4001</w:t>
                  </w:r>
                </w:p>
              </w:tc>
              <w:tc>
                <w:tcPr>
                  <w:tcW w:w="5528" w:type="dxa"/>
                </w:tcPr>
                <w:p w14:paraId="03EECF47" w14:textId="6BAFDDC9" w:rsidR="00F93A1F" w:rsidRPr="00F93A1F" w:rsidRDefault="00F93A1F" w:rsidP="00F93A1F">
                  <w:pPr>
                    <w:pStyle w:val="SIText"/>
                  </w:pPr>
                  <w:r w:rsidRPr="00F93A1F">
                    <w:t>Plan for and coordinate forest site preparation operations</w:t>
                  </w:r>
                </w:p>
              </w:tc>
            </w:tr>
            <w:tr w:rsidR="00F93A1F" w:rsidRPr="001D0A78" w14:paraId="19B8F238" w14:textId="77777777" w:rsidTr="005C01DA">
              <w:tc>
                <w:tcPr>
                  <w:tcW w:w="1843" w:type="dxa"/>
                </w:tcPr>
                <w:p w14:paraId="70603F2A" w14:textId="54DC54BD" w:rsidR="00F93A1F" w:rsidRPr="00F93A1F" w:rsidRDefault="00F93A1F" w:rsidP="00F93A1F">
                  <w:pPr>
                    <w:pStyle w:val="SIText"/>
                  </w:pPr>
                  <w:r w:rsidRPr="00F93A1F">
                    <w:t>FWPSIL4002</w:t>
                  </w:r>
                </w:p>
              </w:tc>
              <w:tc>
                <w:tcPr>
                  <w:tcW w:w="5528" w:type="dxa"/>
                </w:tcPr>
                <w:p w14:paraId="37643102" w14:textId="23ABC615" w:rsidR="00F93A1F" w:rsidRPr="00F93A1F" w:rsidRDefault="00F93A1F" w:rsidP="00F93A1F">
                  <w:pPr>
                    <w:pStyle w:val="SIText"/>
                  </w:pPr>
                  <w:r w:rsidRPr="00F93A1F">
                    <w:t>Plan for and coordinate thinning operations in a native forest or plantation</w:t>
                  </w:r>
                </w:p>
              </w:tc>
            </w:tr>
            <w:tr w:rsidR="00F93A1F" w:rsidRPr="001D0A78" w14:paraId="2638A1C9" w14:textId="77777777" w:rsidTr="005C01DA">
              <w:tc>
                <w:tcPr>
                  <w:tcW w:w="1843" w:type="dxa"/>
                </w:tcPr>
                <w:p w14:paraId="673115AC" w14:textId="0FDACAEE" w:rsidR="00F93A1F" w:rsidRPr="00F93A1F" w:rsidRDefault="00F93A1F" w:rsidP="00F93A1F">
                  <w:pPr>
                    <w:pStyle w:val="SIText"/>
                  </w:pPr>
                  <w:r w:rsidRPr="00F93A1F">
                    <w:t>FWPSIL4003</w:t>
                  </w:r>
                </w:p>
              </w:tc>
              <w:tc>
                <w:tcPr>
                  <w:tcW w:w="5528" w:type="dxa"/>
                </w:tcPr>
                <w:p w14:paraId="611964B0" w14:textId="57A7C1E2" w:rsidR="00F93A1F" w:rsidRPr="00F93A1F" w:rsidRDefault="00F93A1F" w:rsidP="00F93A1F">
                  <w:pPr>
                    <w:pStyle w:val="SIText"/>
                  </w:pPr>
                  <w:r w:rsidRPr="00F93A1F">
                    <w:t>Plan for and coordinate stem improvement operations</w:t>
                  </w:r>
                </w:p>
              </w:tc>
            </w:tr>
            <w:tr w:rsidR="00F93A1F" w:rsidRPr="001D0A78" w14:paraId="2EBF2242" w14:textId="77777777" w:rsidTr="005C01DA">
              <w:tc>
                <w:tcPr>
                  <w:tcW w:w="1843" w:type="dxa"/>
                </w:tcPr>
                <w:p w14:paraId="63A81EA0" w14:textId="59C5E87F" w:rsidR="00F93A1F" w:rsidRPr="00F93A1F" w:rsidRDefault="00F93A1F" w:rsidP="00F93A1F">
                  <w:pPr>
                    <w:pStyle w:val="SIText"/>
                  </w:pPr>
                  <w:r w:rsidRPr="00F93A1F">
                    <w:t>FWPSIL4004</w:t>
                  </w:r>
                </w:p>
              </w:tc>
              <w:tc>
                <w:tcPr>
                  <w:tcW w:w="5528" w:type="dxa"/>
                </w:tcPr>
                <w:p w14:paraId="43ABBEAF" w14:textId="18753179" w:rsidR="00F93A1F" w:rsidRPr="00F93A1F" w:rsidRDefault="00F93A1F" w:rsidP="00F93A1F">
                  <w:pPr>
                    <w:pStyle w:val="SIText"/>
                  </w:pPr>
                  <w:r w:rsidRPr="00F93A1F">
                    <w:t>Plan for and coordinate forest establishment operations</w:t>
                  </w:r>
                </w:p>
              </w:tc>
            </w:tr>
            <w:tr w:rsidR="00F93A1F" w:rsidRPr="001D0A78" w14:paraId="7B4E82AB" w14:textId="77777777" w:rsidTr="005C01DA">
              <w:tc>
                <w:tcPr>
                  <w:tcW w:w="1843" w:type="dxa"/>
                </w:tcPr>
                <w:p w14:paraId="7591F9EB" w14:textId="62F7A08F" w:rsidR="00F93A1F" w:rsidRPr="00F93A1F" w:rsidRDefault="00F93A1F" w:rsidP="00F93A1F">
                  <w:pPr>
                    <w:pStyle w:val="SIText"/>
                  </w:pPr>
                  <w:r w:rsidRPr="00F93A1F">
                    <w:t>FWPSIL4005</w:t>
                  </w:r>
                </w:p>
              </w:tc>
              <w:tc>
                <w:tcPr>
                  <w:tcW w:w="5528" w:type="dxa"/>
                </w:tcPr>
                <w:p w14:paraId="7C2D9232" w14:textId="50D7713A" w:rsidR="00F93A1F" w:rsidRPr="00F93A1F" w:rsidRDefault="00F93A1F" w:rsidP="00F93A1F">
                  <w:pPr>
                    <w:pStyle w:val="SIText"/>
                  </w:pPr>
                  <w:r w:rsidRPr="00F93A1F">
                    <w:t>Plan for and coordinate a stand health and nutrition program</w:t>
                  </w:r>
                </w:p>
              </w:tc>
            </w:tr>
            <w:tr w:rsidR="00F93A1F" w:rsidRPr="001D0A78" w14:paraId="4AB04674" w14:textId="77777777" w:rsidTr="005C01DA">
              <w:tc>
                <w:tcPr>
                  <w:tcW w:w="1843" w:type="dxa"/>
                </w:tcPr>
                <w:p w14:paraId="5A5ACFC9" w14:textId="741FB1C2" w:rsidR="00F93A1F" w:rsidRPr="00F93A1F" w:rsidRDefault="00F93A1F" w:rsidP="00F93A1F">
                  <w:pPr>
                    <w:pStyle w:val="SIText"/>
                  </w:pPr>
                  <w:r w:rsidRPr="00F93A1F">
                    <w:t>FWPSIL4006</w:t>
                  </w:r>
                </w:p>
              </w:tc>
              <w:tc>
                <w:tcPr>
                  <w:tcW w:w="5528" w:type="dxa"/>
                </w:tcPr>
                <w:p w14:paraId="68E23FA3" w14:textId="7EF34AB2" w:rsidR="00F93A1F" w:rsidRPr="00F93A1F" w:rsidRDefault="00F93A1F" w:rsidP="00F93A1F">
                  <w:pPr>
                    <w:pStyle w:val="SIText"/>
                  </w:pPr>
                  <w:r w:rsidRPr="00F93A1F">
                    <w:t>Plan for and coordinate a pests and diseases assessment</w:t>
                  </w:r>
                </w:p>
              </w:tc>
            </w:tr>
            <w:tr w:rsidR="00F93A1F" w:rsidRPr="001D0A78" w14:paraId="1FFDBAB9" w14:textId="77777777" w:rsidTr="005C01DA">
              <w:tc>
                <w:tcPr>
                  <w:tcW w:w="1843" w:type="dxa"/>
                </w:tcPr>
                <w:p w14:paraId="678B9BBE" w14:textId="56858C2B" w:rsidR="00F93A1F" w:rsidRPr="00F93A1F" w:rsidRDefault="00F93A1F" w:rsidP="00F93A1F">
                  <w:pPr>
                    <w:pStyle w:val="SIText"/>
                  </w:pPr>
                  <w:r w:rsidRPr="00F93A1F">
                    <w:t>FWPSIL4007</w:t>
                  </w:r>
                </w:p>
              </w:tc>
              <w:tc>
                <w:tcPr>
                  <w:tcW w:w="5528" w:type="dxa"/>
                </w:tcPr>
                <w:p w14:paraId="71E2AC6D" w14:textId="5C5F310D" w:rsidR="00F93A1F" w:rsidRPr="00F93A1F" w:rsidRDefault="00F93A1F" w:rsidP="00F93A1F">
                  <w:pPr>
                    <w:pStyle w:val="SIText"/>
                  </w:pPr>
                  <w:r w:rsidRPr="00F93A1F">
                    <w:t>Plan for and coordinate a regeneration rate assessment</w:t>
                  </w:r>
                </w:p>
              </w:tc>
            </w:tr>
            <w:tr w:rsidR="00F93A1F" w:rsidRPr="001D0A78" w14:paraId="735813F9" w14:textId="77777777" w:rsidTr="005C01DA">
              <w:tc>
                <w:tcPr>
                  <w:tcW w:w="1843" w:type="dxa"/>
                </w:tcPr>
                <w:p w14:paraId="4077680B" w14:textId="4AE99AFC" w:rsidR="00F93A1F" w:rsidRPr="00F93A1F" w:rsidRDefault="00F93A1F" w:rsidP="00F93A1F">
                  <w:pPr>
                    <w:pStyle w:val="SIText"/>
                  </w:pPr>
                  <w:r w:rsidRPr="00F93A1F">
                    <w:t>FWPSIL4008</w:t>
                  </w:r>
                </w:p>
              </w:tc>
              <w:tc>
                <w:tcPr>
                  <w:tcW w:w="5528" w:type="dxa"/>
                </w:tcPr>
                <w:p w14:paraId="3FDF449D" w14:textId="7EEB9886" w:rsidR="00F93A1F" w:rsidRPr="00F93A1F" w:rsidRDefault="00F93A1F" w:rsidP="00F93A1F">
                  <w:pPr>
                    <w:pStyle w:val="SIText"/>
                  </w:pPr>
                  <w:r w:rsidRPr="00F93A1F">
                    <w:t>Plan for and coordinate a forest site assessment</w:t>
                  </w:r>
                </w:p>
              </w:tc>
            </w:tr>
            <w:tr w:rsidR="00F93A1F" w:rsidRPr="001D0A78" w14:paraId="7446A148" w14:textId="77777777" w:rsidTr="005C01DA">
              <w:tc>
                <w:tcPr>
                  <w:tcW w:w="1843" w:type="dxa"/>
                </w:tcPr>
                <w:p w14:paraId="1503289A" w14:textId="2F474ADC" w:rsidR="00F93A1F" w:rsidRPr="00F93A1F" w:rsidRDefault="00F93A1F" w:rsidP="00F93A1F">
                  <w:pPr>
                    <w:pStyle w:val="SIText"/>
                  </w:pPr>
                  <w:r w:rsidRPr="00F93A1F">
                    <w:t>FWPSIL4009</w:t>
                  </w:r>
                </w:p>
              </w:tc>
              <w:tc>
                <w:tcPr>
                  <w:tcW w:w="5528" w:type="dxa"/>
                </w:tcPr>
                <w:p w14:paraId="35395A36" w14:textId="5D0FAF44" w:rsidR="00F93A1F" w:rsidRPr="00F93A1F" w:rsidRDefault="00F93A1F" w:rsidP="00F93A1F">
                  <w:pPr>
                    <w:pStyle w:val="SIText"/>
                  </w:pPr>
                  <w:r w:rsidRPr="00F93A1F">
                    <w:t>Plan for and coordinate tending operations in a native forest or plantation</w:t>
                  </w:r>
                </w:p>
              </w:tc>
            </w:tr>
          </w:tbl>
          <w:p w14:paraId="03779D74" w14:textId="77777777" w:rsidR="00F94963" w:rsidRDefault="00F94963" w:rsidP="00AD27CA">
            <w:pPr>
              <w:pStyle w:val="SIText"/>
            </w:pPr>
          </w:p>
          <w:p w14:paraId="3453DC2F" w14:textId="19BD8E9B" w:rsidR="00747CB6" w:rsidRPr="00747CB6" w:rsidRDefault="00747CB6" w:rsidP="00AD27CA">
            <w:pPr>
              <w:pStyle w:val="SIText"/>
              <w:rPr>
                <w:b/>
                <w:bCs/>
              </w:rPr>
            </w:pPr>
            <w:r w:rsidRPr="00747CB6">
              <w:rPr>
                <w:b/>
                <w:bCs/>
              </w:rPr>
              <w:t>Timber Harvesting</w:t>
            </w:r>
          </w:p>
          <w:tbl>
            <w:tblPr>
              <w:tblStyle w:val="TableGrid"/>
              <w:tblW w:w="0" w:type="auto"/>
              <w:tblInd w:w="27" w:type="dxa"/>
              <w:tblLook w:val="04A0" w:firstRow="1" w:lastRow="0" w:firstColumn="1" w:lastColumn="0" w:noHBand="0" w:noVBand="1"/>
            </w:tblPr>
            <w:tblGrid>
              <w:gridCol w:w="1843"/>
              <w:gridCol w:w="5528"/>
            </w:tblGrid>
            <w:tr w:rsidR="00747CB6" w:rsidRPr="00F93A1F" w14:paraId="46E7E3CE" w14:textId="77777777" w:rsidTr="005C01DA">
              <w:tc>
                <w:tcPr>
                  <w:tcW w:w="1843" w:type="dxa"/>
                </w:tcPr>
                <w:p w14:paraId="5348D61B" w14:textId="3C65E2E2" w:rsidR="00747CB6" w:rsidRPr="00747CB6" w:rsidRDefault="00747CB6" w:rsidP="00747CB6">
                  <w:pPr>
                    <w:pStyle w:val="SIText"/>
                  </w:pPr>
                  <w:r w:rsidRPr="00747CB6">
                    <w:t>FWPFRM5007</w:t>
                  </w:r>
                </w:p>
              </w:tc>
              <w:tc>
                <w:tcPr>
                  <w:tcW w:w="5528" w:type="dxa"/>
                </w:tcPr>
                <w:p w14:paraId="2C4AA6A5" w14:textId="2BBDD40A" w:rsidR="00747CB6" w:rsidRPr="00747CB6" w:rsidRDefault="00747CB6" w:rsidP="00747CB6">
                  <w:pPr>
                    <w:pStyle w:val="SIText"/>
                  </w:pPr>
                  <w:r w:rsidRPr="00747CB6">
                    <w:t>Process and interpret harvester and forwarder optimisation data</w:t>
                  </w:r>
                </w:p>
              </w:tc>
            </w:tr>
            <w:tr w:rsidR="00747CB6" w:rsidRPr="00F93A1F" w14:paraId="31FD59FB" w14:textId="77777777" w:rsidTr="005C01DA">
              <w:tc>
                <w:tcPr>
                  <w:tcW w:w="1843" w:type="dxa"/>
                </w:tcPr>
                <w:p w14:paraId="491B23D6" w14:textId="2C7C589A" w:rsidR="00747CB6" w:rsidRPr="00747CB6" w:rsidRDefault="00747CB6" w:rsidP="00747CB6">
                  <w:pPr>
                    <w:pStyle w:val="SIText"/>
                  </w:pPr>
                  <w:r w:rsidRPr="00747CB6">
                    <w:t>FWPHAR3209</w:t>
                  </w:r>
                </w:p>
              </w:tc>
              <w:tc>
                <w:tcPr>
                  <w:tcW w:w="5528" w:type="dxa"/>
                </w:tcPr>
                <w:p w14:paraId="313AA5F4" w14:textId="395FE509" w:rsidR="00747CB6" w:rsidRPr="00747CB6" w:rsidRDefault="00747CB6" w:rsidP="00747CB6">
                  <w:pPr>
                    <w:pStyle w:val="SIText"/>
                  </w:pPr>
                  <w:r w:rsidRPr="00747CB6">
                    <w:t>Harvest trees manually (advanced)</w:t>
                  </w:r>
                </w:p>
              </w:tc>
            </w:tr>
            <w:tr w:rsidR="00747CB6" w:rsidRPr="00F93A1F" w14:paraId="2802D8F3" w14:textId="77777777" w:rsidTr="005C01DA">
              <w:tc>
                <w:tcPr>
                  <w:tcW w:w="1843" w:type="dxa"/>
                </w:tcPr>
                <w:p w14:paraId="5F71D1F1" w14:textId="2EE262FC" w:rsidR="00747CB6" w:rsidRPr="00747CB6" w:rsidRDefault="00747CB6" w:rsidP="00747CB6">
                  <w:pPr>
                    <w:pStyle w:val="SIText"/>
                  </w:pPr>
                  <w:r w:rsidRPr="00747CB6">
                    <w:t>FWPHAR4207</w:t>
                  </w:r>
                </w:p>
              </w:tc>
              <w:tc>
                <w:tcPr>
                  <w:tcW w:w="5528" w:type="dxa"/>
                </w:tcPr>
                <w:p w14:paraId="2C8FE9A3" w14:textId="3DFC39C9" w:rsidR="00747CB6" w:rsidRPr="00747CB6" w:rsidRDefault="00747CB6" w:rsidP="00747CB6">
                  <w:pPr>
                    <w:pStyle w:val="SIText"/>
                  </w:pPr>
                  <w:r w:rsidRPr="00747CB6">
                    <w:t>Conduct a wood volume and yield assessment</w:t>
                  </w:r>
                </w:p>
              </w:tc>
            </w:tr>
            <w:tr w:rsidR="00747CB6" w:rsidRPr="00F93A1F" w14:paraId="552CE42B" w14:textId="77777777" w:rsidTr="005C01DA">
              <w:tc>
                <w:tcPr>
                  <w:tcW w:w="1843" w:type="dxa"/>
                </w:tcPr>
                <w:p w14:paraId="1049A7BD" w14:textId="10419E80" w:rsidR="00747CB6" w:rsidRPr="00747CB6" w:rsidRDefault="00747CB6" w:rsidP="00747CB6">
                  <w:pPr>
                    <w:pStyle w:val="SIText"/>
                  </w:pPr>
                  <w:r w:rsidRPr="00747CB6">
                    <w:t>FWPHAR4208</w:t>
                  </w:r>
                </w:p>
              </w:tc>
              <w:tc>
                <w:tcPr>
                  <w:tcW w:w="5528" w:type="dxa"/>
                </w:tcPr>
                <w:p w14:paraId="74B4BFBE" w14:textId="406A5D1B" w:rsidR="00747CB6" w:rsidRPr="00747CB6" w:rsidRDefault="00747CB6" w:rsidP="00747CB6">
                  <w:pPr>
                    <w:pStyle w:val="SIText"/>
                  </w:pPr>
                  <w:r w:rsidRPr="00747CB6">
                    <w:t>Plan for and coordinate fire salvage operations</w:t>
                  </w:r>
                </w:p>
              </w:tc>
            </w:tr>
            <w:tr w:rsidR="00747CB6" w:rsidRPr="00F93A1F" w14:paraId="13C8781F" w14:textId="77777777" w:rsidTr="005C01DA">
              <w:tc>
                <w:tcPr>
                  <w:tcW w:w="1843" w:type="dxa"/>
                </w:tcPr>
                <w:p w14:paraId="363A211C" w14:textId="4B82AF06" w:rsidR="00747CB6" w:rsidRPr="00747CB6" w:rsidRDefault="00747CB6" w:rsidP="00747CB6">
                  <w:pPr>
                    <w:pStyle w:val="SIText"/>
                  </w:pPr>
                  <w:r w:rsidRPr="00747CB6">
                    <w:lastRenderedPageBreak/>
                    <w:t>FWPHAR4209</w:t>
                  </w:r>
                </w:p>
              </w:tc>
              <w:tc>
                <w:tcPr>
                  <w:tcW w:w="5528" w:type="dxa"/>
                </w:tcPr>
                <w:p w14:paraId="6F1500B1" w14:textId="6F814754" w:rsidR="00747CB6" w:rsidRPr="00747CB6" w:rsidRDefault="00747CB6" w:rsidP="00747CB6">
                  <w:pPr>
                    <w:pStyle w:val="SIText"/>
                  </w:pPr>
                  <w:r w:rsidRPr="00747CB6">
                    <w:t>Plan for and coordinate forest harvesting operations</w:t>
                  </w:r>
                </w:p>
              </w:tc>
            </w:tr>
            <w:tr w:rsidR="00747CB6" w:rsidRPr="00F93A1F" w14:paraId="3F89E714" w14:textId="77777777" w:rsidTr="005C01DA">
              <w:tc>
                <w:tcPr>
                  <w:tcW w:w="1843" w:type="dxa"/>
                </w:tcPr>
                <w:p w14:paraId="0CB4ED72" w14:textId="4D9A4CAA" w:rsidR="00747CB6" w:rsidRPr="00747CB6" w:rsidRDefault="00747CB6" w:rsidP="00747CB6">
                  <w:pPr>
                    <w:pStyle w:val="SIText"/>
                  </w:pPr>
                  <w:r w:rsidRPr="00747CB6">
                    <w:t>FWPHAR4210</w:t>
                  </w:r>
                </w:p>
              </w:tc>
              <w:tc>
                <w:tcPr>
                  <w:tcW w:w="5528" w:type="dxa"/>
                </w:tcPr>
                <w:p w14:paraId="1405DA06" w14:textId="337BE602" w:rsidR="00747CB6" w:rsidRPr="00747CB6" w:rsidRDefault="00747CB6" w:rsidP="00747CB6">
                  <w:pPr>
                    <w:pStyle w:val="SIText"/>
                  </w:pPr>
                  <w:r w:rsidRPr="00747CB6">
                    <w:t>Plan for and coordinate log recovery (hook tender)</w:t>
                  </w:r>
                </w:p>
              </w:tc>
            </w:tr>
          </w:tbl>
          <w:p w14:paraId="0B9368AC" w14:textId="7B0B1302" w:rsidR="00F94963" w:rsidRPr="00747CB6" w:rsidRDefault="00747CB6" w:rsidP="00AD27CA">
            <w:pPr>
              <w:pStyle w:val="SIText"/>
              <w:rPr>
                <w:b/>
                <w:bCs/>
              </w:rPr>
            </w:pPr>
            <w:r w:rsidRPr="00747CB6">
              <w:rPr>
                <w:b/>
                <w:bCs/>
              </w:rPr>
              <w:t>Log Haulage</w:t>
            </w:r>
          </w:p>
          <w:tbl>
            <w:tblPr>
              <w:tblStyle w:val="TableGrid"/>
              <w:tblW w:w="0" w:type="auto"/>
              <w:tblInd w:w="27" w:type="dxa"/>
              <w:tblLook w:val="04A0" w:firstRow="1" w:lastRow="0" w:firstColumn="1" w:lastColumn="0" w:noHBand="0" w:noVBand="1"/>
            </w:tblPr>
            <w:tblGrid>
              <w:gridCol w:w="1843"/>
              <w:gridCol w:w="5528"/>
            </w:tblGrid>
            <w:tr w:rsidR="00747CB6" w:rsidRPr="001D0A78" w14:paraId="2E236220" w14:textId="77777777" w:rsidTr="005C01DA">
              <w:tc>
                <w:tcPr>
                  <w:tcW w:w="1843" w:type="dxa"/>
                </w:tcPr>
                <w:p w14:paraId="512F905B" w14:textId="367D8E6F" w:rsidR="00747CB6" w:rsidRPr="00747CB6" w:rsidRDefault="00747CB6" w:rsidP="00747CB6">
                  <w:pPr>
                    <w:pStyle w:val="SIText"/>
                  </w:pPr>
                  <w:r w:rsidRPr="00747CB6">
                    <w:t>FWPCOT4220</w:t>
                  </w:r>
                </w:p>
              </w:tc>
              <w:tc>
                <w:tcPr>
                  <w:tcW w:w="5528" w:type="dxa"/>
                </w:tcPr>
                <w:p w14:paraId="28C1CEB3" w14:textId="09CDF984" w:rsidR="00747CB6" w:rsidRPr="00747CB6" w:rsidRDefault="00747CB6" w:rsidP="00747CB6">
                  <w:pPr>
                    <w:pStyle w:val="SIText"/>
                  </w:pPr>
                  <w:r w:rsidRPr="00747CB6">
                    <w:t>Plan for and coordinate log loading and haulage operations</w:t>
                  </w:r>
                </w:p>
              </w:tc>
            </w:tr>
            <w:tr w:rsidR="00747CB6" w:rsidRPr="001D0A78" w14:paraId="1ED15154" w14:textId="77777777" w:rsidTr="005C01DA">
              <w:tc>
                <w:tcPr>
                  <w:tcW w:w="1843" w:type="dxa"/>
                </w:tcPr>
                <w:p w14:paraId="1E7828D7" w14:textId="3DE9F17A" w:rsidR="00747CB6" w:rsidRPr="00747CB6" w:rsidRDefault="00747CB6" w:rsidP="00747CB6">
                  <w:pPr>
                    <w:pStyle w:val="SIText"/>
                  </w:pPr>
                  <w:r w:rsidRPr="00747CB6">
                    <w:t>TLIF0014</w:t>
                  </w:r>
                </w:p>
              </w:tc>
              <w:tc>
                <w:tcPr>
                  <w:tcW w:w="5528" w:type="dxa"/>
                </w:tcPr>
                <w:p w14:paraId="02C370F6" w14:textId="52E1BBD2" w:rsidR="00747CB6" w:rsidRPr="00747CB6" w:rsidRDefault="00747CB6" w:rsidP="00747CB6">
                  <w:pPr>
                    <w:pStyle w:val="SIText"/>
                  </w:pPr>
                  <w:r w:rsidRPr="00747CB6">
                    <w:t>Monitor the safety of transport activities (Chain of Responsibility)</w:t>
                  </w:r>
                </w:p>
              </w:tc>
            </w:tr>
            <w:tr w:rsidR="00747CB6" w:rsidRPr="001D0A78" w14:paraId="55FBA4B9" w14:textId="77777777" w:rsidTr="005C01DA">
              <w:tc>
                <w:tcPr>
                  <w:tcW w:w="1843" w:type="dxa"/>
                </w:tcPr>
                <w:p w14:paraId="5F29D3B1" w14:textId="38EF53B6" w:rsidR="00747CB6" w:rsidRPr="00747CB6" w:rsidRDefault="00747CB6" w:rsidP="00747CB6">
                  <w:pPr>
                    <w:pStyle w:val="SIText"/>
                  </w:pPr>
                  <w:r w:rsidRPr="00747CB6">
                    <w:t>TLIF4064</w:t>
                  </w:r>
                </w:p>
              </w:tc>
              <w:tc>
                <w:tcPr>
                  <w:tcW w:w="5528" w:type="dxa"/>
                </w:tcPr>
                <w:p w14:paraId="62AB056A" w14:textId="506B4096" w:rsidR="00747CB6" w:rsidRPr="00747CB6" w:rsidRDefault="00747CB6" w:rsidP="00747CB6">
                  <w:pPr>
                    <w:pStyle w:val="SIText"/>
                  </w:pPr>
                  <w:r w:rsidRPr="00747CB6">
                    <w:t>Manage fatigue management policy and procedures</w:t>
                  </w:r>
                </w:p>
              </w:tc>
            </w:tr>
          </w:tbl>
          <w:p w14:paraId="52500361" w14:textId="77777777" w:rsidR="00747CB6" w:rsidRDefault="00747CB6" w:rsidP="00AD27CA">
            <w:pPr>
              <w:pStyle w:val="SIText"/>
            </w:pPr>
          </w:p>
          <w:p w14:paraId="0C62B89D" w14:textId="68E4D7AD" w:rsidR="00747CB6" w:rsidRPr="00747CB6" w:rsidRDefault="00747CB6" w:rsidP="00AD27CA">
            <w:pPr>
              <w:pStyle w:val="SIText"/>
              <w:rPr>
                <w:b/>
                <w:bCs/>
              </w:rPr>
            </w:pPr>
            <w:r w:rsidRPr="00747CB6">
              <w:rPr>
                <w:b/>
                <w:bCs/>
              </w:rPr>
              <w:t>Site Access and Roading</w:t>
            </w:r>
          </w:p>
          <w:tbl>
            <w:tblPr>
              <w:tblStyle w:val="TableGrid"/>
              <w:tblW w:w="0" w:type="auto"/>
              <w:tblInd w:w="27" w:type="dxa"/>
              <w:tblLook w:val="04A0" w:firstRow="1" w:lastRow="0" w:firstColumn="1" w:lastColumn="0" w:noHBand="0" w:noVBand="1"/>
            </w:tblPr>
            <w:tblGrid>
              <w:gridCol w:w="1843"/>
              <w:gridCol w:w="5528"/>
            </w:tblGrid>
            <w:tr w:rsidR="00747CB6" w:rsidRPr="001D0A78" w14:paraId="3D781E61" w14:textId="77777777" w:rsidTr="005C01DA">
              <w:tc>
                <w:tcPr>
                  <w:tcW w:w="1843" w:type="dxa"/>
                </w:tcPr>
                <w:p w14:paraId="698BADED" w14:textId="152A32DD" w:rsidR="00747CB6" w:rsidRPr="00747CB6" w:rsidRDefault="00747CB6" w:rsidP="00747CB6">
                  <w:pPr>
                    <w:pStyle w:val="SIText"/>
                  </w:pPr>
                  <w:r w:rsidRPr="00747CB6">
                    <w:t>FWPCOT4214</w:t>
                  </w:r>
                </w:p>
              </w:tc>
              <w:tc>
                <w:tcPr>
                  <w:tcW w:w="5528" w:type="dxa"/>
                </w:tcPr>
                <w:p w14:paraId="2E9C4E64" w14:textId="0EEE0EF2" w:rsidR="00747CB6" w:rsidRPr="00747CB6" w:rsidRDefault="00747CB6" w:rsidP="00747CB6">
                  <w:pPr>
                    <w:pStyle w:val="SIText"/>
                  </w:pPr>
                  <w:r w:rsidRPr="00747CB6">
                    <w:t>Plan for and coordinate quarry operations</w:t>
                  </w:r>
                </w:p>
              </w:tc>
            </w:tr>
            <w:tr w:rsidR="00747CB6" w:rsidRPr="001D0A78" w14:paraId="789F0B21" w14:textId="77777777" w:rsidTr="005C01DA">
              <w:tc>
                <w:tcPr>
                  <w:tcW w:w="1843" w:type="dxa"/>
                </w:tcPr>
                <w:p w14:paraId="44325717" w14:textId="5DC01867" w:rsidR="00747CB6" w:rsidRPr="00747CB6" w:rsidRDefault="00747CB6" w:rsidP="00747CB6">
                  <w:pPr>
                    <w:pStyle w:val="SIText"/>
                  </w:pPr>
                  <w:r w:rsidRPr="00747CB6">
                    <w:t>FWPCOT4215</w:t>
                  </w:r>
                </w:p>
              </w:tc>
              <w:tc>
                <w:tcPr>
                  <w:tcW w:w="5528" w:type="dxa"/>
                </w:tcPr>
                <w:p w14:paraId="5A43DDC1" w14:textId="2D7513FE" w:rsidR="00747CB6" w:rsidRPr="00747CB6" w:rsidRDefault="00747CB6" w:rsidP="00747CB6">
                  <w:pPr>
                    <w:pStyle w:val="SIText"/>
                  </w:pPr>
                  <w:r w:rsidRPr="00747CB6">
                    <w:t>Plan for and coordinate road construction and maintenance</w:t>
                  </w:r>
                </w:p>
              </w:tc>
            </w:tr>
            <w:tr w:rsidR="00747CB6" w:rsidRPr="001D0A78" w14:paraId="0FE20BE6" w14:textId="77777777" w:rsidTr="005C01DA">
              <w:tc>
                <w:tcPr>
                  <w:tcW w:w="1843" w:type="dxa"/>
                </w:tcPr>
                <w:p w14:paraId="087ADEE9" w14:textId="7F8CB250" w:rsidR="00747CB6" w:rsidRPr="00747CB6" w:rsidRDefault="00747CB6" w:rsidP="00747CB6">
                  <w:pPr>
                    <w:pStyle w:val="SIText"/>
                  </w:pPr>
                  <w:r w:rsidRPr="00747CB6">
                    <w:t>FWPCOT4216</w:t>
                  </w:r>
                </w:p>
              </w:tc>
              <w:tc>
                <w:tcPr>
                  <w:tcW w:w="5528" w:type="dxa"/>
                </w:tcPr>
                <w:p w14:paraId="6CC6561A" w14:textId="53A1AC5C" w:rsidR="00747CB6" w:rsidRPr="00747CB6" w:rsidRDefault="00747CB6" w:rsidP="00747CB6">
                  <w:pPr>
                    <w:pStyle w:val="SIText"/>
                  </w:pPr>
                  <w:r w:rsidRPr="00747CB6">
                    <w:t>Plan for and coordinate construction of log landings and snig tracks</w:t>
                  </w:r>
                </w:p>
              </w:tc>
            </w:tr>
          </w:tbl>
          <w:p w14:paraId="78199C44" w14:textId="77777777" w:rsidR="00747CB6" w:rsidRDefault="00747CB6" w:rsidP="00AD27CA">
            <w:pPr>
              <w:pStyle w:val="SIText"/>
            </w:pPr>
          </w:p>
          <w:p w14:paraId="19D09B7A" w14:textId="3CCD7E65" w:rsidR="00E0127A" w:rsidRPr="00E0127A" w:rsidRDefault="00E0127A" w:rsidP="00AD27CA">
            <w:pPr>
              <w:pStyle w:val="SIText"/>
              <w:rPr>
                <w:b/>
                <w:bCs/>
              </w:rPr>
            </w:pPr>
            <w:r w:rsidRPr="00E0127A">
              <w:rPr>
                <w:b/>
                <w:bCs/>
              </w:rPr>
              <w:t>Fire Control</w:t>
            </w:r>
          </w:p>
          <w:tbl>
            <w:tblPr>
              <w:tblStyle w:val="TableGrid"/>
              <w:tblW w:w="0" w:type="auto"/>
              <w:tblInd w:w="27" w:type="dxa"/>
              <w:tblLook w:val="04A0" w:firstRow="1" w:lastRow="0" w:firstColumn="1" w:lastColumn="0" w:noHBand="0" w:noVBand="1"/>
            </w:tblPr>
            <w:tblGrid>
              <w:gridCol w:w="1843"/>
              <w:gridCol w:w="5528"/>
            </w:tblGrid>
            <w:tr w:rsidR="00E0127A" w:rsidRPr="001D0A78" w14:paraId="6E32CFC4" w14:textId="77777777" w:rsidTr="005C01DA">
              <w:tc>
                <w:tcPr>
                  <w:tcW w:w="1843" w:type="dxa"/>
                </w:tcPr>
                <w:p w14:paraId="00508D09" w14:textId="3463CA0F" w:rsidR="00E0127A" w:rsidRPr="00E0127A" w:rsidRDefault="00E0127A" w:rsidP="00E0127A">
                  <w:pPr>
                    <w:pStyle w:val="SIText"/>
                  </w:pPr>
                  <w:r w:rsidRPr="00E0127A">
                    <w:t>FWPFIR3001</w:t>
                  </w:r>
                </w:p>
              </w:tc>
              <w:tc>
                <w:tcPr>
                  <w:tcW w:w="5528" w:type="dxa"/>
                </w:tcPr>
                <w:p w14:paraId="2D3F3DCE" w14:textId="734B7764" w:rsidR="00E0127A" w:rsidRPr="00E0127A" w:rsidRDefault="00E0127A" w:rsidP="00E0127A">
                  <w:pPr>
                    <w:pStyle w:val="SIText"/>
                  </w:pPr>
                  <w:r w:rsidRPr="00E0127A">
                    <w:t>Assess fire risk</w:t>
                  </w:r>
                </w:p>
              </w:tc>
            </w:tr>
            <w:tr w:rsidR="00E0127A" w:rsidRPr="001D0A78" w14:paraId="7BA53664" w14:textId="77777777" w:rsidTr="005C01DA">
              <w:tc>
                <w:tcPr>
                  <w:tcW w:w="1843" w:type="dxa"/>
                </w:tcPr>
                <w:p w14:paraId="2E5988D1" w14:textId="31301E48" w:rsidR="00E0127A" w:rsidRPr="00E0127A" w:rsidRDefault="00E0127A" w:rsidP="00E0127A">
                  <w:pPr>
                    <w:pStyle w:val="SIText"/>
                  </w:pPr>
                  <w:r w:rsidRPr="00E0127A">
                    <w:t>FWPFIR3002</w:t>
                  </w:r>
                </w:p>
              </w:tc>
              <w:tc>
                <w:tcPr>
                  <w:tcW w:w="5528" w:type="dxa"/>
                </w:tcPr>
                <w:p w14:paraId="3BE28215" w14:textId="1E0679D0" w:rsidR="00E0127A" w:rsidRPr="00E0127A" w:rsidRDefault="00E0127A" w:rsidP="00E0127A">
                  <w:pPr>
                    <w:pStyle w:val="SIText"/>
                  </w:pPr>
                  <w:r w:rsidRPr="00E0127A">
                    <w:t>Apply communication protocols during post-bushfire vegetation clearing and clean-up operations</w:t>
                  </w:r>
                </w:p>
              </w:tc>
            </w:tr>
            <w:tr w:rsidR="00E0127A" w:rsidRPr="001D0A78" w14:paraId="4BFF2280" w14:textId="77777777" w:rsidTr="005C01DA">
              <w:tc>
                <w:tcPr>
                  <w:tcW w:w="1843" w:type="dxa"/>
                </w:tcPr>
                <w:p w14:paraId="0C24A792" w14:textId="797BE93D" w:rsidR="00E0127A" w:rsidRPr="00E0127A" w:rsidRDefault="00E0127A" w:rsidP="00E0127A">
                  <w:pPr>
                    <w:pStyle w:val="SIText"/>
                  </w:pPr>
                  <w:r w:rsidRPr="00E0127A">
                    <w:t>FWPFIR4001</w:t>
                  </w:r>
                </w:p>
              </w:tc>
              <w:tc>
                <w:tcPr>
                  <w:tcW w:w="5528" w:type="dxa"/>
                </w:tcPr>
                <w:p w14:paraId="753D4EA6" w14:textId="21AFD0B5" w:rsidR="00E0127A" w:rsidRPr="00E0127A" w:rsidRDefault="00E0127A" w:rsidP="00E0127A">
                  <w:pPr>
                    <w:pStyle w:val="SIText"/>
                  </w:pPr>
                  <w:r w:rsidRPr="00E0127A">
                    <w:t>Conduct tree hazard assessment post-fire</w:t>
                  </w:r>
                </w:p>
              </w:tc>
            </w:tr>
            <w:tr w:rsidR="00E0127A" w:rsidRPr="001D0A78" w14:paraId="494D3600" w14:textId="77777777" w:rsidTr="005C01DA">
              <w:tc>
                <w:tcPr>
                  <w:tcW w:w="1843" w:type="dxa"/>
                </w:tcPr>
                <w:p w14:paraId="15DB6D6E" w14:textId="70E679DB" w:rsidR="00E0127A" w:rsidRPr="00E0127A" w:rsidRDefault="00E0127A" w:rsidP="00E0127A">
                  <w:pPr>
                    <w:pStyle w:val="SIText"/>
                  </w:pPr>
                  <w:r w:rsidRPr="00E0127A">
                    <w:t>PUAFIR204 *</w:t>
                  </w:r>
                </w:p>
              </w:tc>
              <w:tc>
                <w:tcPr>
                  <w:tcW w:w="5528" w:type="dxa"/>
                </w:tcPr>
                <w:p w14:paraId="1E01E224" w14:textId="54DDB90C" w:rsidR="00E0127A" w:rsidRPr="00E0127A" w:rsidRDefault="00E0127A" w:rsidP="00E0127A">
                  <w:pPr>
                    <w:pStyle w:val="SIText"/>
                  </w:pPr>
                  <w:r w:rsidRPr="00E0127A">
                    <w:t>Respond to wildfire</w:t>
                  </w:r>
                </w:p>
              </w:tc>
            </w:tr>
            <w:tr w:rsidR="00E0127A" w:rsidRPr="001D0A78" w14:paraId="7EEE91B3" w14:textId="77777777" w:rsidTr="005C01DA">
              <w:tc>
                <w:tcPr>
                  <w:tcW w:w="1843" w:type="dxa"/>
                </w:tcPr>
                <w:p w14:paraId="321D7D4F" w14:textId="5910F02D" w:rsidR="00E0127A" w:rsidRPr="00E0127A" w:rsidRDefault="00E0127A" w:rsidP="00E0127A">
                  <w:pPr>
                    <w:pStyle w:val="SIText"/>
                  </w:pPr>
                  <w:r w:rsidRPr="00E0127A">
                    <w:t>PUAFIR210</w:t>
                  </w:r>
                </w:p>
              </w:tc>
              <w:tc>
                <w:tcPr>
                  <w:tcW w:w="5528" w:type="dxa"/>
                </w:tcPr>
                <w:p w14:paraId="305D1B56" w14:textId="79DAE0FC" w:rsidR="00E0127A" w:rsidRPr="00E0127A" w:rsidRDefault="00E0127A" w:rsidP="00E0127A">
                  <w:pPr>
                    <w:pStyle w:val="SIText"/>
                  </w:pPr>
                  <w:r w:rsidRPr="00E0127A">
                    <w:t>Prevent injury</w:t>
                  </w:r>
                </w:p>
              </w:tc>
            </w:tr>
            <w:tr w:rsidR="00E0127A" w:rsidRPr="001D0A78" w14:paraId="16F3BF17" w14:textId="77777777" w:rsidTr="005C01DA">
              <w:tc>
                <w:tcPr>
                  <w:tcW w:w="1843" w:type="dxa"/>
                </w:tcPr>
                <w:p w14:paraId="2158699A" w14:textId="5CF6204D" w:rsidR="00E0127A" w:rsidRPr="00E0127A" w:rsidRDefault="00E0127A" w:rsidP="00E0127A">
                  <w:pPr>
                    <w:pStyle w:val="SIText"/>
                  </w:pPr>
                  <w:r w:rsidRPr="00E0127A">
                    <w:t>PUAFIR303 *</w:t>
                  </w:r>
                </w:p>
              </w:tc>
              <w:tc>
                <w:tcPr>
                  <w:tcW w:w="5528" w:type="dxa"/>
                </w:tcPr>
                <w:p w14:paraId="57D8103C" w14:textId="69421472" w:rsidR="00E0127A" w:rsidRPr="00E0127A" w:rsidRDefault="00E0127A" w:rsidP="00E0127A">
                  <w:pPr>
                    <w:pStyle w:val="SIText"/>
                  </w:pPr>
                  <w:r w:rsidRPr="00E0127A">
                    <w:t>Suppress wildfire</w:t>
                  </w:r>
                </w:p>
              </w:tc>
            </w:tr>
            <w:tr w:rsidR="00E0127A" w:rsidRPr="001D0A78" w14:paraId="7B8DE93F" w14:textId="77777777" w:rsidTr="005C01DA">
              <w:tc>
                <w:tcPr>
                  <w:tcW w:w="1843" w:type="dxa"/>
                </w:tcPr>
                <w:p w14:paraId="1FF6A169" w14:textId="27173787" w:rsidR="00E0127A" w:rsidRPr="00E0127A" w:rsidRDefault="00E0127A" w:rsidP="00E0127A">
                  <w:pPr>
                    <w:pStyle w:val="SIText"/>
                  </w:pPr>
                  <w:r w:rsidRPr="00E0127A">
                    <w:t>PUAFIR402 *</w:t>
                  </w:r>
                </w:p>
              </w:tc>
              <w:tc>
                <w:tcPr>
                  <w:tcW w:w="5528" w:type="dxa"/>
                </w:tcPr>
                <w:p w14:paraId="539AFAA2" w14:textId="40B9EEEA" w:rsidR="00E0127A" w:rsidRPr="00E0127A" w:rsidRDefault="00E0127A" w:rsidP="00E0127A">
                  <w:pPr>
                    <w:pStyle w:val="SIText"/>
                  </w:pPr>
                  <w:r w:rsidRPr="00E0127A">
                    <w:t>Conduct simple prescribed burns</w:t>
                  </w:r>
                </w:p>
              </w:tc>
            </w:tr>
            <w:tr w:rsidR="00E0127A" w:rsidRPr="001D0A78" w14:paraId="59E0C782" w14:textId="77777777" w:rsidTr="005C01DA">
              <w:tc>
                <w:tcPr>
                  <w:tcW w:w="1843" w:type="dxa"/>
                </w:tcPr>
                <w:p w14:paraId="0E3A1245" w14:textId="380F5BAD" w:rsidR="00E0127A" w:rsidRPr="00E0127A" w:rsidRDefault="00E0127A" w:rsidP="00E0127A">
                  <w:pPr>
                    <w:pStyle w:val="SIText"/>
                  </w:pPr>
                  <w:r w:rsidRPr="00E0127A">
                    <w:t>PUAFIR407</w:t>
                  </w:r>
                </w:p>
              </w:tc>
              <w:tc>
                <w:tcPr>
                  <w:tcW w:w="5528" w:type="dxa"/>
                </w:tcPr>
                <w:p w14:paraId="64DBA89F" w14:textId="403CDF6D" w:rsidR="00E0127A" w:rsidRPr="00E0127A" w:rsidRDefault="00E0127A" w:rsidP="00E0127A">
                  <w:pPr>
                    <w:pStyle w:val="SIText"/>
                  </w:pPr>
                  <w:r w:rsidRPr="00E0127A">
                    <w:t>Interpret and analyse fire weather information</w:t>
                  </w:r>
                </w:p>
              </w:tc>
            </w:tr>
            <w:tr w:rsidR="00E0127A" w:rsidRPr="001D0A78" w14:paraId="1F9DF812" w14:textId="77777777" w:rsidTr="005C01DA">
              <w:tc>
                <w:tcPr>
                  <w:tcW w:w="1843" w:type="dxa"/>
                </w:tcPr>
                <w:p w14:paraId="1F52A7B6" w14:textId="7A5441CB" w:rsidR="00E0127A" w:rsidRPr="00E0127A" w:rsidRDefault="00E0127A" w:rsidP="00E0127A">
                  <w:pPr>
                    <w:pStyle w:val="SIText"/>
                  </w:pPr>
                  <w:r w:rsidRPr="00E0127A">
                    <w:t>PUAFIR417 *</w:t>
                  </w:r>
                </w:p>
              </w:tc>
              <w:tc>
                <w:tcPr>
                  <w:tcW w:w="5528" w:type="dxa"/>
                </w:tcPr>
                <w:p w14:paraId="40F8B0A8" w14:textId="0D6D09DA" w:rsidR="00E0127A" w:rsidRPr="00E0127A" w:rsidRDefault="00E0127A" w:rsidP="00E0127A">
                  <w:pPr>
                    <w:pStyle w:val="SIText"/>
                  </w:pPr>
                  <w:r w:rsidRPr="00E0127A">
                    <w:t>Supervise machinery use in wildfire operations</w:t>
                  </w:r>
                </w:p>
              </w:tc>
            </w:tr>
            <w:tr w:rsidR="00E0127A" w:rsidRPr="001D0A78" w14:paraId="7FB34932" w14:textId="77777777" w:rsidTr="005C01DA">
              <w:tc>
                <w:tcPr>
                  <w:tcW w:w="1843" w:type="dxa"/>
                </w:tcPr>
                <w:p w14:paraId="0A42989E" w14:textId="2B1FA279" w:rsidR="00E0127A" w:rsidRPr="00E0127A" w:rsidRDefault="00E0127A" w:rsidP="00E0127A">
                  <w:pPr>
                    <w:pStyle w:val="SIText"/>
                  </w:pPr>
                  <w:r w:rsidRPr="00E0127A">
                    <w:t>PUAFIR506 *</w:t>
                  </w:r>
                </w:p>
              </w:tc>
              <w:tc>
                <w:tcPr>
                  <w:tcW w:w="5528" w:type="dxa"/>
                </w:tcPr>
                <w:p w14:paraId="37E5A337" w14:textId="77A8D139" w:rsidR="00E0127A" w:rsidRPr="00E0127A" w:rsidRDefault="00E0127A" w:rsidP="00E0127A">
                  <w:pPr>
                    <w:pStyle w:val="SIText"/>
                  </w:pPr>
                  <w:r w:rsidRPr="00E0127A">
                    <w:t>Conduct complex prescribed burns</w:t>
                  </w:r>
                </w:p>
              </w:tc>
            </w:tr>
          </w:tbl>
          <w:p w14:paraId="7B42EA9D" w14:textId="77777777" w:rsidR="00747CB6" w:rsidRDefault="00747CB6" w:rsidP="00AD27CA">
            <w:pPr>
              <w:pStyle w:val="SIText"/>
            </w:pPr>
          </w:p>
          <w:p w14:paraId="4B9EB725" w14:textId="0984A5E4" w:rsidR="00DB3D00" w:rsidRPr="00DB3D00" w:rsidRDefault="00DB3D00" w:rsidP="00DB3D00">
            <w:pPr>
              <w:pStyle w:val="SIText"/>
              <w:rPr>
                <w:b/>
                <w:bCs/>
              </w:rPr>
            </w:pPr>
            <w:r w:rsidRPr="00DB3D00">
              <w:rPr>
                <w:b/>
                <w:bCs/>
              </w:rPr>
              <w:t>Group C Other</w:t>
            </w:r>
          </w:p>
          <w:p w14:paraId="068ED2CA" w14:textId="22E4E0F5" w:rsidR="00DB3D00" w:rsidRPr="00DB3D00" w:rsidRDefault="00DB3D00" w:rsidP="00DB3D00">
            <w:pPr>
              <w:pStyle w:val="SIText"/>
              <w:rPr>
                <w:b/>
                <w:bCs/>
              </w:rPr>
            </w:pPr>
            <w:r w:rsidRPr="00DB3D00">
              <w:rPr>
                <w:b/>
                <w:bCs/>
              </w:rPr>
              <w:t>Stakeholder communication</w:t>
            </w:r>
          </w:p>
          <w:tbl>
            <w:tblPr>
              <w:tblStyle w:val="TableGrid"/>
              <w:tblW w:w="0" w:type="auto"/>
              <w:tblInd w:w="27" w:type="dxa"/>
              <w:tblLook w:val="04A0" w:firstRow="1" w:lastRow="0" w:firstColumn="1" w:lastColumn="0" w:noHBand="0" w:noVBand="1"/>
            </w:tblPr>
            <w:tblGrid>
              <w:gridCol w:w="1843"/>
              <w:gridCol w:w="5528"/>
            </w:tblGrid>
            <w:tr w:rsidR="00DB3D00" w:rsidRPr="004E32F9" w14:paraId="11D9CA0B" w14:textId="77777777" w:rsidTr="000525D0">
              <w:tc>
                <w:tcPr>
                  <w:tcW w:w="1843" w:type="dxa"/>
                </w:tcPr>
                <w:p w14:paraId="7EA13615" w14:textId="6F443178" w:rsidR="00DB3D00" w:rsidRPr="00DB3D00" w:rsidRDefault="00DB3D00" w:rsidP="00DB3D00">
                  <w:pPr>
                    <w:pStyle w:val="SIText"/>
                  </w:pPr>
                  <w:r w:rsidRPr="00DB3D00">
                    <w:t>BSBPMG634</w:t>
                  </w:r>
                </w:p>
              </w:tc>
              <w:tc>
                <w:tcPr>
                  <w:tcW w:w="5528" w:type="dxa"/>
                </w:tcPr>
                <w:p w14:paraId="09A4C9AE" w14:textId="262ABC36" w:rsidR="00DB3D00" w:rsidRPr="00DB3D00" w:rsidRDefault="00DB3D00" w:rsidP="00DB3D00">
                  <w:pPr>
                    <w:pStyle w:val="SIText"/>
                  </w:pPr>
                  <w:r w:rsidRPr="00DB3D00">
                    <w:t>Facilitate stakeholder engagement</w:t>
                  </w:r>
                </w:p>
              </w:tc>
            </w:tr>
            <w:tr w:rsidR="00DB3D00" w14:paraId="63D13E05" w14:textId="77777777" w:rsidTr="000525D0">
              <w:tc>
                <w:tcPr>
                  <w:tcW w:w="1843" w:type="dxa"/>
                </w:tcPr>
                <w:p w14:paraId="15F0B7F9" w14:textId="50832195" w:rsidR="00DB3D00" w:rsidRPr="00DB3D00" w:rsidRDefault="00DB3D00" w:rsidP="00DB3D00">
                  <w:pPr>
                    <w:pStyle w:val="SIText"/>
                  </w:pPr>
                  <w:r w:rsidRPr="00DB3D00">
                    <w:t>FWPCOT3346</w:t>
                  </w:r>
                </w:p>
              </w:tc>
              <w:tc>
                <w:tcPr>
                  <w:tcW w:w="5528" w:type="dxa"/>
                </w:tcPr>
                <w:p w14:paraId="4ECE8500" w14:textId="51AC3349" w:rsidR="00DB3D00" w:rsidRPr="00DB3D00" w:rsidRDefault="00DB3D00" w:rsidP="00DB3D00">
                  <w:pPr>
                    <w:pStyle w:val="SIText"/>
                  </w:pPr>
                  <w:r w:rsidRPr="00DB3D00">
                    <w:t xml:space="preserve">Communicate effectively with </w:t>
                  </w:r>
                  <w:proofErr w:type="gramStart"/>
                  <w:r w:rsidRPr="00DB3D00">
                    <w:t>general public</w:t>
                  </w:r>
                  <w:proofErr w:type="gramEnd"/>
                  <w:r w:rsidRPr="00DB3D00">
                    <w:t xml:space="preserve"> or stakeholders concerned about forest practices</w:t>
                  </w:r>
                </w:p>
              </w:tc>
            </w:tr>
          </w:tbl>
          <w:p w14:paraId="1A8BAE58" w14:textId="77777777" w:rsidR="00612797" w:rsidRDefault="00612797" w:rsidP="00296681">
            <w:pPr>
              <w:pStyle w:val="SIText"/>
            </w:pPr>
          </w:p>
          <w:p w14:paraId="63C98CA9" w14:textId="5C1CF706" w:rsidR="00DB3D00" w:rsidRPr="00296681" w:rsidRDefault="00DB3D00" w:rsidP="001D0A78">
            <w:pPr>
              <w:pStyle w:val="SIText"/>
              <w:rPr>
                <w:b/>
                <w:bCs/>
              </w:rPr>
            </w:pPr>
            <w:r w:rsidRPr="00DB3D00">
              <w:rPr>
                <w:b/>
                <w:bCs/>
              </w:rPr>
              <w:t>Personal Development</w:t>
            </w:r>
          </w:p>
          <w:tbl>
            <w:tblPr>
              <w:tblStyle w:val="TableGrid"/>
              <w:tblW w:w="0" w:type="auto"/>
              <w:tblInd w:w="27" w:type="dxa"/>
              <w:tblLook w:val="04A0" w:firstRow="1" w:lastRow="0" w:firstColumn="1" w:lastColumn="0" w:noHBand="0" w:noVBand="1"/>
            </w:tblPr>
            <w:tblGrid>
              <w:gridCol w:w="1843"/>
              <w:gridCol w:w="5528"/>
            </w:tblGrid>
            <w:tr w:rsidR="00DB3D00" w:rsidRPr="004E32F9" w14:paraId="54B76245" w14:textId="77777777" w:rsidTr="000525D0">
              <w:tc>
                <w:tcPr>
                  <w:tcW w:w="1843" w:type="dxa"/>
                </w:tcPr>
                <w:p w14:paraId="41A2CC88" w14:textId="649B9474" w:rsidR="00DB3D00" w:rsidRPr="00DB3D00" w:rsidRDefault="00DB3D00" w:rsidP="00DB3D00">
                  <w:pPr>
                    <w:pStyle w:val="SIText"/>
                  </w:pPr>
                  <w:r w:rsidRPr="00DB3D00">
                    <w:t>BSBPEF402</w:t>
                  </w:r>
                </w:p>
              </w:tc>
              <w:tc>
                <w:tcPr>
                  <w:tcW w:w="5528" w:type="dxa"/>
                </w:tcPr>
                <w:p w14:paraId="1D8D670F" w14:textId="3F9B1EDA" w:rsidR="00DB3D00" w:rsidRPr="00DB3D00" w:rsidRDefault="00DB3D00" w:rsidP="00DB3D00">
                  <w:pPr>
                    <w:pStyle w:val="SIText"/>
                  </w:pPr>
                  <w:r w:rsidRPr="00DB3D00">
                    <w:t>Develop personal work priorities</w:t>
                  </w:r>
                </w:p>
              </w:tc>
            </w:tr>
            <w:tr w:rsidR="00DB3D00" w:rsidRPr="00612797" w14:paraId="51FDF9AA" w14:textId="77777777" w:rsidTr="000525D0">
              <w:tc>
                <w:tcPr>
                  <w:tcW w:w="1843" w:type="dxa"/>
                </w:tcPr>
                <w:p w14:paraId="628C6330" w14:textId="3CFB5C93" w:rsidR="00DB3D00" w:rsidRPr="00DB3D00" w:rsidRDefault="00DB3D00" w:rsidP="00DB3D00">
                  <w:pPr>
                    <w:pStyle w:val="SIText"/>
                  </w:pPr>
                  <w:r w:rsidRPr="00DB3D00">
                    <w:t>FWPCOT5215</w:t>
                  </w:r>
                </w:p>
              </w:tc>
              <w:tc>
                <w:tcPr>
                  <w:tcW w:w="5528" w:type="dxa"/>
                </w:tcPr>
                <w:p w14:paraId="3EC62172" w14:textId="121B42E8" w:rsidR="00DB3D00" w:rsidRPr="00DB3D00" w:rsidRDefault="00DB3D00" w:rsidP="00DB3D00">
                  <w:pPr>
                    <w:pStyle w:val="SIText"/>
                  </w:pPr>
                  <w:r w:rsidRPr="00DB3D00">
                    <w:t>Apply innovative thinking to support forestry best practice</w:t>
                  </w:r>
                </w:p>
              </w:tc>
            </w:tr>
          </w:tbl>
          <w:p w14:paraId="3264AA7D" w14:textId="77777777" w:rsidR="00B76513" w:rsidRDefault="00B76513" w:rsidP="004769E0">
            <w:pPr>
              <w:pStyle w:val="SIText"/>
            </w:pPr>
          </w:p>
          <w:p w14:paraId="089299F1" w14:textId="30E4AC96" w:rsidR="00F72BDB" w:rsidRDefault="00F72BDB" w:rsidP="004E75C5">
            <w:pPr>
              <w:pStyle w:val="SIText-Bold"/>
            </w:pPr>
            <w:r>
              <w:t>Prerequisite Units</w:t>
            </w:r>
          </w:p>
          <w:tbl>
            <w:tblPr>
              <w:tblStyle w:val="TableGrid"/>
              <w:tblW w:w="9519" w:type="dxa"/>
              <w:tblLook w:val="04A0" w:firstRow="1" w:lastRow="0" w:firstColumn="1" w:lastColumn="0" w:noHBand="0" w:noVBand="1"/>
            </w:tblPr>
            <w:tblGrid>
              <w:gridCol w:w="3424"/>
              <w:gridCol w:w="6095"/>
            </w:tblGrid>
            <w:tr w:rsidR="009947FE" w14:paraId="62A47996" w14:textId="77777777" w:rsidTr="00BB176E">
              <w:tc>
                <w:tcPr>
                  <w:tcW w:w="3424" w:type="dxa"/>
                </w:tcPr>
                <w:p w14:paraId="7AD02289" w14:textId="42DF4A1A" w:rsidR="009947FE" w:rsidRDefault="009947FE" w:rsidP="0020308E">
                  <w:pPr>
                    <w:pStyle w:val="SIText-Bold"/>
                  </w:pPr>
                  <w:r w:rsidRPr="000055CC">
                    <w:t>Unit of competency</w:t>
                  </w:r>
                </w:p>
              </w:tc>
              <w:tc>
                <w:tcPr>
                  <w:tcW w:w="6095" w:type="dxa"/>
                </w:tcPr>
                <w:p w14:paraId="1DC9D2B0" w14:textId="0B2A960C" w:rsidR="009947FE" w:rsidRDefault="009947FE" w:rsidP="0020308E">
                  <w:pPr>
                    <w:pStyle w:val="SIText-Bold"/>
                  </w:pPr>
                  <w:r w:rsidRPr="000055CC">
                    <w:t>Prerequisite requirement</w:t>
                  </w:r>
                </w:p>
              </w:tc>
            </w:tr>
            <w:tr w:rsidR="0026754E" w14:paraId="4E5A0B8E" w14:textId="77777777" w:rsidTr="00BB176E">
              <w:tc>
                <w:tcPr>
                  <w:tcW w:w="3424" w:type="dxa"/>
                </w:tcPr>
                <w:p w14:paraId="068BF215" w14:textId="23AA3E4C" w:rsidR="0026754E" w:rsidRPr="001271E6" w:rsidRDefault="0026754E" w:rsidP="0026754E">
                  <w:pPr>
                    <w:pStyle w:val="SIText"/>
                    <w:rPr>
                      <w:rStyle w:val="SITempText-Red"/>
                      <w:color w:val="000000" w:themeColor="text1"/>
                      <w:sz w:val="20"/>
                    </w:rPr>
                  </w:pPr>
                  <w:r>
                    <w:t>FWPCOT4217 Apply a safety mindset in forestry operations</w:t>
                  </w:r>
                </w:p>
              </w:tc>
              <w:tc>
                <w:tcPr>
                  <w:tcW w:w="6095" w:type="dxa"/>
                </w:tcPr>
                <w:p w14:paraId="5524A8EC" w14:textId="77777777" w:rsidR="0026754E" w:rsidRDefault="0026754E" w:rsidP="0026754E">
                  <w:pPr>
                    <w:pStyle w:val="SIText"/>
                  </w:pPr>
                  <w:r>
                    <w:t>FWPCOR3205 Apply safety, health and environmental requirements in forest and wood products operations</w:t>
                  </w:r>
                </w:p>
                <w:p w14:paraId="7A71523A" w14:textId="77777777" w:rsidR="0026754E" w:rsidRDefault="0026754E" w:rsidP="0026754E">
                  <w:pPr>
                    <w:pStyle w:val="SIText"/>
                  </w:pPr>
                  <w:r>
                    <w:t>or</w:t>
                  </w:r>
                </w:p>
                <w:p w14:paraId="41D2C846" w14:textId="686C7BDF" w:rsidR="0026754E" w:rsidRPr="001271E6" w:rsidRDefault="0026754E" w:rsidP="0026754E">
                  <w:pPr>
                    <w:pStyle w:val="SIText"/>
                    <w:rPr>
                      <w:rStyle w:val="SITempText-Red"/>
                      <w:color w:val="000000" w:themeColor="text1"/>
                      <w:sz w:val="20"/>
                    </w:rPr>
                  </w:pPr>
                  <w:r>
                    <w:t>FWPCOR2210 Follow workplace health and safety policies and procedures in forest and wood products operations</w:t>
                  </w:r>
                </w:p>
              </w:tc>
            </w:tr>
            <w:tr w:rsidR="0026754E" w14:paraId="45EAA60C" w14:textId="77777777" w:rsidTr="00BB176E">
              <w:tc>
                <w:tcPr>
                  <w:tcW w:w="3424" w:type="dxa"/>
                </w:tcPr>
                <w:p w14:paraId="112C3750" w14:textId="24D8FD25" w:rsidR="0026754E" w:rsidRPr="001271E6" w:rsidRDefault="0026754E" w:rsidP="0026754E">
                  <w:pPr>
                    <w:pStyle w:val="SIText"/>
                    <w:rPr>
                      <w:rStyle w:val="SITempText-Red"/>
                      <w:color w:val="000000" w:themeColor="text1"/>
                      <w:sz w:val="20"/>
                    </w:rPr>
                  </w:pPr>
                  <w:r>
                    <w:t>PUAFIR204 Respond to wildfire</w:t>
                  </w:r>
                </w:p>
              </w:tc>
              <w:tc>
                <w:tcPr>
                  <w:tcW w:w="6095" w:type="dxa"/>
                </w:tcPr>
                <w:p w14:paraId="6852A757" w14:textId="337433D5" w:rsidR="0026754E" w:rsidRPr="001271E6" w:rsidRDefault="0026754E" w:rsidP="0026754E">
                  <w:pPr>
                    <w:pStyle w:val="SIText"/>
                    <w:rPr>
                      <w:rStyle w:val="SITempText-Red"/>
                      <w:color w:val="000000" w:themeColor="text1"/>
                      <w:sz w:val="20"/>
                    </w:rPr>
                  </w:pPr>
                  <w:r>
                    <w:t>PUAFIR210 Prevent injury</w:t>
                  </w:r>
                </w:p>
              </w:tc>
            </w:tr>
            <w:tr w:rsidR="0026754E" w14:paraId="316DE013" w14:textId="77777777" w:rsidTr="00BB176E">
              <w:tc>
                <w:tcPr>
                  <w:tcW w:w="3424" w:type="dxa"/>
                </w:tcPr>
                <w:p w14:paraId="41E7C3B3" w14:textId="0BF53F7C" w:rsidR="0026754E" w:rsidRPr="001271E6" w:rsidRDefault="0026754E" w:rsidP="0026754E">
                  <w:pPr>
                    <w:pStyle w:val="SIText"/>
                    <w:rPr>
                      <w:rStyle w:val="SITempText-Red"/>
                      <w:color w:val="000000" w:themeColor="text1"/>
                      <w:sz w:val="20"/>
                    </w:rPr>
                  </w:pPr>
                  <w:r>
                    <w:t>PUAFIR303 Suppress wildfire</w:t>
                  </w:r>
                </w:p>
              </w:tc>
              <w:tc>
                <w:tcPr>
                  <w:tcW w:w="6095" w:type="dxa"/>
                </w:tcPr>
                <w:p w14:paraId="734B7900" w14:textId="5A912800" w:rsidR="0026754E" w:rsidRPr="001271E6" w:rsidRDefault="0026754E" w:rsidP="0026754E">
                  <w:pPr>
                    <w:pStyle w:val="SIText"/>
                    <w:rPr>
                      <w:rStyle w:val="SITempText-Red"/>
                      <w:color w:val="000000" w:themeColor="text1"/>
                      <w:sz w:val="20"/>
                    </w:rPr>
                  </w:pPr>
                  <w:r>
                    <w:t>PUAFIR204 Respond to wildfire *</w:t>
                  </w:r>
                </w:p>
              </w:tc>
            </w:tr>
            <w:tr w:rsidR="0026754E" w14:paraId="012EB980" w14:textId="77777777" w:rsidTr="00BB176E">
              <w:tc>
                <w:tcPr>
                  <w:tcW w:w="3424" w:type="dxa"/>
                </w:tcPr>
                <w:p w14:paraId="70045B47" w14:textId="0DB86B6F" w:rsidR="0026754E" w:rsidRPr="001271E6" w:rsidRDefault="0026754E" w:rsidP="0026754E">
                  <w:pPr>
                    <w:pStyle w:val="SIText"/>
                    <w:rPr>
                      <w:rStyle w:val="SITempText-Red"/>
                      <w:color w:val="000000" w:themeColor="text1"/>
                      <w:sz w:val="20"/>
                    </w:rPr>
                  </w:pPr>
                  <w:r>
                    <w:t>PUAFIR402 Conduct simple prescribed burns</w:t>
                  </w:r>
                </w:p>
              </w:tc>
              <w:tc>
                <w:tcPr>
                  <w:tcW w:w="6095" w:type="dxa"/>
                </w:tcPr>
                <w:p w14:paraId="722E9C4A" w14:textId="76FE3638" w:rsidR="0026754E" w:rsidRPr="001271E6" w:rsidRDefault="0026754E" w:rsidP="0026754E">
                  <w:pPr>
                    <w:pStyle w:val="SIText"/>
                    <w:rPr>
                      <w:rStyle w:val="SITempText-Red"/>
                      <w:color w:val="000000" w:themeColor="text1"/>
                      <w:sz w:val="20"/>
                    </w:rPr>
                  </w:pPr>
                  <w:r>
                    <w:t>PUAFIR303 Suppress wildfire *</w:t>
                  </w:r>
                </w:p>
              </w:tc>
            </w:tr>
            <w:tr w:rsidR="0026754E" w14:paraId="2103EB5E" w14:textId="77777777" w:rsidTr="00BB176E">
              <w:tc>
                <w:tcPr>
                  <w:tcW w:w="3424" w:type="dxa"/>
                </w:tcPr>
                <w:p w14:paraId="33D9C2F8" w14:textId="11730BB1" w:rsidR="0026754E" w:rsidRPr="001271E6" w:rsidRDefault="0026754E" w:rsidP="0026754E">
                  <w:pPr>
                    <w:pStyle w:val="SIText"/>
                    <w:rPr>
                      <w:rStyle w:val="SITempText-Red"/>
                      <w:color w:val="000000" w:themeColor="text1"/>
                      <w:sz w:val="20"/>
                    </w:rPr>
                  </w:pPr>
                  <w:r>
                    <w:t>PUAFIR417 Supervise use of machinery in wildfire operations</w:t>
                  </w:r>
                </w:p>
              </w:tc>
              <w:tc>
                <w:tcPr>
                  <w:tcW w:w="6095" w:type="dxa"/>
                </w:tcPr>
                <w:p w14:paraId="44197E02" w14:textId="059436D5" w:rsidR="0026754E" w:rsidRPr="001271E6" w:rsidRDefault="0026754E" w:rsidP="0026754E">
                  <w:pPr>
                    <w:pStyle w:val="SIText"/>
                    <w:rPr>
                      <w:rStyle w:val="SITempText-Red"/>
                      <w:color w:val="000000" w:themeColor="text1"/>
                      <w:sz w:val="20"/>
                    </w:rPr>
                  </w:pPr>
                  <w:r>
                    <w:t>PUAFIR303 Suppress wildfire *</w:t>
                  </w:r>
                </w:p>
              </w:tc>
            </w:tr>
            <w:tr w:rsidR="0026754E" w14:paraId="1ED01F31" w14:textId="77777777" w:rsidTr="00BB176E">
              <w:tc>
                <w:tcPr>
                  <w:tcW w:w="3424" w:type="dxa"/>
                </w:tcPr>
                <w:p w14:paraId="2E694A6B" w14:textId="22083F54" w:rsidR="0026754E" w:rsidRPr="001271E6" w:rsidRDefault="0026754E" w:rsidP="0026754E">
                  <w:pPr>
                    <w:pStyle w:val="SIText"/>
                    <w:rPr>
                      <w:rStyle w:val="SITempText-Red"/>
                      <w:color w:val="000000" w:themeColor="text1"/>
                      <w:sz w:val="20"/>
                    </w:rPr>
                  </w:pPr>
                  <w:r>
                    <w:t>PUAFIR506 Conduct complex prescribed burns</w:t>
                  </w:r>
                </w:p>
              </w:tc>
              <w:tc>
                <w:tcPr>
                  <w:tcW w:w="6095" w:type="dxa"/>
                </w:tcPr>
                <w:p w14:paraId="1858B979" w14:textId="31724AF7" w:rsidR="0026754E" w:rsidRPr="001271E6" w:rsidRDefault="0026754E" w:rsidP="0026754E">
                  <w:pPr>
                    <w:pStyle w:val="SIText"/>
                    <w:rPr>
                      <w:rStyle w:val="SITempText-Red"/>
                      <w:color w:val="000000" w:themeColor="text1"/>
                      <w:sz w:val="20"/>
                    </w:rPr>
                  </w:pPr>
                  <w:r>
                    <w:t>PUAFIR303 Suppress wildfire *</w:t>
                  </w:r>
                </w:p>
              </w:tc>
            </w:tr>
          </w:tbl>
          <w:p w14:paraId="035122A5" w14:textId="6A429482" w:rsidR="00F72BDB" w:rsidRDefault="00F72BDB" w:rsidP="004769E0">
            <w:pPr>
              <w:pStyle w:val="SIText"/>
            </w:pPr>
          </w:p>
        </w:tc>
      </w:tr>
      <w:tr w:rsidR="005858FE" w14:paraId="45CD738F" w14:textId="77777777" w:rsidTr="000B2C06">
        <w:tc>
          <w:tcPr>
            <w:tcW w:w="9634" w:type="dxa"/>
          </w:tcPr>
          <w:p w14:paraId="3FE2ADC1" w14:textId="42F915EF" w:rsidR="005858FE" w:rsidRDefault="004C1AAC" w:rsidP="00464BA8">
            <w:pPr>
              <w:pStyle w:val="SIText-Bold"/>
            </w:pPr>
            <w:r>
              <w:lastRenderedPageBreak/>
              <w:t>Qualification Mapping Information</w:t>
            </w:r>
          </w:p>
          <w:tbl>
            <w:tblPr>
              <w:tblStyle w:val="TableGrid"/>
              <w:tblW w:w="0" w:type="auto"/>
              <w:tblLook w:val="04A0" w:firstRow="1" w:lastRow="0" w:firstColumn="1" w:lastColumn="0" w:noHBand="0" w:noVBand="1"/>
            </w:tblPr>
            <w:tblGrid>
              <w:gridCol w:w="2379"/>
              <w:gridCol w:w="2380"/>
              <w:gridCol w:w="2380"/>
              <w:gridCol w:w="2380"/>
            </w:tblGrid>
            <w:tr w:rsidR="008C1304" w14:paraId="7E19016F" w14:textId="77777777" w:rsidTr="004C1AAC">
              <w:tc>
                <w:tcPr>
                  <w:tcW w:w="2379" w:type="dxa"/>
                </w:tcPr>
                <w:p w14:paraId="62FA2106" w14:textId="591A2A9E" w:rsidR="008C1304" w:rsidRDefault="008C1304" w:rsidP="008C1304">
                  <w:pPr>
                    <w:pStyle w:val="SIText-Bold"/>
                  </w:pPr>
                  <w:r w:rsidRPr="00574F0D">
                    <w:t>Code and title current version</w:t>
                  </w:r>
                </w:p>
              </w:tc>
              <w:tc>
                <w:tcPr>
                  <w:tcW w:w="2380" w:type="dxa"/>
                </w:tcPr>
                <w:p w14:paraId="30D1C796" w14:textId="003137FE" w:rsidR="008C1304" w:rsidRDefault="008C1304" w:rsidP="008C1304">
                  <w:pPr>
                    <w:pStyle w:val="SIText-Bold"/>
                  </w:pPr>
                  <w:r w:rsidRPr="00574F0D">
                    <w:t>Code and title previous version</w:t>
                  </w:r>
                </w:p>
              </w:tc>
              <w:tc>
                <w:tcPr>
                  <w:tcW w:w="2380" w:type="dxa"/>
                </w:tcPr>
                <w:p w14:paraId="7AE28840" w14:textId="08A3B642" w:rsidR="008C1304" w:rsidRDefault="008C1304" w:rsidP="008C1304">
                  <w:pPr>
                    <w:pStyle w:val="SIText-Bold"/>
                  </w:pPr>
                  <w:r w:rsidRPr="00574F0D">
                    <w:t>Comments</w:t>
                  </w:r>
                </w:p>
              </w:tc>
              <w:tc>
                <w:tcPr>
                  <w:tcW w:w="2380" w:type="dxa"/>
                </w:tcPr>
                <w:p w14:paraId="5F91F962" w14:textId="3C93B597" w:rsidR="008C1304" w:rsidRDefault="008C1304" w:rsidP="008C1304">
                  <w:pPr>
                    <w:pStyle w:val="SIText-Bold"/>
                  </w:pPr>
                  <w:r w:rsidRPr="00574F0D">
                    <w:t>Equivalence status</w:t>
                  </w:r>
                </w:p>
              </w:tc>
            </w:tr>
            <w:tr w:rsidR="0026754E" w14:paraId="31A4519F" w14:textId="77777777" w:rsidTr="004C1AAC">
              <w:tc>
                <w:tcPr>
                  <w:tcW w:w="2379" w:type="dxa"/>
                </w:tcPr>
                <w:p w14:paraId="6BA02B1C" w14:textId="7B83F0B2" w:rsidR="0026754E" w:rsidRPr="0026754E" w:rsidRDefault="0026754E" w:rsidP="0026754E">
                  <w:pPr>
                    <w:pStyle w:val="SIText"/>
                  </w:pPr>
                  <w:r w:rsidRPr="0026754E">
                    <w:t xml:space="preserve">FWP40121 Certificate IV in Forest Operations Release </w:t>
                  </w:r>
                  <w:r w:rsidR="00E66AA1">
                    <w:t>3</w:t>
                  </w:r>
                </w:p>
              </w:tc>
              <w:tc>
                <w:tcPr>
                  <w:tcW w:w="2380" w:type="dxa"/>
                </w:tcPr>
                <w:p w14:paraId="7AA2B5CC" w14:textId="4C12A2FC" w:rsidR="0026754E" w:rsidRPr="0026754E" w:rsidRDefault="0026754E" w:rsidP="0026754E">
                  <w:pPr>
                    <w:pStyle w:val="SIText"/>
                  </w:pPr>
                  <w:r w:rsidRPr="0026754E">
                    <w:t xml:space="preserve">FWP40121 Certificate IV in Forest Operations Release </w:t>
                  </w:r>
                  <w:r w:rsidR="00E66AA1">
                    <w:t>2</w:t>
                  </w:r>
                </w:p>
              </w:tc>
              <w:tc>
                <w:tcPr>
                  <w:tcW w:w="2380" w:type="dxa"/>
                </w:tcPr>
                <w:p w14:paraId="4F255137" w14:textId="3A3CD969" w:rsidR="0026754E" w:rsidRPr="0026754E" w:rsidRDefault="007D4161" w:rsidP="0026754E">
                  <w:pPr>
                    <w:pStyle w:val="SIText"/>
                  </w:pPr>
                  <w:r>
                    <w:t>New code for elective unit</w:t>
                  </w:r>
                </w:p>
              </w:tc>
              <w:tc>
                <w:tcPr>
                  <w:tcW w:w="2380" w:type="dxa"/>
                </w:tcPr>
                <w:p w14:paraId="65A9796E" w14:textId="65CAE384" w:rsidR="0026754E" w:rsidRPr="0026754E" w:rsidRDefault="0026754E" w:rsidP="0026754E">
                  <w:pPr>
                    <w:pStyle w:val="SIText"/>
                  </w:pPr>
                  <w:r w:rsidRPr="0026754E">
                    <w:t>Equivalent</w:t>
                  </w:r>
                </w:p>
              </w:tc>
            </w:tr>
          </w:tbl>
          <w:p w14:paraId="64B9C528" w14:textId="0D4A05A8" w:rsidR="004C1AAC" w:rsidRDefault="004C1AAC" w:rsidP="00006D16">
            <w:pPr>
              <w:pStyle w:val="SIText"/>
            </w:pPr>
          </w:p>
        </w:tc>
      </w:tr>
      <w:tr w:rsidR="005858FE" w14:paraId="5930AC98" w14:textId="77777777" w:rsidTr="000B2C06">
        <w:tc>
          <w:tcPr>
            <w:tcW w:w="9634" w:type="dxa"/>
          </w:tcPr>
          <w:p w14:paraId="3786E5CA" w14:textId="77777777" w:rsidR="005858FE" w:rsidRDefault="00BC7AAF" w:rsidP="008F3A1B">
            <w:pPr>
              <w:pStyle w:val="SIText-Bold"/>
            </w:pPr>
            <w:r>
              <w:t>Links</w:t>
            </w:r>
          </w:p>
          <w:p w14:paraId="75D72198" w14:textId="35E0AEA9" w:rsidR="00BC7AAF" w:rsidRPr="0010674A" w:rsidRDefault="008F3A1B" w:rsidP="008F3A1B">
            <w:pPr>
              <w:pStyle w:val="SIText"/>
              <w:rPr>
                <w:rStyle w:val="SITempText-Red"/>
                <w:color w:val="000000" w:themeColor="text1"/>
                <w:sz w:val="20"/>
              </w:rPr>
            </w:pPr>
            <w:r>
              <w:t xml:space="preserve">Companion Volumes, including Implementation Guides, are available at </w:t>
            </w:r>
            <w:proofErr w:type="spellStart"/>
            <w:r>
              <w:t>VETNet</w:t>
            </w:r>
            <w:proofErr w:type="spellEnd"/>
            <w:r>
              <w:t xml:space="preserve">: </w:t>
            </w:r>
            <w:r w:rsidR="001F1FD7" w:rsidRPr="001F1FD7">
              <w:t>https://vetnet.gov.au/Pages/TrainingDocs.aspx?q=0d96fe23-5747-4c01-9d6f-3509ff8d3d47</w:t>
            </w:r>
          </w:p>
        </w:tc>
      </w:tr>
    </w:tbl>
    <w:p w14:paraId="7148003B" w14:textId="723DC547" w:rsidR="00D76120" w:rsidRPr="00D76120" w:rsidRDefault="00D76120" w:rsidP="00D76120">
      <w:pPr>
        <w:tabs>
          <w:tab w:val="left" w:pos="1810"/>
        </w:tabs>
      </w:pPr>
      <w:r>
        <w:tab/>
      </w:r>
    </w:p>
    <w:sectPr w:rsidR="00D76120" w:rsidRPr="00D7612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1172" w14:textId="77777777" w:rsidR="001117F8" w:rsidRDefault="001117F8" w:rsidP="008B4E14">
      <w:pPr>
        <w:spacing w:after="0" w:line="240" w:lineRule="auto"/>
      </w:pPr>
      <w:r>
        <w:separator/>
      </w:r>
    </w:p>
  </w:endnote>
  <w:endnote w:type="continuationSeparator" w:id="0">
    <w:p w14:paraId="36E990DE" w14:textId="77777777" w:rsidR="001117F8" w:rsidRDefault="001117F8" w:rsidP="008B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956826"/>
      <w:docPartObj>
        <w:docPartGallery w:val="Page Numbers (Bottom of Page)"/>
        <w:docPartUnique/>
      </w:docPartObj>
    </w:sdtPr>
    <w:sdtEndPr>
      <w:rPr>
        <w:noProof/>
      </w:rPr>
    </w:sdtEndPr>
    <w:sdtContent>
      <w:p w14:paraId="1B0D0CCE" w14:textId="3CFDB445" w:rsidR="00B64433" w:rsidRDefault="00B644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A5AD7A" w14:textId="4C1FC8CB" w:rsidR="008B4E14" w:rsidRDefault="001A5DAC">
    <w:pPr>
      <w:pStyle w:val="Footer"/>
    </w:pPr>
    <w:r w:rsidRPr="001A5DAC">
      <w:t xml:space="preserve">Skills </w:t>
    </w:r>
    <w:r w:rsidR="00063511">
      <w:t>Insight</w:t>
    </w:r>
    <w:r w:rsidRPr="001A5DAC">
      <w:t xml:space="preserve"> Qualification</w:t>
    </w:r>
  </w:p>
  <w:p w14:paraId="7E8D52F9" w14:textId="64A50EEE" w:rsidR="001A5DAC" w:rsidRDefault="007007A5">
    <w:pPr>
      <w:pStyle w:val="Footer"/>
    </w:pPr>
    <w:r w:rsidRPr="007007A5">
      <w:t xml:space="preserve">Template modified on </w:t>
    </w:r>
    <w:r>
      <w:t>2</w:t>
    </w:r>
    <w:r w:rsidRPr="007007A5">
      <w:t xml:space="preserve">4 </w:t>
    </w:r>
    <w:r>
      <w:t>January</w:t>
    </w:r>
    <w:r w:rsidRPr="007007A5">
      <w:t xml:space="preserve">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8517" w14:textId="77777777" w:rsidR="001117F8" w:rsidRDefault="001117F8" w:rsidP="008B4E14">
      <w:pPr>
        <w:spacing w:after="0" w:line="240" w:lineRule="auto"/>
      </w:pPr>
      <w:r>
        <w:separator/>
      </w:r>
    </w:p>
  </w:footnote>
  <w:footnote w:type="continuationSeparator" w:id="0">
    <w:p w14:paraId="4ED90C29" w14:textId="77777777" w:rsidR="001117F8" w:rsidRDefault="001117F8" w:rsidP="008B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4F8B" w14:textId="3417E0B2" w:rsidR="008B4E14" w:rsidRPr="004A5B6A" w:rsidRDefault="005A4B53" w:rsidP="004A5B6A">
    <w:pPr>
      <w:pStyle w:val="Header"/>
    </w:pPr>
    <w:sdt>
      <w:sdtPr>
        <w:id w:val="-872610480"/>
        <w:docPartObj>
          <w:docPartGallery w:val="Watermarks"/>
          <w:docPartUnique/>
        </w:docPartObj>
      </w:sdtPr>
      <w:sdtEndPr/>
      <w:sdtContent>
        <w:r>
          <w:rPr>
            <w:noProof/>
          </w:rPr>
          <w:pict w14:anchorId="07562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A6701" w:rsidRPr="001A6701">
      <w:t>FWP</w:t>
    </w:r>
    <w:r w:rsidR="0004043C">
      <w:t>40121</w:t>
    </w:r>
    <w:r w:rsidR="001A6701" w:rsidRPr="001A6701">
      <w:t xml:space="preserve"> Certificate </w:t>
    </w:r>
    <w:r w:rsidR="00696BA5">
      <w:t>I</w:t>
    </w:r>
    <w:r w:rsidR="0004043C">
      <w:t>V</w:t>
    </w:r>
    <w:r w:rsidR="001A6701" w:rsidRPr="001A6701">
      <w:t xml:space="preserve"> in Forest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649A0"/>
    <w:multiLevelType w:val="hybridMultilevel"/>
    <w:tmpl w:val="55586822"/>
    <w:lvl w:ilvl="0" w:tplc="54CA298E">
      <w:start w:val="1"/>
      <w:numFmt w:val="bullet"/>
      <w:pStyle w:val="SIBullet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55113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ana Daian">
    <w15:presenceInfo w15:providerId="AD" w15:userId="S::gdaian@forestworks.com.au::e9b231ce-b71b-4c43-92d0-9cd0c7441d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zsjAzNzG1MDEyNDJT0lEKTi0uzszPAykwqgUAly8SUSwAAAA="/>
  </w:docVars>
  <w:rsids>
    <w:rsidRoot w:val="003A599B"/>
    <w:rsid w:val="00006D16"/>
    <w:rsid w:val="00013AA1"/>
    <w:rsid w:val="0004043C"/>
    <w:rsid w:val="00046946"/>
    <w:rsid w:val="00046F4D"/>
    <w:rsid w:val="00063511"/>
    <w:rsid w:val="00070B71"/>
    <w:rsid w:val="00074EF2"/>
    <w:rsid w:val="000824E1"/>
    <w:rsid w:val="000947EF"/>
    <w:rsid w:val="000A19B7"/>
    <w:rsid w:val="000B2C06"/>
    <w:rsid w:val="000C7DB8"/>
    <w:rsid w:val="000D7106"/>
    <w:rsid w:val="000E56BF"/>
    <w:rsid w:val="0010674A"/>
    <w:rsid w:val="001107A7"/>
    <w:rsid w:val="001117F8"/>
    <w:rsid w:val="001271E6"/>
    <w:rsid w:val="00134A09"/>
    <w:rsid w:val="00171156"/>
    <w:rsid w:val="00174C21"/>
    <w:rsid w:val="00183798"/>
    <w:rsid w:val="001A2F47"/>
    <w:rsid w:val="001A5DAC"/>
    <w:rsid w:val="001A6701"/>
    <w:rsid w:val="001B32AA"/>
    <w:rsid w:val="001B6CAD"/>
    <w:rsid w:val="001D0A78"/>
    <w:rsid w:val="001D1BC9"/>
    <w:rsid w:val="001D4216"/>
    <w:rsid w:val="001E311C"/>
    <w:rsid w:val="001E328C"/>
    <w:rsid w:val="001F0502"/>
    <w:rsid w:val="001F1FD7"/>
    <w:rsid w:val="00201D36"/>
    <w:rsid w:val="0020308E"/>
    <w:rsid w:val="00211FA9"/>
    <w:rsid w:val="00223311"/>
    <w:rsid w:val="002269B6"/>
    <w:rsid w:val="00241F8D"/>
    <w:rsid w:val="0026754E"/>
    <w:rsid w:val="00286F31"/>
    <w:rsid w:val="00296681"/>
    <w:rsid w:val="002A2C9E"/>
    <w:rsid w:val="002A4AF9"/>
    <w:rsid w:val="002C51A2"/>
    <w:rsid w:val="002D4FDA"/>
    <w:rsid w:val="002D785C"/>
    <w:rsid w:val="002F6A2B"/>
    <w:rsid w:val="00302DBF"/>
    <w:rsid w:val="00306E65"/>
    <w:rsid w:val="0034693E"/>
    <w:rsid w:val="0035045D"/>
    <w:rsid w:val="00361021"/>
    <w:rsid w:val="00370A20"/>
    <w:rsid w:val="00374D5B"/>
    <w:rsid w:val="003855D2"/>
    <w:rsid w:val="0038621A"/>
    <w:rsid w:val="003A4F1B"/>
    <w:rsid w:val="003A599B"/>
    <w:rsid w:val="003C1FAA"/>
    <w:rsid w:val="003C7D7F"/>
    <w:rsid w:val="003D11DC"/>
    <w:rsid w:val="003F0554"/>
    <w:rsid w:val="003F269C"/>
    <w:rsid w:val="003F6E3D"/>
    <w:rsid w:val="00421EDD"/>
    <w:rsid w:val="00424ABF"/>
    <w:rsid w:val="00445641"/>
    <w:rsid w:val="00454544"/>
    <w:rsid w:val="00464A25"/>
    <w:rsid w:val="00464BA8"/>
    <w:rsid w:val="00466982"/>
    <w:rsid w:val="00474A44"/>
    <w:rsid w:val="004769E0"/>
    <w:rsid w:val="004A5B6A"/>
    <w:rsid w:val="004B5BDB"/>
    <w:rsid w:val="004C1AAC"/>
    <w:rsid w:val="004C71D8"/>
    <w:rsid w:val="004D019E"/>
    <w:rsid w:val="004D2CF5"/>
    <w:rsid w:val="004D6876"/>
    <w:rsid w:val="004E32F9"/>
    <w:rsid w:val="004E75C5"/>
    <w:rsid w:val="005246A6"/>
    <w:rsid w:val="00543A68"/>
    <w:rsid w:val="00574B57"/>
    <w:rsid w:val="005752A9"/>
    <w:rsid w:val="00583DFA"/>
    <w:rsid w:val="00584F93"/>
    <w:rsid w:val="005858FE"/>
    <w:rsid w:val="00593756"/>
    <w:rsid w:val="005A4B53"/>
    <w:rsid w:val="005B4036"/>
    <w:rsid w:val="005E2E06"/>
    <w:rsid w:val="00612797"/>
    <w:rsid w:val="00614B6F"/>
    <w:rsid w:val="00646D76"/>
    <w:rsid w:val="00664690"/>
    <w:rsid w:val="00667EEA"/>
    <w:rsid w:val="006717DA"/>
    <w:rsid w:val="00683088"/>
    <w:rsid w:val="00686584"/>
    <w:rsid w:val="00696BA5"/>
    <w:rsid w:val="006A1061"/>
    <w:rsid w:val="006A2FED"/>
    <w:rsid w:val="006C5944"/>
    <w:rsid w:val="006D04BF"/>
    <w:rsid w:val="006E36F3"/>
    <w:rsid w:val="006F36A9"/>
    <w:rsid w:val="007007A5"/>
    <w:rsid w:val="007077EE"/>
    <w:rsid w:val="007119BA"/>
    <w:rsid w:val="007127B5"/>
    <w:rsid w:val="00747CB6"/>
    <w:rsid w:val="00765979"/>
    <w:rsid w:val="00791267"/>
    <w:rsid w:val="007A1CB5"/>
    <w:rsid w:val="007A7451"/>
    <w:rsid w:val="007D4161"/>
    <w:rsid w:val="007D6660"/>
    <w:rsid w:val="007E34EF"/>
    <w:rsid w:val="007E7C28"/>
    <w:rsid w:val="007E7ECC"/>
    <w:rsid w:val="007F359A"/>
    <w:rsid w:val="007F64D4"/>
    <w:rsid w:val="00835B00"/>
    <w:rsid w:val="00844B82"/>
    <w:rsid w:val="00853794"/>
    <w:rsid w:val="00861A2D"/>
    <w:rsid w:val="0086575D"/>
    <w:rsid w:val="00881257"/>
    <w:rsid w:val="00884C84"/>
    <w:rsid w:val="00887497"/>
    <w:rsid w:val="008A233B"/>
    <w:rsid w:val="008A5BCE"/>
    <w:rsid w:val="008B46A4"/>
    <w:rsid w:val="008B4E14"/>
    <w:rsid w:val="008B52B1"/>
    <w:rsid w:val="008C1304"/>
    <w:rsid w:val="008D1B93"/>
    <w:rsid w:val="008D791C"/>
    <w:rsid w:val="008F3A1B"/>
    <w:rsid w:val="008F69E7"/>
    <w:rsid w:val="0091012E"/>
    <w:rsid w:val="009377E1"/>
    <w:rsid w:val="00943F01"/>
    <w:rsid w:val="00962D2B"/>
    <w:rsid w:val="00966CC4"/>
    <w:rsid w:val="00971703"/>
    <w:rsid w:val="00991ADE"/>
    <w:rsid w:val="009947FE"/>
    <w:rsid w:val="009F1B7C"/>
    <w:rsid w:val="009F25C0"/>
    <w:rsid w:val="00A00480"/>
    <w:rsid w:val="00A054DE"/>
    <w:rsid w:val="00A121A6"/>
    <w:rsid w:val="00A20149"/>
    <w:rsid w:val="00A23785"/>
    <w:rsid w:val="00A46DE2"/>
    <w:rsid w:val="00A65E59"/>
    <w:rsid w:val="00A66280"/>
    <w:rsid w:val="00A77372"/>
    <w:rsid w:val="00A8193C"/>
    <w:rsid w:val="00A86C74"/>
    <w:rsid w:val="00A90633"/>
    <w:rsid w:val="00AA0D7E"/>
    <w:rsid w:val="00AA4794"/>
    <w:rsid w:val="00AC3944"/>
    <w:rsid w:val="00AD27CA"/>
    <w:rsid w:val="00AD2844"/>
    <w:rsid w:val="00AE5917"/>
    <w:rsid w:val="00B03409"/>
    <w:rsid w:val="00B16517"/>
    <w:rsid w:val="00B27EEA"/>
    <w:rsid w:val="00B37AA9"/>
    <w:rsid w:val="00B55D98"/>
    <w:rsid w:val="00B64433"/>
    <w:rsid w:val="00B654CA"/>
    <w:rsid w:val="00B70F60"/>
    <w:rsid w:val="00B76513"/>
    <w:rsid w:val="00BB176E"/>
    <w:rsid w:val="00BB3F29"/>
    <w:rsid w:val="00BC4F2F"/>
    <w:rsid w:val="00BC7AAF"/>
    <w:rsid w:val="00BC7C1D"/>
    <w:rsid w:val="00C052A0"/>
    <w:rsid w:val="00C0731D"/>
    <w:rsid w:val="00C13867"/>
    <w:rsid w:val="00C20E81"/>
    <w:rsid w:val="00C25A99"/>
    <w:rsid w:val="00C34448"/>
    <w:rsid w:val="00C60704"/>
    <w:rsid w:val="00C72C17"/>
    <w:rsid w:val="00C73A25"/>
    <w:rsid w:val="00C8289B"/>
    <w:rsid w:val="00C85C15"/>
    <w:rsid w:val="00CB0DFE"/>
    <w:rsid w:val="00CB37E5"/>
    <w:rsid w:val="00CB4045"/>
    <w:rsid w:val="00CC0FDC"/>
    <w:rsid w:val="00CC2957"/>
    <w:rsid w:val="00CC720E"/>
    <w:rsid w:val="00CD7F32"/>
    <w:rsid w:val="00CE6840"/>
    <w:rsid w:val="00CF6FAB"/>
    <w:rsid w:val="00D05DBD"/>
    <w:rsid w:val="00D11E64"/>
    <w:rsid w:val="00D236C9"/>
    <w:rsid w:val="00D27380"/>
    <w:rsid w:val="00D35B79"/>
    <w:rsid w:val="00D35B94"/>
    <w:rsid w:val="00D4497A"/>
    <w:rsid w:val="00D53023"/>
    <w:rsid w:val="00D66934"/>
    <w:rsid w:val="00D76120"/>
    <w:rsid w:val="00DA4567"/>
    <w:rsid w:val="00DB3D00"/>
    <w:rsid w:val="00DE3593"/>
    <w:rsid w:val="00DF3067"/>
    <w:rsid w:val="00E0127A"/>
    <w:rsid w:val="00E224C8"/>
    <w:rsid w:val="00E24DB6"/>
    <w:rsid w:val="00E65B6A"/>
    <w:rsid w:val="00E66AA1"/>
    <w:rsid w:val="00EA0188"/>
    <w:rsid w:val="00EB2A73"/>
    <w:rsid w:val="00EB528D"/>
    <w:rsid w:val="00EC060E"/>
    <w:rsid w:val="00EC2511"/>
    <w:rsid w:val="00EC4B73"/>
    <w:rsid w:val="00ED24B6"/>
    <w:rsid w:val="00ED2731"/>
    <w:rsid w:val="00ED3B57"/>
    <w:rsid w:val="00EE2E95"/>
    <w:rsid w:val="00EF3680"/>
    <w:rsid w:val="00F051A9"/>
    <w:rsid w:val="00F115B4"/>
    <w:rsid w:val="00F27133"/>
    <w:rsid w:val="00F56373"/>
    <w:rsid w:val="00F665B9"/>
    <w:rsid w:val="00F72BDB"/>
    <w:rsid w:val="00F8297C"/>
    <w:rsid w:val="00F839FD"/>
    <w:rsid w:val="00F92D24"/>
    <w:rsid w:val="00F93A1F"/>
    <w:rsid w:val="00F94756"/>
    <w:rsid w:val="00F94963"/>
    <w:rsid w:val="00F97714"/>
    <w:rsid w:val="00FC2ED5"/>
    <w:rsid w:val="00FD4845"/>
    <w:rsid w:val="00FD4E84"/>
    <w:rsid w:val="00FE0379"/>
    <w:rsid w:val="00FE3336"/>
    <w:rsid w:val="00FF3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7D24"/>
  <w15:chartTrackingRefBased/>
  <w15:docId w15:val="{419EE16E-A4BC-43DA-A9F2-51179D69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574B57"/>
    <w:pPr>
      <w:keepNext/>
      <w:keepLines/>
      <w:spacing w:before="240" w:after="0"/>
      <w:outlineLvl w:val="0"/>
    </w:pPr>
    <w:rPr>
      <w:rFonts w:asciiTheme="majorHAnsi" w:eastAsiaTheme="majorEastAsia" w:hAnsiTheme="majorHAnsi" w:cstheme="majorBidi"/>
      <w:color w:val="18833D"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ext">
    <w:name w:val="SI Text"/>
    <w:link w:val="SITextChar"/>
    <w:qFormat/>
    <w:rsid w:val="00881257"/>
    <w:pPr>
      <w:spacing w:before="120" w:after="120" w:line="240" w:lineRule="auto"/>
    </w:pPr>
    <w:rPr>
      <w:rFonts w:ascii="Arial" w:hAnsi="Arial"/>
      <w:color w:val="000000" w:themeColor="text1"/>
      <w:sz w:val="20"/>
    </w:rPr>
  </w:style>
  <w:style w:type="paragraph" w:customStyle="1" w:styleId="SIText-Bold">
    <w:name w:val="SI Text - Bold"/>
    <w:basedOn w:val="SIText"/>
    <w:next w:val="SIText"/>
    <w:link w:val="SIText-BoldChar"/>
    <w:qFormat/>
    <w:rsid w:val="00881257"/>
    <w:rPr>
      <w:b/>
    </w:rPr>
  </w:style>
  <w:style w:type="paragraph" w:customStyle="1" w:styleId="SIText-Italics">
    <w:name w:val="SI Text - Italics"/>
    <w:basedOn w:val="SIText"/>
    <w:next w:val="SIText"/>
    <w:link w:val="SIText-ItalicsChar"/>
    <w:qFormat/>
    <w:rsid w:val="00881257"/>
    <w:rPr>
      <w:i/>
    </w:rPr>
  </w:style>
  <w:style w:type="character" w:customStyle="1" w:styleId="SITextChar">
    <w:name w:val="SI Text Char"/>
    <w:basedOn w:val="DefaultParagraphFont"/>
    <w:link w:val="SIText"/>
    <w:rsid w:val="00881257"/>
    <w:rPr>
      <w:rFonts w:ascii="Arial" w:hAnsi="Arial"/>
      <w:color w:val="000000" w:themeColor="text1"/>
      <w:sz w:val="20"/>
    </w:rPr>
  </w:style>
  <w:style w:type="character" w:customStyle="1" w:styleId="SIText-BoldChar">
    <w:name w:val="SI Text - Bold Char"/>
    <w:basedOn w:val="SITextChar"/>
    <w:link w:val="SIText-Bold"/>
    <w:rsid w:val="00881257"/>
    <w:rPr>
      <w:rFonts w:ascii="Arial" w:hAnsi="Arial"/>
      <w:b/>
      <w:color w:val="000000" w:themeColor="text1"/>
      <w:sz w:val="20"/>
    </w:rPr>
  </w:style>
  <w:style w:type="character" w:customStyle="1" w:styleId="SITempText-Red">
    <w:name w:val="SI Temp Text - Red"/>
    <w:basedOn w:val="DefaultParagraphFont"/>
    <w:uiPriority w:val="1"/>
    <w:qFormat/>
    <w:rsid w:val="002A4AF9"/>
    <w:rPr>
      <w:rFonts w:ascii="Arial" w:hAnsi="Arial"/>
      <w:color w:val="CF4520" w:themeColor="accent3"/>
      <w:sz w:val="22"/>
    </w:rPr>
  </w:style>
  <w:style w:type="character" w:customStyle="1" w:styleId="SIText-ItalicsChar">
    <w:name w:val="SI Text - Italics Char"/>
    <w:basedOn w:val="SITextChar"/>
    <w:link w:val="SIText-Italics"/>
    <w:rsid w:val="00881257"/>
    <w:rPr>
      <w:rFonts w:ascii="Arial" w:hAnsi="Arial"/>
      <w:i/>
      <w:color w:val="000000" w:themeColor="text1"/>
      <w:sz w:val="20"/>
    </w:rPr>
  </w:style>
  <w:style w:type="character" w:customStyle="1" w:styleId="SITempText-Green">
    <w:name w:val="SI Temp Text - Green"/>
    <w:basedOn w:val="SITempText-Red"/>
    <w:uiPriority w:val="1"/>
    <w:qFormat/>
    <w:rsid w:val="002A4AF9"/>
    <w:rPr>
      <w:rFonts w:ascii="Arial" w:hAnsi="Arial"/>
      <w:color w:val="18833D" w:themeColor="accent1"/>
      <w:sz w:val="22"/>
    </w:rPr>
  </w:style>
  <w:style w:type="character" w:customStyle="1" w:styleId="SITempText-Blue">
    <w:name w:val="SI Temp Text - Blue"/>
    <w:basedOn w:val="SITempText-Green"/>
    <w:uiPriority w:val="1"/>
    <w:qFormat/>
    <w:rsid w:val="002A4AF9"/>
    <w:rPr>
      <w:rFonts w:ascii="Arial" w:hAnsi="Arial"/>
      <w:color w:val="0072CE" w:themeColor="accent5"/>
      <w:sz w:val="22"/>
    </w:rPr>
  </w:style>
  <w:style w:type="character" w:customStyle="1" w:styleId="SIStrikethroughText">
    <w:name w:val="SI Strikethrough Text"/>
    <w:basedOn w:val="SITextChar"/>
    <w:uiPriority w:val="1"/>
    <w:qFormat/>
    <w:rsid w:val="002A4AF9"/>
    <w:rPr>
      <w:rFonts w:ascii="Arial" w:hAnsi="Arial"/>
      <w:strike/>
      <w:dstrike w:val="0"/>
      <w:color w:val="CF4520" w:themeColor="accent3"/>
      <w:sz w:val="20"/>
    </w:rPr>
  </w:style>
  <w:style w:type="paragraph" w:customStyle="1" w:styleId="SIBulletList1">
    <w:name w:val="SI Bullet List 1"/>
    <w:qFormat/>
    <w:rsid w:val="002A4AF9"/>
    <w:pPr>
      <w:numPr>
        <w:numId w:val="1"/>
      </w:numPr>
      <w:tabs>
        <w:tab w:val="left" w:pos="357"/>
      </w:tabs>
      <w:spacing w:after="0" w:line="240" w:lineRule="auto"/>
      <w:ind w:left="357" w:hanging="357"/>
    </w:pPr>
    <w:rPr>
      <w:rFonts w:ascii="Arial" w:hAnsi="Arial"/>
      <w:color w:val="000000" w:themeColor="text1"/>
      <w:sz w:val="20"/>
    </w:rPr>
  </w:style>
  <w:style w:type="paragraph" w:customStyle="1" w:styleId="SIBulletList2">
    <w:name w:val="SI Bullet List 2"/>
    <w:basedOn w:val="SIBulletList1"/>
    <w:qFormat/>
    <w:rsid w:val="00B654CA"/>
    <w:pPr>
      <w:tabs>
        <w:tab w:val="left" w:pos="720"/>
      </w:tabs>
      <w:ind w:left="714"/>
    </w:pPr>
  </w:style>
  <w:style w:type="paragraph" w:customStyle="1" w:styleId="SICode">
    <w:name w:val="SI Code"/>
    <w:qFormat/>
    <w:rsid w:val="00B654CA"/>
    <w:pPr>
      <w:spacing w:line="240" w:lineRule="auto"/>
    </w:pPr>
    <w:rPr>
      <w:rFonts w:ascii="Arial" w:hAnsi="Arial"/>
      <w:b/>
      <w:caps/>
      <w:color w:val="000000" w:themeColor="text1"/>
    </w:rPr>
  </w:style>
  <w:style w:type="paragraph" w:customStyle="1" w:styleId="SIComponentTitle">
    <w:name w:val="SI Component Title"/>
    <w:next w:val="SIText"/>
    <w:qFormat/>
    <w:rsid w:val="00B654CA"/>
    <w:pPr>
      <w:spacing w:after="120" w:line="240" w:lineRule="auto"/>
      <w:outlineLvl w:val="1"/>
    </w:pPr>
    <w:rPr>
      <w:rFonts w:ascii="Arial" w:hAnsi="Arial"/>
      <w:b/>
      <w:color w:val="000000" w:themeColor="text1"/>
    </w:rPr>
  </w:style>
  <w:style w:type="character" w:customStyle="1" w:styleId="Heading1Char">
    <w:name w:val="Heading 1 Char"/>
    <w:basedOn w:val="DefaultParagraphFont"/>
    <w:link w:val="Heading1"/>
    <w:uiPriority w:val="9"/>
    <w:rsid w:val="00574B57"/>
    <w:rPr>
      <w:rFonts w:asciiTheme="majorHAnsi" w:eastAsiaTheme="majorEastAsia" w:hAnsiTheme="majorHAnsi" w:cstheme="majorBidi"/>
      <w:color w:val="18833D" w:themeColor="accent1"/>
      <w:sz w:val="32"/>
      <w:szCs w:val="32"/>
    </w:rPr>
  </w:style>
  <w:style w:type="paragraph" w:styleId="Header">
    <w:name w:val="header"/>
    <w:basedOn w:val="Normal"/>
    <w:link w:val="HeaderChar"/>
    <w:uiPriority w:val="99"/>
    <w:unhideWhenUsed/>
    <w:locked/>
    <w:rsid w:val="008B4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E14"/>
  </w:style>
  <w:style w:type="paragraph" w:styleId="Footer">
    <w:name w:val="footer"/>
    <w:basedOn w:val="Normal"/>
    <w:link w:val="FooterChar"/>
    <w:uiPriority w:val="99"/>
    <w:unhideWhenUsed/>
    <w:locked/>
    <w:rsid w:val="008B4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E14"/>
  </w:style>
  <w:style w:type="table" w:styleId="TableGrid">
    <w:name w:val="Table Grid"/>
    <w:basedOn w:val="TableNormal"/>
    <w:uiPriority w:val="39"/>
    <w:locked/>
    <w:rsid w:val="000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B27EEA"/>
    <w:rPr>
      <w:sz w:val="16"/>
      <w:szCs w:val="16"/>
    </w:rPr>
  </w:style>
  <w:style w:type="paragraph" w:styleId="CommentText">
    <w:name w:val="annotation text"/>
    <w:basedOn w:val="Normal"/>
    <w:link w:val="CommentTextChar"/>
    <w:uiPriority w:val="99"/>
    <w:unhideWhenUsed/>
    <w:locked/>
    <w:rsid w:val="00B27EEA"/>
    <w:pPr>
      <w:spacing w:line="240" w:lineRule="auto"/>
    </w:pPr>
    <w:rPr>
      <w:sz w:val="20"/>
      <w:szCs w:val="20"/>
    </w:rPr>
  </w:style>
  <w:style w:type="character" w:customStyle="1" w:styleId="CommentTextChar">
    <w:name w:val="Comment Text Char"/>
    <w:basedOn w:val="DefaultParagraphFont"/>
    <w:link w:val="CommentText"/>
    <w:uiPriority w:val="99"/>
    <w:rsid w:val="00B27EEA"/>
    <w:rPr>
      <w:sz w:val="20"/>
      <w:szCs w:val="20"/>
    </w:rPr>
  </w:style>
  <w:style w:type="paragraph" w:styleId="CommentSubject">
    <w:name w:val="annotation subject"/>
    <w:basedOn w:val="CommentText"/>
    <w:next w:val="CommentText"/>
    <w:link w:val="CommentSubjectChar"/>
    <w:uiPriority w:val="99"/>
    <w:semiHidden/>
    <w:unhideWhenUsed/>
    <w:locked/>
    <w:rsid w:val="00B27EEA"/>
    <w:rPr>
      <w:b/>
      <w:bCs/>
    </w:rPr>
  </w:style>
  <w:style w:type="character" w:customStyle="1" w:styleId="CommentSubjectChar">
    <w:name w:val="Comment Subject Char"/>
    <w:basedOn w:val="CommentTextChar"/>
    <w:link w:val="CommentSubject"/>
    <w:uiPriority w:val="99"/>
    <w:semiHidden/>
    <w:rsid w:val="00B27EEA"/>
    <w:rPr>
      <w:b/>
      <w:bCs/>
      <w:sz w:val="20"/>
      <w:szCs w:val="20"/>
    </w:rPr>
  </w:style>
  <w:style w:type="paragraph" w:styleId="Title">
    <w:name w:val="Title"/>
    <w:basedOn w:val="Normal"/>
    <w:next w:val="Normal"/>
    <w:link w:val="TitleChar"/>
    <w:uiPriority w:val="10"/>
    <w:qFormat/>
    <w:locked/>
    <w:rsid w:val="008F69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9E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locked/>
    <w:rsid w:val="00ED24B6"/>
    <w:rPr>
      <w:color w:val="0072C6" w:themeColor="hyperlink"/>
      <w:u w:val="single"/>
    </w:rPr>
  </w:style>
  <w:style w:type="character" w:styleId="UnresolvedMention">
    <w:name w:val="Unresolved Mention"/>
    <w:basedOn w:val="DefaultParagraphFont"/>
    <w:uiPriority w:val="99"/>
    <w:semiHidden/>
    <w:unhideWhenUsed/>
    <w:locked/>
    <w:rsid w:val="00ED24B6"/>
    <w:rPr>
      <w:color w:val="605E5C"/>
      <w:shd w:val="clear" w:color="auto" w:fill="E1DFDD"/>
    </w:rPr>
  </w:style>
  <w:style w:type="paragraph" w:styleId="Revision">
    <w:name w:val="Revision"/>
    <w:hidden/>
    <w:uiPriority w:val="99"/>
    <w:semiHidden/>
    <w:rsid w:val="00074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3646">
      <w:bodyDiv w:val="1"/>
      <w:marLeft w:val="0"/>
      <w:marRight w:val="0"/>
      <w:marTop w:val="0"/>
      <w:marBottom w:val="0"/>
      <w:divBdr>
        <w:top w:val="none" w:sz="0" w:space="0" w:color="auto"/>
        <w:left w:val="none" w:sz="0" w:space="0" w:color="auto"/>
        <w:bottom w:val="none" w:sz="0" w:space="0" w:color="auto"/>
        <w:right w:val="none" w:sz="0" w:space="0" w:color="auto"/>
      </w:divBdr>
    </w:div>
    <w:div w:id="696590250">
      <w:bodyDiv w:val="1"/>
      <w:marLeft w:val="0"/>
      <w:marRight w:val="0"/>
      <w:marTop w:val="0"/>
      <w:marBottom w:val="0"/>
      <w:divBdr>
        <w:top w:val="none" w:sz="0" w:space="0" w:color="auto"/>
        <w:left w:val="none" w:sz="0" w:space="0" w:color="auto"/>
        <w:bottom w:val="none" w:sz="0" w:space="0" w:color="auto"/>
        <w:right w:val="none" w:sz="0" w:space="0" w:color="auto"/>
      </w:divBdr>
    </w:div>
    <w:div w:id="1273440985">
      <w:bodyDiv w:val="1"/>
      <w:marLeft w:val="0"/>
      <w:marRight w:val="0"/>
      <w:marTop w:val="0"/>
      <w:marBottom w:val="0"/>
      <w:divBdr>
        <w:top w:val="none" w:sz="0" w:space="0" w:color="auto"/>
        <w:left w:val="none" w:sz="0" w:space="0" w:color="auto"/>
        <w:bottom w:val="none" w:sz="0" w:space="0" w:color="auto"/>
        <w:right w:val="none" w:sz="0" w:space="0" w:color="auto"/>
      </w:divBdr>
    </w:div>
    <w:div w:id="14045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Skills Impact">
  <a:themeElements>
    <a:clrScheme name="Custom 1">
      <a:dk1>
        <a:sysClr val="windowText" lastClr="000000"/>
      </a:dk1>
      <a:lt1>
        <a:sysClr val="window" lastClr="FFFFFF"/>
      </a:lt1>
      <a:dk2>
        <a:srgbClr val="0C1227"/>
      </a:dk2>
      <a:lt2>
        <a:srgbClr val="FDF9F7"/>
      </a:lt2>
      <a:accent1>
        <a:srgbClr val="18833D"/>
      </a:accent1>
      <a:accent2>
        <a:srgbClr val="ED8B00"/>
      </a:accent2>
      <a:accent3>
        <a:srgbClr val="CF4520"/>
      </a:accent3>
      <a:accent4>
        <a:srgbClr val="84BD00"/>
      </a:accent4>
      <a:accent5>
        <a:srgbClr val="0072CE"/>
      </a:accent5>
      <a:accent6>
        <a:srgbClr val="555555"/>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BCEFFDA9F7A438C22AB926E68EBB6" ma:contentTypeVersion="11" ma:contentTypeDescription="Create a new document." ma:contentTypeScope="" ma:versionID="9a3615b5977d82985039a32936037217">
  <xsd:schema xmlns:xsd="http://www.w3.org/2001/XMLSchema" xmlns:xs="http://www.w3.org/2001/XMLSchema" xmlns:p="http://schemas.microsoft.com/office/2006/metadata/properties" xmlns:ns2="3de04554-a69f-452d-9dd6-febc41f7fa61" xmlns:ns3="a14692a8-d2f0-49ae-ade2-8848980db11d" targetNamespace="http://schemas.microsoft.com/office/2006/metadata/properties" ma:root="true" ma:fieldsID="c4021ef0bb368e8d9ab4b7d0f4fd69d0" ns2:_="" ns3:_="">
    <xsd:import namespace="3de04554-a69f-452d-9dd6-febc41f7fa61"/>
    <xsd:import namespace="a14692a8-d2f0-49ae-ade2-8848980db1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4554-a69f-452d-9dd6-febc41f7f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162387-3f44-497d-a067-0d5aaf1b23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692a8-d2f0-49ae-ade2-8848980db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0bc0c9-f146-48d3-8922-9d7f08f4e0ca}" ma:internalName="TaxCatchAll" ma:showField="CatchAllData" ma:web="a14692a8-d2f0-49ae-ade2-8848980db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E26FE-16AF-4F46-9EE5-DFEE2BE4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4554-a69f-452d-9dd6-febc41f7fa61"/>
    <ds:schemaRef ds:uri="a14692a8-d2f0-49ae-ade2-8848980d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11611-D092-4D3B-9C58-D005D1252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Skills Insight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Qualification Template</dc:title>
  <dc:subject/>
  <dc:creator>Danni McDonald</dc:creator>
  <cp:keywords/>
  <dc:description>Template</dc:description>
  <cp:lastModifiedBy>Georgiana Daian</cp:lastModifiedBy>
  <cp:revision>98</cp:revision>
  <dcterms:created xsi:type="dcterms:W3CDTF">2023-08-15T03:48:00Z</dcterms:created>
  <dcterms:modified xsi:type="dcterms:W3CDTF">2023-10-15T22:19:00Z</dcterms:modified>
</cp:coreProperties>
</file>