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6522" w14:textId="77777777" w:rsidR="007F6122" w:rsidRDefault="007F6122" w:rsidP="00D6394B">
      <w:pPr>
        <w:pStyle w:val="Heading1SI"/>
      </w:pPr>
    </w:p>
    <w:p w14:paraId="592B5EFE" w14:textId="53900905" w:rsidR="00026105" w:rsidRPr="00D6394B" w:rsidRDefault="007F3591" w:rsidP="00D6394B">
      <w:pPr>
        <w:pStyle w:val="Heading1SI"/>
      </w:pPr>
      <w:r>
        <w:t>C</w:t>
      </w:r>
      <w:r w:rsidR="00026105" w:rsidRPr="0021180C">
        <w:t>oncept</w:t>
      </w:r>
      <w:r w:rsidR="00D35FD7" w:rsidRPr="0021180C">
        <w:t>ual</w:t>
      </w:r>
      <w:r w:rsidR="00026105" w:rsidRPr="0021180C">
        <w:t xml:space="preserve"> </w:t>
      </w:r>
      <w:r w:rsidR="006359B9">
        <w:t>m</w:t>
      </w:r>
      <w:r>
        <w:t>odel</w:t>
      </w:r>
      <w:r w:rsidR="00087BC6">
        <w:t>/example</w:t>
      </w:r>
      <w:r>
        <w:t xml:space="preserve"> of </w:t>
      </w:r>
      <w:r w:rsidR="00D6394B">
        <w:t>a</w:t>
      </w:r>
      <w:r w:rsidR="00026105" w:rsidRPr="0021180C">
        <w:t>g</w:t>
      </w:r>
      <w:r w:rsidR="00BC33B5">
        <w:t>riculture</w:t>
      </w:r>
      <w:r w:rsidR="00026105" w:rsidRPr="0021180C">
        <w:t xml:space="preserve"> </w:t>
      </w:r>
      <w:r w:rsidR="00D6394B">
        <w:t>t</w:t>
      </w:r>
      <w:r w:rsidR="00026105" w:rsidRPr="0021180C">
        <w:t xml:space="preserve">rade </w:t>
      </w:r>
      <w:r w:rsidR="00D6394B">
        <w:t>q</w:t>
      </w:r>
      <w:r w:rsidR="00026105" w:rsidRPr="0021180C">
        <w:t>ualification</w:t>
      </w:r>
    </w:p>
    <w:p w14:paraId="6C2B3420" w14:textId="539C8785" w:rsidR="007F6122" w:rsidRDefault="00BC33B5" w:rsidP="00D44766">
      <w:pPr>
        <w:pStyle w:val="BodyTextSI"/>
      </w:pPr>
      <w:r>
        <w:t xml:space="preserve">Skills Insight is undertaking a research project into the dynamics of </w:t>
      </w:r>
      <w:r w:rsidR="00D6394B">
        <w:t>a</w:t>
      </w:r>
      <w:r w:rsidR="00E65AFA" w:rsidRPr="002402E0">
        <w:t xml:space="preserve">griculture </w:t>
      </w:r>
      <w:r w:rsidR="007D0822" w:rsidRPr="002402E0">
        <w:t>trade qualification</w:t>
      </w:r>
      <w:r>
        <w:t>. This document contains an example of how such a qualification</w:t>
      </w:r>
      <w:r w:rsidR="007D0822" w:rsidRPr="002402E0">
        <w:t xml:space="preserve"> </w:t>
      </w:r>
      <w:r w:rsidR="00A63498" w:rsidRPr="002402E0">
        <w:t xml:space="preserve">could be </w:t>
      </w:r>
      <w:r w:rsidR="00F70A4F" w:rsidRPr="002402E0">
        <w:t>designed</w:t>
      </w:r>
      <w:r w:rsidR="003812C9" w:rsidRPr="002402E0">
        <w:t xml:space="preserve">. It </w:t>
      </w:r>
      <w:r w:rsidR="00C1172B" w:rsidRPr="002402E0">
        <w:t xml:space="preserve">has been created </w:t>
      </w:r>
      <w:r w:rsidR="008B2809">
        <w:t>after considering</w:t>
      </w:r>
      <w:r w:rsidR="00C1172B" w:rsidRPr="002402E0">
        <w:t xml:space="preserve"> stakeholder feedback </w:t>
      </w:r>
      <w:r w:rsidR="00D6394B">
        <w:t>collected between</w:t>
      </w:r>
      <w:r w:rsidR="00C1172B" w:rsidRPr="002402E0">
        <w:t xml:space="preserve"> Sep</w:t>
      </w:r>
      <w:r w:rsidR="00D6394B">
        <w:t>tember</w:t>
      </w:r>
      <w:r w:rsidR="00143081" w:rsidRPr="002402E0">
        <w:t xml:space="preserve"> </w:t>
      </w:r>
      <w:r w:rsidR="00D6394B">
        <w:t>and</w:t>
      </w:r>
      <w:r w:rsidR="00143081" w:rsidRPr="002402E0">
        <w:t xml:space="preserve"> </w:t>
      </w:r>
      <w:r w:rsidR="002402E0" w:rsidRPr="002402E0">
        <w:t>Nov</w:t>
      </w:r>
      <w:r w:rsidR="00D6394B">
        <w:t>ember</w:t>
      </w:r>
      <w:r w:rsidR="00143081" w:rsidRPr="002402E0">
        <w:t xml:space="preserve"> 2023</w:t>
      </w:r>
      <w:r w:rsidR="00D44766">
        <w:t>.</w:t>
      </w:r>
    </w:p>
    <w:p w14:paraId="78806902" w14:textId="13E446A4" w:rsidR="007F6122" w:rsidRDefault="007F6122" w:rsidP="00D6394B">
      <w:pPr>
        <w:pStyle w:val="BodyTextSI"/>
      </w:pPr>
    </w:p>
    <w:p w14:paraId="2039F3A8" w14:textId="77777777" w:rsidR="00D6394B" w:rsidRDefault="00D6394B">
      <w:pPr>
        <w:rPr>
          <w:rFonts w:ascii="Avenir Book" w:hAnsi="Avenir Book"/>
          <w:color w:val="1E3531"/>
        </w:rPr>
      </w:pPr>
      <w:r>
        <w:br w:type="page"/>
      </w:r>
    </w:p>
    <w:p w14:paraId="6045D5E8" w14:textId="77777777" w:rsidR="004E7FF9" w:rsidRDefault="004E7FF9" w:rsidP="00D6394B">
      <w:pPr>
        <w:pStyle w:val="BodyTextSI"/>
      </w:pPr>
    </w:p>
    <w:p w14:paraId="3DCA4099" w14:textId="77777777" w:rsidR="00D6394B" w:rsidRDefault="00D6394B" w:rsidP="00D27B8E">
      <w:pPr>
        <w:rPr>
          <w:b/>
          <w:bCs/>
        </w:rPr>
      </w:pPr>
    </w:p>
    <w:p w14:paraId="2392F03A" w14:textId="24444F73" w:rsidR="00906520" w:rsidRPr="00D6394B" w:rsidRDefault="00D6394B" w:rsidP="00D6394B">
      <w:pPr>
        <w:spacing w:after="120"/>
        <w:rPr>
          <w:rFonts w:ascii="Arial" w:hAnsi="Arial" w:cs="Arial"/>
          <w:color w:val="0070C0"/>
          <w:sz w:val="48"/>
          <w:szCs w:val="48"/>
        </w:rPr>
      </w:pPr>
      <w:bookmarkStart w:id="0" w:name="_Hlk152179314"/>
      <w:r w:rsidRPr="00D6394B">
        <w:rPr>
          <w:color w:val="000000"/>
          <w:sz w:val="48"/>
          <w:szCs w:val="48"/>
        </w:rPr>
        <w:t>Certificate III in Agricultural Production</w:t>
      </w:r>
    </w:p>
    <w:tbl>
      <w:tblPr>
        <w:tblStyle w:val="TableGrid"/>
        <w:tblW w:w="0" w:type="auto"/>
        <w:tblLook w:val="04A0" w:firstRow="1" w:lastRow="0" w:firstColumn="1" w:lastColumn="0" w:noHBand="0" w:noVBand="1"/>
      </w:tblPr>
      <w:tblGrid>
        <w:gridCol w:w="11761"/>
      </w:tblGrid>
      <w:tr w:rsidR="00D44766" w14:paraId="7C54B5E1" w14:textId="77777777" w:rsidTr="009355A5">
        <w:tc>
          <w:tcPr>
            <w:tcW w:w="11761" w:type="dxa"/>
          </w:tcPr>
          <w:bookmarkEnd w:id="0"/>
          <w:p w14:paraId="13F14B1B" w14:textId="77777777" w:rsidR="00D44766" w:rsidRDefault="00D44766" w:rsidP="008A144D">
            <w:pPr>
              <w:rPr>
                <w:b/>
                <w:bCs/>
                <w:sz w:val="36"/>
                <w:szCs w:val="36"/>
              </w:rPr>
            </w:pPr>
            <w:r w:rsidRPr="004F344C">
              <w:rPr>
                <w:b/>
                <w:bCs/>
                <w:sz w:val="36"/>
                <w:szCs w:val="36"/>
              </w:rPr>
              <w:t>Qualification Description</w:t>
            </w:r>
          </w:p>
          <w:p w14:paraId="0D608C33" w14:textId="2ADB0481" w:rsidR="00D44766" w:rsidRPr="00AE0DB7" w:rsidRDefault="00D44766" w:rsidP="008A144D">
            <w:pPr>
              <w:rPr>
                <w:sz w:val="22"/>
                <w:szCs w:val="22"/>
              </w:rPr>
            </w:pPr>
            <w:r w:rsidRPr="00AE0DB7">
              <w:rPr>
                <w:sz w:val="22"/>
                <w:szCs w:val="22"/>
              </w:rPr>
              <w:t>This qualification describes the skills and knowledge for trade level roles in Agriculture, working in Broadacre Cropping, Dairy Production and Livestock Production. Job titles may include:</w:t>
            </w:r>
          </w:p>
          <w:p w14:paraId="4BEF3354" w14:textId="77777777" w:rsidR="00D44766" w:rsidRPr="00AE0DB7" w:rsidRDefault="00D44766" w:rsidP="008A144D">
            <w:pPr>
              <w:pStyle w:val="ListParagraph"/>
              <w:numPr>
                <w:ilvl w:val="0"/>
                <w:numId w:val="14"/>
              </w:numPr>
              <w:rPr>
                <w:sz w:val="22"/>
                <w:szCs w:val="22"/>
              </w:rPr>
            </w:pPr>
            <w:r w:rsidRPr="00AE0DB7">
              <w:rPr>
                <w:sz w:val="22"/>
                <w:szCs w:val="22"/>
              </w:rPr>
              <w:t>Agriculturist</w:t>
            </w:r>
          </w:p>
          <w:p w14:paraId="3290FD33" w14:textId="77777777" w:rsidR="00D44766" w:rsidRPr="00AE0DB7" w:rsidRDefault="00D44766" w:rsidP="008A144D">
            <w:pPr>
              <w:pStyle w:val="ListParagraph"/>
              <w:numPr>
                <w:ilvl w:val="0"/>
                <w:numId w:val="14"/>
              </w:numPr>
              <w:rPr>
                <w:sz w:val="22"/>
                <w:szCs w:val="22"/>
              </w:rPr>
            </w:pPr>
            <w:r w:rsidRPr="00AE0DB7">
              <w:rPr>
                <w:sz w:val="22"/>
                <w:szCs w:val="22"/>
              </w:rPr>
              <w:t>Agricultural tradesperson</w:t>
            </w:r>
          </w:p>
          <w:p w14:paraId="7F4E65A4" w14:textId="77777777" w:rsidR="00D44766" w:rsidRPr="00AE0DB7" w:rsidRDefault="00D44766" w:rsidP="008A144D">
            <w:pPr>
              <w:pStyle w:val="ListParagraph"/>
              <w:numPr>
                <w:ilvl w:val="0"/>
                <w:numId w:val="14"/>
              </w:numPr>
              <w:rPr>
                <w:sz w:val="22"/>
                <w:szCs w:val="22"/>
              </w:rPr>
            </w:pPr>
            <w:r w:rsidRPr="00AE0DB7">
              <w:rPr>
                <w:sz w:val="22"/>
                <w:szCs w:val="22"/>
              </w:rPr>
              <w:t>Agricultural technician</w:t>
            </w:r>
          </w:p>
          <w:p w14:paraId="7D9E35CB" w14:textId="77777777" w:rsidR="00D44766" w:rsidRPr="00AE0DB7" w:rsidRDefault="00D44766" w:rsidP="008A144D">
            <w:pPr>
              <w:pStyle w:val="ListParagraph"/>
              <w:numPr>
                <w:ilvl w:val="0"/>
                <w:numId w:val="14"/>
              </w:numPr>
              <w:rPr>
                <w:sz w:val="22"/>
                <w:szCs w:val="22"/>
              </w:rPr>
            </w:pPr>
            <w:r w:rsidRPr="00AE0DB7">
              <w:rPr>
                <w:sz w:val="22"/>
                <w:szCs w:val="22"/>
              </w:rPr>
              <w:t>Agricultural specialist</w:t>
            </w:r>
          </w:p>
          <w:p w14:paraId="39829845" w14:textId="77777777" w:rsidR="00D44766" w:rsidRPr="00AE0DB7" w:rsidRDefault="00D44766" w:rsidP="008A144D">
            <w:pPr>
              <w:pStyle w:val="ListParagraph"/>
              <w:numPr>
                <w:ilvl w:val="0"/>
                <w:numId w:val="14"/>
              </w:numPr>
              <w:rPr>
                <w:sz w:val="22"/>
                <w:szCs w:val="22"/>
              </w:rPr>
            </w:pPr>
            <w:r w:rsidRPr="00AE0DB7">
              <w:rPr>
                <w:sz w:val="22"/>
                <w:szCs w:val="22"/>
              </w:rPr>
              <w:t>Agricultural contractor</w:t>
            </w:r>
          </w:p>
          <w:p w14:paraId="62185BB7" w14:textId="77777777" w:rsidR="00D44766" w:rsidRPr="00AE0DB7" w:rsidRDefault="00D44766" w:rsidP="008A144D">
            <w:pPr>
              <w:rPr>
                <w:sz w:val="22"/>
                <w:szCs w:val="22"/>
              </w:rPr>
            </w:pPr>
          </w:p>
          <w:p w14:paraId="5B8374B7" w14:textId="04696CA8" w:rsidR="00D44766" w:rsidRPr="00AE0DB7" w:rsidRDefault="00D44766" w:rsidP="008A144D">
            <w:pPr>
              <w:rPr>
                <w:sz w:val="22"/>
                <w:szCs w:val="22"/>
              </w:rPr>
            </w:pPr>
            <w:r w:rsidRPr="00AE0DB7">
              <w:rPr>
                <w:sz w:val="22"/>
                <w:szCs w:val="22"/>
              </w:rPr>
              <w:t>Individuals with this qualification work autonomously, applying a broad range of knowledge and skills in varied contexts to undertake skilled tasks. They interpret information</w:t>
            </w:r>
            <w:r>
              <w:rPr>
                <w:sz w:val="22"/>
                <w:szCs w:val="22"/>
              </w:rPr>
              <w:t xml:space="preserve">, </w:t>
            </w:r>
            <w:r w:rsidRPr="00AE0DB7">
              <w:rPr>
                <w:sz w:val="22"/>
                <w:szCs w:val="22"/>
              </w:rPr>
              <w:t>exercise judgement and discretion to plan and implement work tasks,</w:t>
            </w:r>
            <w:r>
              <w:rPr>
                <w:sz w:val="22"/>
                <w:szCs w:val="22"/>
              </w:rPr>
              <w:t xml:space="preserve"> and</w:t>
            </w:r>
            <w:r w:rsidRPr="00AE0DB7">
              <w:rPr>
                <w:sz w:val="22"/>
                <w:szCs w:val="22"/>
              </w:rPr>
              <w:t xml:space="preserve"> to respond to contingencies and solve problems. They may also influence and train other workers.</w:t>
            </w:r>
          </w:p>
          <w:p w14:paraId="5D216646" w14:textId="77777777" w:rsidR="00D44766" w:rsidRPr="00AE0DB7" w:rsidRDefault="00D44766" w:rsidP="008A144D">
            <w:pPr>
              <w:rPr>
                <w:sz w:val="22"/>
                <w:szCs w:val="22"/>
              </w:rPr>
            </w:pPr>
          </w:p>
          <w:p w14:paraId="655D6471" w14:textId="77777777" w:rsidR="00D44766" w:rsidRPr="00AE0DB7" w:rsidRDefault="00D44766" w:rsidP="008A144D">
            <w:pPr>
              <w:rPr>
                <w:sz w:val="22"/>
                <w:szCs w:val="22"/>
              </w:rPr>
            </w:pPr>
            <w:r w:rsidRPr="00AE0DB7">
              <w:rPr>
                <w:sz w:val="22"/>
                <w:szCs w:val="22"/>
              </w:rPr>
              <w:t>The qualification requires a specialisation in one or more of the following sectors:</w:t>
            </w:r>
          </w:p>
          <w:p w14:paraId="4AE33B29" w14:textId="77777777" w:rsidR="00D44766" w:rsidRPr="00AE0DB7" w:rsidRDefault="00D44766" w:rsidP="008A144D">
            <w:pPr>
              <w:pStyle w:val="ListParagraph"/>
              <w:numPr>
                <w:ilvl w:val="0"/>
                <w:numId w:val="2"/>
              </w:numPr>
              <w:rPr>
                <w:sz w:val="22"/>
                <w:szCs w:val="22"/>
              </w:rPr>
            </w:pPr>
            <w:r w:rsidRPr="00AE0DB7">
              <w:rPr>
                <w:sz w:val="22"/>
                <w:szCs w:val="22"/>
              </w:rPr>
              <w:t>Broadacre production</w:t>
            </w:r>
          </w:p>
          <w:p w14:paraId="0A617442" w14:textId="77777777" w:rsidR="00D44766" w:rsidRPr="00AE0DB7" w:rsidRDefault="00D44766" w:rsidP="008A144D">
            <w:pPr>
              <w:pStyle w:val="ListParagraph"/>
              <w:numPr>
                <w:ilvl w:val="0"/>
                <w:numId w:val="2"/>
              </w:numPr>
              <w:rPr>
                <w:sz w:val="22"/>
                <w:szCs w:val="22"/>
              </w:rPr>
            </w:pPr>
            <w:r w:rsidRPr="00AE0DB7">
              <w:rPr>
                <w:sz w:val="22"/>
                <w:szCs w:val="22"/>
              </w:rPr>
              <w:t>Dairy Production</w:t>
            </w:r>
          </w:p>
          <w:p w14:paraId="57B5ABB7" w14:textId="77777777" w:rsidR="00D44766" w:rsidRPr="00AE0DB7" w:rsidRDefault="00D44766" w:rsidP="008A144D">
            <w:pPr>
              <w:pStyle w:val="ListParagraph"/>
              <w:numPr>
                <w:ilvl w:val="0"/>
                <w:numId w:val="2"/>
              </w:numPr>
              <w:rPr>
                <w:sz w:val="22"/>
                <w:szCs w:val="22"/>
              </w:rPr>
            </w:pPr>
            <w:r w:rsidRPr="00AE0DB7">
              <w:rPr>
                <w:sz w:val="22"/>
                <w:szCs w:val="22"/>
              </w:rPr>
              <w:t>Livestock production</w:t>
            </w:r>
          </w:p>
          <w:p w14:paraId="6F897DF8" w14:textId="77777777" w:rsidR="00D44766" w:rsidRPr="00AE0DB7" w:rsidRDefault="00D44766" w:rsidP="008A144D">
            <w:pPr>
              <w:rPr>
                <w:sz w:val="22"/>
                <w:szCs w:val="22"/>
              </w:rPr>
            </w:pPr>
          </w:p>
          <w:p w14:paraId="12947A56" w14:textId="300A11F5" w:rsidR="00D44766" w:rsidRDefault="00D44766" w:rsidP="00AD5262">
            <w:pPr>
              <w:spacing w:after="120"/>
              <w:rPr>
                <w:sz w:val="22"/>
                <w:szCs w:val="22"/>
              </w:rPr>
            </w:pPr>
            <w:r w:rsidRPr="00AE0DB7">
              <w:rPr>
                <w:sz w:val="22"/>
                <w:szCs w:val="22"/>
              </w:rPr>
              <w:t>This qualification is suitable for an Australian Apprenticeship pathway.</w:t>
            </w:r>
          </w:p>
        </w:tc>
      </w:tr>
      <w:tr w:rsidR="00D44766" w14:paraId="2FDC8E7E" w14:textId="77777777" w:rsidTr="009355A5">
        <w:trPr>
          <w:trHeight w:val="1305"/>
        </w:trPr>
        <w:tc>
          <w:tcPr>
            <w:tcW w:w="11761" w:type="dxa"/>
          </w:tcPr>
          <w:p w14:paraId="446B466A" w14:textId="77777777" w:rsidR="00D44766" w:rsidRPr="004F344C" w:rsidRDefault="00D44766" w:rsidP="008A144D">
            <w:pPr>
              <w:spacing w:before="120" w:after="120"/>
              <w:rPr>
                <w:b/>
                <w:bCs/>
                <w:sz w:val="32"/>
                <w:szCs w:val="32"/>
              </w:rPr>
            </w:pPr>
            <w:r w:rsidRPr="004F344C">
              <w:rPr>
                <w:b/>
                <w:bCs/>
                <w:sz w:val="32"/>
                <w:szCs w:val="32"/>
              </w:rPr>
              <w:t>Entry Requirements</w:t>
            </w:r>
          </w:p>
          <w:p w14:paraId="58D28035" w14:textId="0D5FBBAC" w:rsidR="00D44766" w:rsidRPr="00674419" w:rsidRDefault="00D44766" w:rsidP="00674419">
            <w:pPr>
              <w:pStyle w:val="BodyText"/>
              <w:rPr>
                <w:rFonts w:asciiTheme="minorHAnsi" w:eastAsiaTheme="minorHAnsi" w:hAnsiTheme="minorHAnsi" w:cstheme="minorBidi"/>
                <w:sz w:val="22"/>
              </w:rPr>
            </w:pPr>
            <w:r w:rsidRPr="00AE0DB7">
              <w:rPr>
                <w:rFonts w:asciiTheme="minorHAnsi" w:eastAsiaTheme="minorHAnsi" w:hAnsiTheme="minorHAnsi" w:cstheme="minorBidi"/>
                <w:sz w:val="22"/>
              </w:rPr>
              <w:t>There are no entry requirements for this qualification.</w:t>
            </w:r>
          </w:p>
        </w:tc>
      </w:tr>
    </w:tbl>
    <w:p w14:paraId="6C20183D" w14:textId="77777777" w:rsidR="008A144D" w:rsidRDefault="008A144D" w:rsidP="00906520">
      <w:pPr>
        <w:rPr>
          <w:rFonts w:ascii="Arial" w:hAnsi="Arial" w:cs="Arial"/>
          <w:color w:val="0070C0"/>
          <w:highlight w:val="yellow"/>
        </w:rPr>
      </w:pPr>
    </w:p>
    <w:p w14:paraId="19699AD2" w14:textId="77777777" w:rsidR="00883419" w:rsidRDefault="00883419" w:rsidP="004F344C">
      <w:pPr>
        <w:spacing w:before="120" w:after="120"/>
        <w:rPr>
          <w:b/>
          <w:bCs/>
          <w:sz w:val="32"/>
          <w:szCs w:val="32"/>
        </w:rPr>
      </w:pPr>
    </w:p>
    <w:p w14:paraId="2A535DB1" w14:textId="16ECE714" w:rsidR="009B0E6D" w:rsidRDefault="00883419" w:rsidP="004F344C">
      <w:pPr>
        <w:spacing w:before="120" w:after="120"/>
        <w:rPr>
          <w:b/>
          <w:bCs/>
          <w:sz w:val="32"/>
          <w:szCs w:val="32"/>
        </w:rPr>
      </w:pPr>
      <w:r>
        <w:rPr>
          <w:b/>
          <w:bCs/>
          <w:sz w:val="32"/>
          <w:szCs w:val="32"/>
        </w:rPr>
        <w:lastRenderedPageBreak/>
        <w:t>Packaging Rules</w:t>
      </w:r>
    </w:p>
    <w:p w14:paraId="4244B96D" w14:textId="77777777" w:rsidR="00883419" w:rsidRPr="006A4CC9" w:rsidRDefault="00883419" w:rsidP="00883419">
      <w:pPr>
        <w:pStyle w:val="Heading4"/>
        <w:rPr>
          <w:rFonts w:asciiTheme="minorHAnsi" w:eastAsiaTheme="minorHAnsi" w:hAnsiTheme="minorHAnsi" w:cstheme="minorBidi"/>
          <w:i w:val="0"/>
          <w:iCs w:val="0"/>
          <w:color w:val="auto"/>
          <w:sz w:val="28"/>
          <w:szCs w:val="28"/>
        </w:rPr>
      </w:pPr>
      <w:r w:rsidRPr="006A4CC9">
        <w:rPr>
          <w:rFonts w:asciiTheme="minorHAnsi" w:eastAsiaTheme="minorHAnsi" w:hAnsiTheme="minorHAnsi" w:cstheme="minorBidi"/>
          <w:i w:val="0"/>
          <w:iCs w:val="0"/>
          <w:color w:val="auto"/>
          <w:sz w:val="28"/>
          <w:szCs w:val="28"/>
        </w:rPr>
        <w:t xml:space="preserve">To be awarded this qualification, competency in </w:t>
      </w:r>
      <w:r w:rsidRPr="006A4CC9">
        <w:rPr>
          <w:rFonts w:asciiTheme="minorHAnsi" w:eastAsiaTheme="minorHAnsi" w:hAnsiTheme="minorHAnsi" w:cstheme="minorBidi"/>
          <w:b/>
          <w:bCs/>
          <w:i w:val="0"/>
          <w:iCs w:val="0"/>
          <w:color w:val="auto"/>
          <w:sz w:val="28"/>
          <w:szCs w:val="28"/>
        </w:rPr>
        <w:t>one</w:t>
      </w:r>
      <w:r w:rsidRPr="006A4CC9">
        <w:rPr>
          <w:rFonts w:asciiTheme="minorHAnsi" w:eastAsiaTheme="minorHAnsi" w:hAnsiTheme="minorHAnsi" w:cstheme="minorBidi"/>
          <w:i w:val="0"/>
          <w:iCs w:val="0"/>
          <w:color w:val="auto"/>
          <w:sz w:val="28"/>
          <w:szCs w:val="28"/>
        </w:rPr>
        <w:t xml:space="preserve"> of the six occupational options must be achieved.</w:t>
      </w:r>
    </w:p>
    <w:p w14:paraId="17C1D1FD" w14:textId="77777777" w:rsidR="0004380F" w:rsidRPr="0004380F" w:rsidRDefault="0004380F" w:rsidP="0004380F"/>
    <w:tbl>
      <w:tblPr>
        <w:tblW w:w="4177" w:type="pct"/>
        <w:tblInd w:w="-147" w:type="dxa"/>
        <w:tblLayout w:type="fixed"/>
        <w:tblCellMar>
          <w:left w:w="62" w:type="dxa"/>
          <w:right w:w="62" w:type="dxa"/>
        </w:tblCellMar>
        <w:tblLook w:val="0000" w:firstRow="0" w:lastRow="0" w:firstColumn="0" w:lastColumn="0" w:noHBand="0" w:noVBand="0"/>
      </w:tblPr>
      <w:tblGrid>
        <w:gridCol w:w="11908"/>
      </w:tblGrid>
      <w:tr w:rsidR="00D44766" w:rsidRPr="00877BBC" w14:paraId="7C5B6133" w14:textId="77777777" w:rsidTr="00D44766">
        <w:tc>
          <w:tcPr>
            <w:tcW w:w="5000" w:type="pct"/>
            <w:tcBorders>
              <w:top w:val="single" w:sz="4" w:space="0" w:color="auto"/>
              <w:left w:val="single" w:sz="4" w:space="0" w:color="auto"/>
              <w:bottom w:val="single" w:sz="4" w:space="0" w:color="auto"/>
              <w:right w:val="single" w:sz="4" w:space="0" w:color="auto"/>
            </w:tcBorders>
          </w:tcPr>
          <w:p w14:paraId="2229EBEF" w14:textId="77777777" w:rsidR="00D44766" w:rsidRPr="0050627E" w:rsidRDefault="00D44766" w:rsidP="009355A5">
            <w:pPr>
              <w:spacing w:before="60" w:after="60"/>
              <w:rPr>
                <w:b/>
                <w:bCs/>
                <w:i/>
                <w:iCs/>
                <w:sz w:val="22"/>
                <w:szCs w:val="22"/>
              </w:rPr>
            </w:pPr>
            <w:r w:rsidRPr="0050627E">
              <w:rPr>
                <w:b/>
                <w:bCs/>
                <w:i/>
                <w:iCs/>
                <w:sz w:val="22"/>
                <w:szCs w:val="22"/>
              </w:rPr>
              <w:t xml:space="preserve">OPTION 1: Agriculturalist specialising in broadacre </w:t>
            </w:r>
            <w:proofErr w:type="gramStart"/>
            <w:r w:rsidRPr="0050627E">
              <w:rPr>
                <w:b/>
                <w:bCs/>
                <w:i/>
                <w:iCs/>
                <w:sz w:val="22"/>
                <w:szCs w:val="22"/>
              </w:rPr>
              <w:t>cropping</w:t>
            </w:r>
            <w:proofErr w:type="gramEnd"/>
            <w:r w:rsidRPr="0050627E">
              <w:rPr>
                <w:b/>
                <w:bCs/>
                <w:i/>
                <w:iCs/>
                <w:sz w:val="22"/>
                <w:szCs w:val="22"/>
              </w:rPr>
              <w:t xml:space="preserve"> </w:t>
            </w:r>
          </w:p>
          <w:p w14:paraId="3D4CF296" w14:textId="77777777" w:rsidR="00D44766" w:rsidRPr="009355A5" w:rsidRDefault="00D44766" w:rsidP="009355A5">
            <w:pPr>
              <w:spacing w:before="60" w:after="60"/>
              <w:rPr>
                <w:sz w:val="22"/>
                <w:szCs w:val="22"/>
              </w:rPr>
            </w:pPr>
            <w:r w:rsidRPr="009355A5">
              <w:rPr>
                <w:sz w:val="22"/>
                <w:szCs w:val="22"/>
              </w:rPr>
              <w:t xml:space="preserve">For the award of the </w:t>
            </w:r>
            <w:r w:rsidRPr="00932448">
              <w:rPr>
                <w:b/>
                <w:bCs/>
                <w:sz w:val="22"/>
                <w:szCs w:val="22"/>
              </w:rPr>
              <w:t>Certificate III in</w:t>
            </w:r>
            <w:r w:rsidRPr="009355A5">
              <w:rPr>
                <w:sz w:val="22"/>
                <w:szCs w:val="22"/>
              </w:rPr>
              <w:t xml:space="preserve"> </w:t>
            </w:r>
            <w:r w:rsidRPr="00934FC8">
              <w:rPr>
                <w:b/>
                <w:bCs/>
                <w:sz w:val="22"/>
                <w:szCs w:val="22"/>
              </w:rPr>
              <w:t>Agricultural Production (Broadacre Cropping)</w:t>
            </w:r>
            <w:r w:rsidRPr="009355A5">
              <w:rPr>
                <w:sz w:val="22"/>
                <w:szCs w:val="22"/>
              </w:rPr>
              <w:t xml:space="preserve"> a minimum of </w:t>
            </w:r>
            <w:r w:rsidRPr="00934FC8">
              <w:rPr>
                <w:b/>
                <w:bCs/>
                <w:sz w:val="22"/>
                <w:szCs w:val="22"/>
              </w:rPr>
              <w:t>34 units</w:t>
            </w:r>
            <w:r w:rsidRPr="009355A5">
              <w:rPr>
                <w:sz w:val="22"/>
                <w:szCs w:val="22"/>
              </w:rPr>
              <w:t xml:space="preserve"> are to be completed as follows:</w:t>
            </w:r>
          </w:p>
          <w:p w14:paraId="4C033843" w14:textId="77777777" w:rsidR="00D44766" w:rsidRPr="00877BBC" w:rsidRDefault="00D44766" w:rsidP="004459B7">
            <w:pPr>
              <w:pStyle w:val="ListBullet"/>
              <w:numPr>
                <w:ilvl w:val="0"/>
                <w:numId w:val="17"/>
              </w:numPr>
              <w:spacing w:before="240"/>
              <w:rPr>
                <w:rFonts w:asciiTheme="minorHAnsi" w:eastAsiaTheme="minorHAnsi" w:hAnsiTheme="minorHAnsi" w:cstheme="minorBidi"/>
                <w:sz w:val="22"/>
              </w:rPr>
            </w:pPr>
            <w:r w:rsidRPr="00877BBC">
              <w:rPr>
                <w:rFonts w:asciiTheme="minorHAnsi" w:eastAsiaTheme="minorHAnsi" w:hAnsiTheme="minorHAnsi" w:cstheme="minorBidi"/>
                <w:sz w:val="22"/>
              </w:rPr>
              <w:t>20 core units</w:t>
            </w:r>
          </w:p>
          <w:p w14:paraId="32923F07" w14:textId="77777777" w:rsidR="00D44766" w:rsidRPr="009355A5" w:rsidRDefault="00D44766" w:rsidP="004459B7">
            <w:pPr>
              <w:pStyle w:val="ListBullet"/>
              <w:numPr>
                <w:ilvl w:val="0"/>
                <w:numId w:val="17"/>
              </w:numPr>
              <w:rPr>
                <w:rFonts w:asciiTheme="minorHAnsi" w:eastAsiaTheme="minorHAnsi" w:hAnsiTheme="minorHAnsi" w:cstheme="minorBidi"/>
                <w:sz w:val="22"/>
              </w:rPr>
            </w:pPr>
            <w:r w:rsidRPr="009355A5">
              <w:rPr>
                <w:rFonts w:asciiTheme="minorHAnsi" w:eastAsiaTheme="minorHAnsi" w:hAnsiTheme="minorHAnsi" w:cstheme="minorBidi"/>
                <w:sz w:val="22"/>
              </w:rPr>
              <w:t>14 elective units</w:t>
            </w:r>
          </w:p>
          <w:p w14:paraId="2F88BD78" w14:textId="77777777" w:rsidR="00D44766" w:rsidRPr="009355A5" w:rsidRDefault="00D44766" w:rsidP="009355A5">
            <w:pPr>
              <w:spacing w:before="60" w:after="60"/>
              <w:rPr>
                <w:sz w:val="22"/>
                <w:szCs w:val="22"/>
              </w:rPr>
            </w:pPr>
            <w:r w:rsidRPr="009355A5">
              <w:rPr>
                <w:sz w:val="22"/>
                <w:szCs w:val="22"/>
              </w:rPr>
              <w:t>Electives are to be selected as follows:</w:t>
            </w:r>
          </w:p>
          <w:p w14:paraId="2BD97AD6" w14:textId="77777777" w:rsidR="00D44766" w:rsidRPr="00877BBC" w:rsidRDefault="00D44766" w:rsidP="004459B7">
            <w:pPr>
              <w:pStyle w:val="ListParagraph"/>
              <w:numPr>
                <w:ilvl w:val="0"/>
                <w:numId w:val="18"/>
              </w:numPr>
              <w:rPr>
                <w:sz w:val="22"/>
                <w:szCs w:val="22"/>
              </w:rPr>
            </w:pPr>
            <w:r w:rsidRPr="00877BBC">
              <w:rPr>
                <w:sz w:val="22"/>
                <w:szCs w:val="22"/>
              </w:rPr>
              <w:t xml:space="preserve">2 units from Group B </w:t>
            </w:r>
          </w:p>
          <w:p w14:paraId="514A4034" w14:textId="77777777" w:rsidR="00D44766" w:rsidRPr="009355A5" w:rsidRDefault="00D44766" w:rsidP="004459B7">
            <w:pPr>
              <w:pStyle w:val="ListParagraph"/>
              <w:numPr>
                <w:ilvl w:val="0"/>
                <w:numId w:val="18"/>
              </w:numPr>
              <w:rPr>
                <w:sz w:val="22"/>
                <w:szCs w:val="22"/>
              </w:rPr>
            </w:pPr>
            <w:r w:rsidRPr="00877BBC">
              <w:rPr>
                <w:sz w:val="22"/>
                <w:szCs w:val="22"/>
              </w:rPr>
              <w:t>8 units in Group C</w:t>
            </w:r>
          </w:p>
          <w:p w14:paraId="288DEA47" w14:textId="77777777" w:rsidR="00D44766" w:rsidRPr="00877BBC" w:rsidRDefault="00D44766" w:rsidP="004459B7">
            <w:pPr>
              <w:pStyle w:val="ListParagraph"/>
              <w:numPr>
                <w:ilvl w:val="0"/>
                <w:numId w:val="18"/>
              </w:numPr>
              <w:rPr>
                <w:sz w:val="22"/>
                <w:szCs w:val="22"/>
              </w:rPr>
            </w:pPr>
            <w:r w:rsidRPr="00877BBC">
              <w:rPr>
                <w:sz w:val="22"/>
                <w:szCs w:val="22"/>
              </w:rPr>
              <w:t>1 welding unit from Group F (</w:t>
            </w:r>
            <w:r w:rsidRPr="00D8397D">
              <w:rPr>
                <w:i/>
                <w:iCs/>
                <w:sz w:val="22"/>
                <w:szCs w:val="22"/>
              </w:rPr>
              <w:t xml:space="preserve">AUMGTW003 Perform manual metal arc welding </w:t>
            </w:r>
            <w:r w:rsidRPr="00D8397D">
              <w:rPr>
                <w:sz w:val="22"/>
                <w:szCs w:val="22"/>
              </w:rPr>
              <w:t>or</w:t>
            </w:r>
            <w:r w:rsidRPr="00D8397D">
              <w:rPr>
                <w:i/>
                <w:iCs/>
                <w:sz w:val="22"/>
                <w:szCs w:val="22"/>
              </w:rPr>
              <w:t xml:space="preserve"> AUMGTW005 Perform gas metal arc welding</w:t>
            </w:r>
            <w:r w:rsidRPr="00877BBC">
              <w:rPr>
                <w:sz w:val="22"/>
                <w:szCs w:val="22"/>
              </w:rPr>
              <w:t>)</w:t>
            </w:r>
          </w:p>
          <w:p w14:paraId="67616209" w14:textId="77777777" w:rsidR="00D44766" w:rsidRPr="00877BBC" w:rsidRDefault="00D44766" w:rsidP="004459B7">
            <w:pPr>
              <w:pStyle w:val="ListParagraph"/>
              <w:numPr>
                <w:ilvl w:val="0"/>
                <w:numId w:val="18"/>
              </w:numPr>
              <w:rPr>
                <w:sz w:val="22"/>
                <w:szCs w:val="22"/>
              </w:rPr>
            </w:pPr>
            <w:r w:rsidRPr="00877BBC">
              <w:rPr>
                <w:sz w:val="22"/>
                <w:szCs w:val="22"/>
              </w:rPr>
              <w:t>3 units can be selected as from any units in Groups A to F (not already selected)</w:t>
            </w:r>
          </w:p>
          <w:p w14:paraId="1DFACE9C" w14:textId="77777777" w:rsidR="00D44766" w:rsidRPr="00877BBC" w:rsidRDefault="00D44766" w:rsidP="004459B7">
            <w:pPr>
              <w:pStyle w:val="ListParagraph"/>
              <w:numPr>
                <w:ilvl w:val="0"/>
                <w:numId w:val="18"/>
              </w:numPr>
              <w:rPr>
                <w:sz w:val="22"/>
                <w:szCs w:val="22"/>
              </w:rPr>
            </w:pPr>
            <w:r w:rsidRPr="00877BBC">
              <w:rPr>
                <w:sz w:val="22"/>
                <w:szCs w:val="22"/>
              </w:rPr>
              <w:t>up to 2 units from any currently endorsed Training Package or accredited course that contribute to the vocational outcomes of the qualification.</w:t>
            </w:r>
          </w:p>
          <w:p w14:paraId="280E2094" w14:textId="77777777" w:rsidR="00D44766" w:rsidRDefault="00D44766" w:rsidP="004459B7">
            <w:pPr>
              <w:pStyle w:val="ListParagraph"/>
              <w:numPr>
                <w:ilvl w:val="0"/>
                <w:numId w:val="18"/>
              </w:numPr>
              <w:rPr>
                <w:sz w:val="22"/>
                <w:szCs w:val="22"/>
              </w:rPr>
            </w:pPr>
            <w:r w:rsidRPr="00877BBC">
              <w:rPr>
                <w:sz w:val="22"/>
                <w:szCs w:val="22"/>
              </w:rPr>
              <w:t>up to 1 unit can be a subject from a Higher Education qualification that contributes to the vocational outcomes of th</w:t>
            </w:r>
            <w:r>
              <w:rPr>
                <w:sz w:val="22"/>
                <w:szCs w:val="22"/>
              </w:rPr>
              <w:t>e</w:t>
            </w:r>
            <w:r w:rsidRPr="00877BBC">
              <w:rPr>
                <w:sz w:val="22"/>
                <w:szCs w:val="22"/>
              </w:rPr>
              <w:t xml:space="preserve"> </w:t>
            </w:r>
            <w:r>
              <w:rPr>
                <w:sz w:val="22"/>
                <w:szCs w:val="22"/>
              </w:rPr>
              <w:t xml:space="preserve">Certificate III </w:t>
            </w:r>
            <w:r w:rsidRPr="0009469B">
              <w:rPr>
                <w:sz w:val="22"/>
                <w:szCs w:val="22"/>
              </w:rPr>
              <w:t>in Agricultural Production</w:t>
            </w:r>
            <w:r>
              <w:rPr>
                <w:sz w:val="22"/>
                <w:szCs w:val="22"/>
              </w:rPr>
              <w:t>.</w:t>
            </w:r>
          </w:p>
          <w:p w14:paraId="39D4FA42" w14:textId="77777777" w:rsidR="00D44766" w:rsidRPr="009355A5" w:rsidRDefault="00D44766" w:rsidP="00D8397D">
            <w:pPr>
              <w:pStyle w:val="ListParagraph"/>
              <w:rPr>
                <w:sz w:val="22"/>
                <w:szCs w:val="22"/>
              </w:rPr>
            </w:pPr>
          </w:p>
        </w:tc>
      </w:tr>
      <w:tr w:rsidR="00D44766" w:rsidRPr="00877BBC" w14:paraId="4E3FB8AE" w14:textId="77777777" w:rsidTr="00D44766">
        <w:tc>
          <w:tcPr>
            <w:tcW w:w="5000" w:type="pct"/>
            <w:tcBorders>
              <w:top w:val="single" w:sz="4" w:space="0" w:color="auto"/>
              <w:left w:val="single" w:sz="4" w:space="0" w:color="auto"/>
              <w:bottom w:val="single" w:sz="4" w:space="0" w:color="auto"/>
              <w:right w:val="single" w:sz="4" w:space="0" w:color="auto"/>
            </w:tcBorders>
          </w:tcPr>
          <w:p w14:paraId="21E14905" w14:textId="77777777" w:rsidR="00D44766" w:rsidRPr="0050627E" w:rsidRDefault="00D44766" w:rsidP="00E27607">
            <w:pPr>
              <w:spacing w:before="60" w:after="60"/>
              <w:rPr>
                <w:b/>
                <w:bCs/>
                <w:i/>
                <w:iCs/>
                <w:sz w:val="22"/>
                <w:szCs w:val="22"/>
              </w:rPr>
            </w:pPr>
            <w:r w:rsidRPr="0050627E">
              <w:rPr>
                <w:b/>
                <w:bCs/>
                <w:i/>
                <w:iCs/>
                <w:sz w:val="22"/>
                <w:szCs w:val="22"/>
              </w:rPr>
              <w:t xml:space="preserve">OPTION 2: Agriculturalist specialising in dairy </w:t>
            </w:r>
            <w:proofErr w:type="gramStart"/>
            <w:r w:rsidRPr="0050627E">
              <w:rPr>
                <w:b/>
                <w:bCs/>
                <w:i/>
                <w:iCs/>
                <w:sz w:val="22"/>
                <w:szCs w:val="22"/>
              </w:rPr>
              <w:t>production</w:t>
            </w:r>
            <w:proofErr w:type="gramEnd"/>
            <w:r w:rsidRPr="0050627E">
              <w:rPr>
                <w:b/>
                <w:bCs/>
                <w:i/>
                <w:iCs/>
                <w:sz w:val="22"/>
                <w:szCs w:val="22"/>
              </w:rPr>
              <w:t xml:space="preserve"> </w:t>
            </w:r>
          </w:p>
          <w:p w14:paraId="5ABAFF69" w14:textId="77777777" w:rsidR="00D44766" w:rsidRPr="00E27607" w:rsidRDefault="00D44766" w:rsidP="00E27607">
            <w:pPr>
              <w:spacing w:before="60" w:after="60"/>
              <w:rPr>
                <w:sz w:val="22"/>
                <w:szCs w:val="22"/>
              </w:rPr>
            </w:pPr>
            <w:r w:rsidRPr="00E27607">
              <w:rPr>
                <w:sz w:val="22"/>
                <w:szCs w:val="22"/>
              </w:rPr>
              <w:t xml:space="preserve">For the award of the </w:t>
            </w:r>
            <w:r w:rsidRPr="00932448">
              <w:rPr>
                <w:b/>
                <w:bCs/>
                <w:sz w:val="22"/>
                <w:szCs w:val="22"/>
              </w:rPr>
              <w:t xml:space="preserve">Certificate III in Agricultural Production (Dairy Production) </w:t>
            </w:r>
            <w:r w:rsidRPr="00E27607">
              <w:rPr>
                <w:sz w:val="22"/>
                <w:szCs w:val="22"/>
              </w:rPr>
              <w:t xml:space="preserve">a minimum of </w:t>
            </w:r>
            <w:r w:rsidRPr="00932448">
              <w:rPr>
                <w:b/>
                <w:bCs/>
                <w:sz w:val="22"/>
                <w:szCs w:val="22"/>
              </w:rPr>
              <w:t>38 units</w:t>
            </w:r>
            <w:r w:rsidRPr="00E27607">
              <w:rPr>
                <w:sz w:val="22"/>
                <w:szCs w:val="22"/>
              </w:rPr>
              <w:t xml:space="preserve"> are to be completed as follows:</w:t>
            </w:r>
          </w:p>
          <w:p w14:paraId="52E53AA2" w14:textId="77777777" w:rsidR="00D44766" w:rsidRPr="00877BBC" w:rsidRDefault="00D44766" w:rsidP="004459B7">
            <w:pPr>
              <w:pStyle w:val="ListParagraph"/>
              <w:numPr>
                <w:ilvl w:val="0"/>
                <w:numId w:val="18"/>
              </w:numPr>
              <w:rPr>
                <w:sz w:val="22"/>
                <w:szCs w:val="22"/>
              </w:rPr>
            </w:pPr>
            <w:r w:rsidRPr="00877BBC">
              <w:rPr>
                <w:sz w:val="22"/>
                <w:szCs w:val="22"/>
              </w:rPr>
              <w:t>20 core units</w:t>
            </w:r>
          </w:p>
          <w:p w14:paraId="3F072A60" w14:textId="77777777" w:rsidR="00D44766" w:rsidRPr="00E27607" w:rsidRDefault="00D44766" w:rsidP="004459B7">
            <w:pPr>
              <w:pStyle w:val="ListParagraph"/>
              <w:numPr>
                <w:ilvl w:val="0"/>
                <w:numId w:val="18"/>
              </w:numPr>
              <w:rPr>
                <w:sz w:val="22"/>
                <w:szCs w:val="22"/>
              </w:rPr>
            </w:pPr>
            <w:r w:rsidRPr="00E27607">
              <w:rPr>
                <w:sz w:val="22"/>
                <w:szCs w:val="22"/>
              </w:rPr>
              <w:t>18 elective units</w:t>
            </w:r>
          </w:p>
          <w:p w14:paraId="10F17055" w14:textId="77777777" w:rsidR="00D44766" w:rsidRPr="00E27607" w:rsidRDefault="00D44766" w:rsidP="00E27607">
            <w:pPr>
              <w:spacing w:before="60" w:after="60"/>
              <w:rPr>
                <w:sz w:val="22"/>
                <w:szCs w:val="22"/>
              </w:rPr>
            </w:pPr>
            <w:r w:rsidRPr="00E27607">
              <w:rPr>
                <w:sz w:val="22"/>
                <w:szCs w:val="22"/>
              </w:rPr>
              <w:t>Electives are to be selected as follows:</w:t>
            </w:r>
          </w:p>
          <w:p w14:paraId="196F1CFC" w14:textId="77777777" w:rsidR="00D44766" w:rsidRPr="00877BBC" w:rsidRDefault="00D44766" w:rsidP="004459B7">
            <w:pPr>
              <w:pStyle w:val="ListParagraph"/>
              <w:numPr>
                <w:ilvl w:val="0"/>
                <w:numId w:val="18"/>
              </w:numPr>
              <w:rPr>
                <w:sz w:val="22"/>
                <w:szCs w:val="22"/>
              </w:rPr>
            </w:pPr>
            <w:r w:rsidRPr="00877BBC">
              <w:rPr>
                <w:sz w:val="22"/>
                <w:szCs w:val="22"/>
              </w:rPr>
              <w:t>2 units from Group B (High Value)</w:t>
            </w:r>
          </w:p>
          <w:p w14:paraId="56B7BA8D" w14:textId="77777777" w:rsidR="00D44766" w:rsidRPr="00877BBC" w:rsidRDefault="00D44766" w:rsidP="004459B7">
            <w:pPr>
              <w:pStyle w:val="ListParagraph"/>
              <w:numPr>
                <w:ilvl w:val="0"/>
                <w:numId w:val="18"/>
              </w:numPr>
              <w:rPr>
                <w:sz w:val="22"/>
                <w:szCs w:val="22"/>
              </w:rPr>
            </w:pPr>
            <w:r w:rsidRPr="00877BBC">
              <w:rPr>
                <w:sz w:val="22"/>
                <w:szCs w:val="22"/>
              </w:rPr>
              <w:t>at least 5 Dairy sector units (coded AHCDRY) from Group D</w:t>
            </w:r>
          </w:p>
          <w:p w14:paraId="617C863E" w14:textId="77777777" w:rsidR="00D44766" w:rsidRPr="00877BBC" w:rsidRDefault="00D44766" w:rsidP="004459B7">
            <w:pPr>
              <w:pStyle w:val="ListParagraph"/>
              <w:numPr>
                <w:ilvl w:val="0"/>
                <w:numId w:val="18"/>
              </w:numPr>
              <w:rPr>
                <w:sz w:val="22"/>
                <w:szCs w:val="22"/>
              </w:rPr>
            </w:pPr>
            <w:r w:rsidRPr="00877BBC">
              <w:rPr>
                <w:sz w:val="22"/>
                <w:szCs w:val="22"/>
              </w:rPr>
              <w:t>at least 7 Livestock sector units (coded AHCLSK) from Group D, including:</w:t>
            </w:r>
          </w:p>
          <w:p w14:paraId="0136DC42" w14:textId="77777777" w:rsidR="00D44766" w:rsidRPr="00034EDC" w:rsidRDefault="00D44766" w:rsidP="004459B7">
            <w:pPr>
              <w:pStyle w:val="ListParagraph"/>
              <w:numPr>
                <w:ilvl w:val="1"/>
                <w:numId w:val="4"/>
              </w:numPr>
              <w:rPr>
                <w:i/>
                <w:iCs/>
                <w:sz w:val="22"/>
                <w:szCs w:val="22"/>
              </w:rPr>
            </w:pPr>
            <w:r w:rsidRPr="00034EDC">
              <w:rPr>
                <w:i/>
                <w:iCs/>
                <w:sz w:val="22"/>
                <w:szCs w:val="22"/>
              </w:rPr>
              <w:t xml:space="preserve">AHCLSK342 Prepare animals for </w:t>
            </w:r>
            <w:proofErr w:type="gramStart"/>
            <w:r w:rsidRPr="00034EDC">
              <w:rPr>
                <w:i/>
                <w:iCs/>
                <w:sz w:val="22"/>
                <w:szCs w:val="22"/>
              </w:rPr>
              <w:t>parturition</w:t>
            </w:r>
            <w:proofErr w:type="gramEnd"/>
          </w:p>
          <w:p w14:paraId="30AC7A63" w14:textId="77777777" w:rsidR="00D44766" w:rsidRPr="00034EDC" w:rsidRDefault="00D44766" w:rsidP="004459B7">
            <w:pPr>
              <w:pStyle w:val="ListParagraph"/>
              <w:numPr>
                <w:ilvl w:val="1"/>
                <w:numId w:val="4"/>
              </w:numPr>
              <w:rPr>
                <w:i/>
                <w:iCs/>
                <w:sz w:val="22"/>
                <w:szCs w:val="22"/>
              </w:rPr>
            </w:pPr>
            <w:r w:rsidRPr="00034EDC">
              <w:rPr>
                <w:i/>
                <w:iCs/>
                <w:sz w:val="22"/>
                <w:szCs w:val="22"/>
              </w:rPr>
              <w:t xml:space="preserve">AHCLSK330 Implement procedures for </w:t>
            </w:r>
            <w:proofErr w:type="gramStart"/>
            <w:r w:rsidRPr="00034EDC">
              <w:rPr>
                <w:i/>
                <w:iCs/>
                <w:sz w:val="22"/>
                <w:szCs w:val="22"/>
              </w:rPr>
              <w:t>calving</w:t>
            </w:r>
            <w:proofErr w:type="gramEnd"/>
          </w:p>
          <w:p w14:paraId="63DFFA76" w14:textId="77777777" w:rsidR="00D44766" w:rsidRPr="00034EDC" w:rsidRDefault="00D44766" w:rsidP="004459B7">
            <w:pPr>
              <w:pStyle w:val="ListParagraph"/>
              <w:numPr>
                <w:ilvl w:val="1"/>
                <w:numId w:val="4"/>
              </w:numPr>
              <w:rPr>
                <w:i/>
                <w:iCs/>
                <w:sz w:val="22"/>
                <w:szCs w:val="22"/>
              </w:rPr>
            </w:pPr>
            <w:r w:rsidRPr="00034EDC">
              <w:rPr>
                <w:i/>
                <w:iCs/>
                <w:sz w:val="22"/>
                <w:szCs w:val="22"/>
              </w:rPr>
              <w:lastRenderedPageBreak/>
              <w:t>AHCLSK318 Rear newborn and young livestock</w:t>
            </w:r>
          </w:p>
          <w:p w14:paraId="229865AF" w14:textId="77777777" w:rsidR="00D44766" w:rsidRPr="00877BBC" w:rsidRDefault="00D44766" w:rsidP="004459B7">
            <w:pPr>
              <w:pStyle w:val="ListParagraph"/>
              <w:numPr>
                <w:ilvl w:val="0"/>
                <w:numId w:val="18"/>
              </w:numPr>
              <w:rPr>
                <w:sz w:val="22"/>
                <w:szCs w:val="22"/>
              </w:rPr>
            </w:pPr>
            <w:r w:rsidRPr="00877BBC">
              <w:rPr>
                <w:sz w:val="22"/>
                <w:szCs w:val="22"/>
              </w:rPr>
              <w:t>1 welding unit from Group F (</w:t>
            </w:r>
            <w:r w:rsidRPr="00D8397D">
              <w:rPr>
                <w:i/>
                <w:iCs/>
                <w:sz w:val="22"/>
                <w:szCs w:val="22"/>
              </w:rPr>
              <w:t xml:space="preserve">AUMGTW003 Perform manual metal arc welding </w:t>
            </w:r>
            <w:r w:rsidRPr="00D8397D">
              <w:rPr>
                <w:sz w:val="22"/>
                <w:szCs w:val="22"/>
              </w:rPr>
              <w:t>or</w:t>
            </w:r>
            <w:r w:rsidRPr="00D8397D">
              <w:rPr>
                <w:i/>
                <w:iCs/>
                <w:sz w:val="22"/>
                <w:szCs w:val="22"/>
              </w:rPr>
              <w:t xml:space="preserve"> AUMGTW005 Perform gas metal arc welding</w:t>
            </w:r>
            <w:r w:rsidRPr="00877BBC">
              <w:rPr>
                <w:sz w:val="22"/>
                <w:szCs w:val="22"/>
              </w:rPr>
              <w:t>)</w:t>
            </w:r>
          </w:p>
          <w:p w14:paraId="4B81C071" w14:textId="77777777" w:rsidR="00D44766" w:rsidRPr="00877BBC" w:rsidRDefault="00D44766" w:rsidP="004459B7">
            <w:pPr>
              <w:pStyle w:val="ListParagraph"/>
              <w:numPr>
                <w:ilvl w:val="0"/>
                <w:numId w:val="18"/>
              </w:numPr>
              <w:rPr>
                <w:sz w:val="22"/>
                <w:szCs w:val="22"/>
              </w:rPr>
            </w:pPr>
            <w:r w:rsidRPr="00877BBC">
              <w:rPr>
                <w:sz w:val="22"/>
                <w:szCs w:val="22"/>
              </w:rPr>
              <w:t>3 units can be selected as from any units in Groups A to F (not already selected)</w:t>
            </w:r>
          </w:p>
          <w:p w14:paraId="4BC08F09" w14:textId="77777777" w:rsidR="00D44766" w:rsidRPr="00877BBC" w:rsidRDefault="00D44766" w:rsidP="004459B7">
            <w:pPr>
              <w:pStyle w:val="ListParagraph"/>
              <w:numPr>
                <w:ilvl w:val="0"/>
                <w:numId w:val="18"/>
              </w:numPr>
              <w:rPr>
                <w:sz w:val="22"/>
                <w:szCs w:val="22"/>
              </w:rPr>
            </w:pPr>
            <w:r w:rsidRPr="00877BBC">
              <w:rPr>
                <w:sz w:val="22"/>
                <w:szCs w:val="22"/>
              </w:rPr>
              <w:t>up to 2 units from any currently endorsed Training Package or accredited course that contribute to the vocational outcomes of the qualification.</w:t>
            </w:r>
          </w:p>
          <w:p w14:paraId="6973C46E" w14:textId="77777777" w:rsidR="00D44766" w:rsidRDefault="00D44766" w:rsidP="004459B7">
            <w:pPr>
              <w:pStyle w:val="ListParagraph"/>
              <w:numPr>
                <w:ilvl w:val="0"/>
                <w:numId w:val="18"/>
              </w:numPr>
              <w:rPr>
                <w:sz w:val="22"/>
                <w:szCs w:val="22"/>
              </w:rPr>
            </w:pPr>
            <w:r w:rsidRPr="00877BBC">
              <w:rPr>
                <w:sz w:val="22"/>
                <w:szCs w:val="22"/>
              </w:rPr>
              <w:t>up to 1 unit can be a subject from a Higher Education qualification that contributes to the vocational outcomes of th</w:t>
            </w:r>
            <w:r>
              <w:rPr>
                <w:sz w:val="22"/>
                <w:szCs w:val="22"/>
              </w:rPr>
              <w:t>e</w:t>
            </w:r>
            <w:r w:rsidRPr="00877BBC">
              <w:rPr>
                <w:sz w:val="22"/>
                <w:szCs w:val="22"/>
              </w:rPr>
              <w:t xml:space="preserve"> </w:t>
            </w:r>
            <w:r>
              <w:rPr>
                <w:sz w:val="22"/>
                <w:szCs w:val="22"/>
              </w:rPr>
              <w:t xml:space="preserve">Certificate III </w:t>
            </w:r>
            <w:r w:rsidRPr="0009469B">
              <w:rPr>
                <w:sz w:val="22"/>
                <w:szCs w:val="22"/>
              </w:rPr>
              <w:t>in Agricultural Production</w:t>
            </w:r>
            <w:r>
              <w:rPr>
                <w:sz w:val="22"/>
                <w:szCs w:val="22"/>
              </w:rPr>
              <w:t>.</w:t>
            </w:r>
          </w:p>
          <w:p w14:paraId="353C19E5" w14:textId="77777777" w:rsidR="00D44766" w:rsidRPr="0009469B" w:rsidRDefault="00D44766" w:rsidP="00D8397D">
            <w:pPr>
              <w:pStyle w:val="ListParagraph"/>
              <w:rPr>
                <w:sz w:val="22"/>
                <w:szCs w:val="22"/>
              </w:rPr>
            </w:pPr>
          </w:p>
        </w:tc>
      </w:tr>
      <w:tr w:rsidR="00D44766" w:rsidRPr="00877BBC" w14:paraId="4EDD0354" w14:textId="77777777" w:rsidTr="00D44766">
        <w:tc>
          <w:tcPr>
            <w:tcW w:w="5000" w:type="pct"/>
            <w:tcBorders>
              <w:top w:val="single" w:sz="4" w:space="0" w:color="auto"/>
              <w:left w:val="single" w:sz="4" w:space="0" w:color="auto"/>
              <w:bottom w:val="single" w:sz="4" w:space="0" w:color="auto"/>
              <w:right w:val="single" w:sz="4" w:space="0" w:color="auto"/>
            </w:tcBorders>
          </w:tcPr>
          <w:p w14:paraId="000A8067" w14:textId="77777777" w:rsidR="00D44766" w:rsidRPr="0050627E" w:rsidRDefault="00D44766" w:rsidP="00E27607">
            <w:pPr>
              <w:spacing w:before="60" w:after="60"/>
              <w:rPr>
                <w:b/>
                <w:bCs/>
                <w:i/>
                <w:iCs/>
                <w:sz w:val="22"/>
                <w:szCs w:val="22"/>
              </w:rPr>
            </w:pPr>
            <w:r w:rsidRPr="0050627E">
              <w:rPr>
                <w:b/>
                <w:bCs/>
                <w:i/>
                <w:iCs/>
                <w:sz w:val="22"/>
                <w:szCs w:val="22"/>
              </w:rPr>
              <w:lastRenderedPageBreak/>
              <w:t xml:space="preserve">OPTION 3: Agriculturalist specialising in Livestock </w:t>
            </w:r>
            <w:proofErr w:type="gramStart"/>
            <w:r w:rsidRPr="0050627E">
              <w:rPr>
                <w:b/>
                <w:bCs/>
                <w:i/>
                <w:iCs/>
                <w:sz w:val="22"/>
                <w:szCs w:val="22"/>
              </w:rPr>
              <w:t>production</w:t>
            </w:r>
            <w:proofErr w:type="gramEnd"/>
            <w:r w:rsidRPr="0050627E">
              <w:rPr>
                <w:b/>
                <w:bCs/>
                <w:i/>
                <w:iCs/>
                <w:sz w:val="22"/>
                <w:szCs w:val="22"/>
              </w:rPr>
              <w:t xml:space="preserve"> </w:t>
            </w:r>
          </w:p>
          <w:p w14:paraId="2DEC9FAC" w14:textId="77777777" w:rsidR="00D44766" w:rsidRPr="00E27607" w:rsidRDefault="00D44766" w:rsidP="00E27607">
            <w:pPr>
              <w:spacing w:before="60" w:after="60"/>
              <w:rPr>
                <w:sz w:val="22"/>
                <w:szCs w:val="22"/>
              </w:rPr>
            </w:pPr>
            <w:r w:rsidRPr="00E27607">
              <w:rPr>
                <w:sz w:val="22"/>
                <w:szCs w:val="22"/>
              </w:rPr>
              <w:t xml:space="preserve">For the award of the </w:t>
            </w:r>
            <w:r w:rsidRPr="00932448">
              <w:rPr>
                <w:b/>
                <w:bCs/>
                <w:sz w:val="22"/>
                <w:szCs w:val="22"/>
              </w:rPr>
              <w:t>Certificate III in Agricultural Production (Livestock Production)</w:t>
            </w:r>
            <w:r w:rsidRPr="00E27607">
              <w:rPr>
                <w:sz w:val="22"/>
                <w:szCs w:val="22"/>
              </w:rPr>
              <w:t xml:space="preserve"> a minimum of </w:t>
            </w:r>
            <w:r w:rsidRPr="00932448">
              <w:rPr>
                <w:b/>
                <w:bCs/>
                <w:sz w:val="22"/>
                <w:szCs w:val="22"/>
              </w:rPr>
              <w:t>35 units</w:t>
            </w:r>
            <w:r w:rsidRPr="00E27607">
              <w:rPr>
                <w:sz w:val="22"/>
                <w:szCs w:val="22"/>
              </w:rPr>
              <w:t xml:space="preserve"> are to be completed as follows:</w:t>
            </w:r>
          </w:p>
          <w:p w14:paraId="69B6626C" w14:textId="77777777" w:rsidR="00D44766" w:rsidRPr="00877BBC" w:rsidRDefault="00D44766" w:rsidP="004459B7">
            <w:pPr>
              <w:pStyle w:val="ListParagraph"/>
              <w:numPr>
                <w:ilvl w:val="0"/>
                <w:numId w:val="19"/>
              </w:numPr>
              <w:rPr>
                <w:sz w:val="22"/>
                <w:szCs w:val="22"/>
              </w:rPr>
            </w:pPr>
            <w:r w:rsidRPr="00877BBC">
              <w:rPr>
                <w:sz w:val="22"/>
                <w:szCs w:val="22"/>
              </w:rPr>
              <w:t>20 core units</w:t>
            </w:r>
          </w:p>
          <w:p w14:paraId="14EAC804" w14:textId="77777777" w:rsidR="00D44766" w:rsidRPr="00E27607" w:rsidRDefault="00D44766" w:rsidP="004459B7">
            <w:pPr>
              <w:pStyle w:val="ListParagraph"/>
              <w:numPr>
                <w:ilvl w:val="0"/>
                <w:numId w:val="19"/>
              </w:numPr>
              <w:rPr>
                <w:sz w:val="22"/>
                <w:szCs w:val="22"/>
              </w:rPr>
            </w:pPr>
            <w:r w:rsidRPr="00E27607">
              <w:rPr>
                <w:sz w:val="22"/>
                <w:szCs w:val="22"/>
              </w:rPr>
              <w:t>15 elective units</w:t>
            </w:r>
          </w:p>
          <w:p w14:paraId="0E0801D2" w14:textId="77777777" w:rsidR="00D44766" w:rsidRPr="00E27607" w:rsidRDefault="00D44766" w:rsidP="00E27607">
            <w:pPr>
              <w:spacing w:before="60" w:after="60"/>
              <w:rPr>
                <w:sz w:val="22"/>
                <w:szCs w:val="22"/>
              </w:rPr>
            </w:pPr>
            <w:r w:rsidRPr="00E27607">
              <w:rPr>
                <w:sz w:val="22"/>
                <w:szCs w:val="22"/>
              </w:rPr>
              <w:t>Electives are to be selected as follows:</w:t>
            </w:r>
          </w:p>
          <w:p w14:paraId="643A89E3" w14:textId="77777777" w:rsidR="00D44766" w:rsidRPr="00877BBC" w:rsidRDefault="00D44766" w:rsidP="004459B7">
            <w:pPr>
              <w:pStyle w:val="ListParagraph"/>
              <w:numPr>
                <w:ilvl w:val="0"/>
                <w:numId w:val="19"/>
              </w:numPr>
              <w:rPr>
                <w:sz w:val="22"/>
                <w:szCs w:val="22"/>
              </w:rPr>
            </w:pPr>
            <w:r w:rsidRPr="00877BBC">
              <w:rPr>
                <w:sz w:val="22"/>
                <w:szCs w:val="22"/>
              </w:rPr>
              <w:t xml:space="preserve">2 units from Group B </w:t>
            </w:r>
          </w:p>
          <w:p w14:paraId="34C8B6F0" w14:textId="77777777" w:rsidR="00D44766" w:rsidRPr="00E27607" w:rsidRDefault="00D44766" w:rsidP="004459B7">
            <w:pPr>
              <w:pStyle w:val="ListParagraph"/>
              <w:numPr>
                <w:ilvl w:val="0"/>
                <w:numId w:val="19"/>
              </w:numPr>
              <w:rPr>
                <w:sz w:val="22"/>
                <w:szCs w:val="22"/>
              </w:rPr>
            </w:pPr>
            <w:r w:rsidRPr="00877BBC">
              <w:rPr>
                <w:sz w:val="22"/>
                <w:szCs w:val="22"/>
              </w:rPr>
              <w:t xml:space="preserve">8 units in Group E including at least 6 Livestock sector units (coded AHCLSK) </w:t>
            </w:r>
          </w:p>
          <w:p w14:paraId="131ED721" w14:textId="77777777" w:rsidR="00D44766" w:rsidRPr="00877BBC" w:rsidRDefault="00D44766" w:rsidP="004459B7">
            <w:pPr>
              <w:pStyle w:val="ListParagraph"/>
              <w:numPr>
                <w:ilvl w:val="0"/>
                <w:numId w:val="19"/>
              </w:numPr>
              <w:rPr>
                <w:sz w:val="22"/>
                <w:szCs w:val="22"/>
              </w:rPr>
            </w:pPr>
            <w:r w:rsidRPr="00877BBC">
              <w:rPr>
                <w:sz w:val="22"/>
                <w:szCs w:val="22"/>
              </w:rPr>
              <w:t>1 welding unit from Group F (</w:t>
            </w:r>
            <w:r w:rsidRPr="00034EDC">
              <w:rPr>
                <w:i/>
                <w:iCs/>
                <w:sz w:val="22"/>
                <w:szCs w:val="22"/>
              </w:rPr>
              <w:t xml:space="preserve">AUMGTW003 Perform manual metal arc welding </w:t>
            </w:r>
            <w:r w:rsidRPr="00034EDC">
              <w:rPr>
                <w:sz w:val="22"/>
                <w:szCs w:val="22"/>
              </w:rPr>
              <w:t>or</w:t>
            </w:r>
            <w:r w:rsidRPr="00034EDC">
              <w:rPr>
                <w:i/>
                <w:iCs/>
                <w:sz w:val="22"/>
                <w:szCs w:val="22"/>
              </w:rPr>
              <w:t xml:space="preserve"> AUMGTW005 Perform gas metal arc welding</w:t>
            </w:r>
            <w:r w:rsidRPr="00877BBC">
              <w:rPr>
                <w:sz w:val="22"/>
                <w:szCs w:val="22"/>
              </w:rPr>
              <w:t>)</w:t>
            </w:r>
          </w:p>
          <w:p w14:paraId="212FBA79" w14:textId="77777777" w:rsidR="00D44766" w:rsidRPr="00877BBC" w:rsidRDefault="00D44766" w:rsidP="004459B7">
            <w:pPr>
              <w:pStyle w:val="ListParagraph"/>
              <w:numPr>
                <w:ilvl w:val="0"/>
                <w:numId w:val="19"/>
              </w:numPr>
              <w:rPr>
                <w:sz w:val="22"/>
                <w:szCs w:val="22"/>
              </w:rPr>
            </w:pPr>
            <w:r w:rsidRPr="00877BBC">
              <w:rPr>
                <w:sz w:val="22"/>
                <w:szCs w:val="22"/>
              </w:rPr>
              <w:t>4 units can be selected as from any units in Groups A to F (not already selected)</w:t>
            </w:r>
          </w:p>
          <w:p w14:paraId="3F117140" w14:textId="77777777" w:rsidR="00D44766" w:rsidRPr="00877BBC" w:rsidRDefault="00D44766" w:rsidP="004459B7">
            <w:pPr>
              <w:pStyle w:val="ListParagraph"/>
              <w:numPr>
                <w:ilvl w:val="0"/>
                <w:numId w:val="19"/>
              </w:numPr>
              <w:rPr>
                <w:sz w:val="22"/>
                <w:szCs w:val="22"/>
              </w:rPr>
            </w:pPr>
            <w:r w:rsidRPr="00877BBC">
              <w:rPr>
                <w:sz w:val="22"/>
                <w:szCs w:val="22"/>
              </w:rPr>
              <w:t>up to 2 units from any currently endorsed Training Package or accredited course that contribute to the vocational outcomes of the qualification.</w:t>
            </w:r>
          </w:p>
          <w:p w14:paraId="78972FE4" w14:textId="77777777" w:rsidR="00D44766" w:rsidRDefault="00D44766" w:rsidP="004459B7">
            <w:pPr>
              <w:pStyle w:val="ListParagraph"/>
              <w:numPr>
                <w:ilvl w:val="0"/>
                <w:numId w:val="19"/>
              </w:numPr>
              <w:rPr>
                <w:sz w:val="22"/>
                <w:szCs w:val="22"/>
              </w:rPr>
            </w:pPr>
            <w:r w:rsidRPr="00877BBC">
              <w:rPr>
                <w:sz w:val="22"/>
                <w:szCs w:val="22"/>
              </w:rPr>
              <w:t>up to 1 unit can be a subject from a Higher Education qualification that contributes to the vocational outcomes of th</w:t>
            </w:r>
            <w:r>
              <w:rPr>
                <w:sz w:val="22"/>
                <w:szCs w:val="22"/>
              </w:rPr>
              <w:t>e</w:t>
            </w:r>
            <w:r w:rsidRPr="00877BBC">
              <w:rPr>
                <w:sz w:val="22"/>
                <w:szCs w:val="22"/>
              </w:rPr>
              <w:t xml:space="preserve"> </w:t>
            </w:r>
            <w:r>
              <w:rPr>
                <w:sz w:val="22"/>
                <w:szCs w:val="22"/>
              </w:rPr>
              <w:t xml:space="preserve">Certificate III </w:t>
            </w:r>
            <w:r w:rsidRPr="0009469B">
              <w:rPr>
                <w:sz w:val="22"/>
                <w:szCs w:val="22"/>
              </w:rPr>
              <w:t>in Agricultural Production</w:t>
            </w:r>
            <w:r>
              <w:rPr>
                <w:sz w:val="22"/>
                <w:szCs w:val="22"/>
              </w:rPr>
              <w:t>.</w:t>
            </w:r>
          </w:p>
          <w:p w14:paraId="1B326E0F" w14:textId="77777777" w:rsidR="00D44766" w:rsidRPr="0009469B" w:rsidRDefault="00D44766" w:rsidP="006A4CC9">
            <w:pPr>
              <w:pStyle w:val="ListParagraph"/>
              <w:rPr>
                <w:sz w:val="22"/>
                <w:szCs w:val="22"/>
              </w:rPr>
            </w:pPr>
          </w:p>
        </w:tc>
      </w:tr>
      <w:tr w:rsidR="00D44766" w:rsidRPr="00877BBC" w14:paraId="718840A5" w14:textId="77777777" w:rsidTr="00D44766">
        <w:tc>
          <w:tcPr>
            <w:tcW w:w="5000" w:type="pct"/>
            <w:tcBorders>
              <w:top w:val="single" w:sz="4" w:space="0" w:color="auto"/>
              <w:left w:val="single" w:sz="4" w:space="0" w:color="auto"/>
              <w:bottom w:val="single" w:sz="4" w:space="0" w:color="auto"/>
              <w:right w:val="single" w:sz="4" w:space="0" w:color="auto"/>
            </w:tcBorders>
          </w:tcPr>
          <w:p w14:paraId="663D65D5" w14:textId="77777777" w:rsidR="00D44766" w:rsidRPr="0050627E" w:rsidRDefault="00D44766" w:rsidP="00D600F3">
            <w:pPr>
              <w:spacing w:before="60" w:after="60"/>
              <w:rPr>
                <w:b/>
                <w:bCs/>
                <w:i/>
                <w:iCs/>
                <w:sz w:val="22"/>
                <w:szCs w:val="22"/>
              </w:rPr>
            </w:pPr>
            <w:r w:rsidRPr="0050627E">
              <w:rPr>
                <w:b/>
                <w:bCs/>
                <w:i/>
                <w:iCs/>
                <w:sz w:val="22"/>
                <w:szCs w:val="22"/>
              </w:rPr>
              <w:t xml:space="preserve">OPTION 4: Agriculturalist specialising in Broadacre Cropping and Dairy Production </w:t>
            </w:r>
          </w:p>
          <w:p w14:paraId="5C7891DD" w14:textId="77777777" w:rsidR="00D44766" w:rsidRPr="00D600F3" w:rsidRDefault="00D44766" w:rsidP="00D600F3">
            <w:pPr>
              <w:spacing w:before="60" w:after="60"/>
              <w:rPr>
                <w:sz w:val="22"/>
                <w:szCs w:val="22"/>
              </w:rPr>
            </w:pPr>
            <w:r w:rsidRPr="00D600F3">
              <w:rPr>
                <w:sz w:val="22"/>
                <w:szCs w:val="22"/>
              </w:rPr>
              <w:t xml:space="preserve">For the award of the </w:t>
            </w:r>
            <w:r w:rsidRPr="00A24042">
              <w:rPr>
                <w:b/>
                <w:bCs/>
                <w:sz w:val="22"/>
                <w:szCs w:val="22"/>
              </w:rPr>
              <w:t>Certificate III in Agricultural Production (Broadacre Cropping and Dairy Production)</w:t>
            </w:r>
            <w:r w:rsidRPr="00D600F3">
              <w:rPr>
                <w:sz w:val="22"/>
                <w:szCs w:val="22"/>
              </w:rPr>
              <w:t xml:space="preserve"> a minimum of </w:t>
            </w:r>
            <w:r w:rsidRPr="00A24042">
              <w:rPr>
                <w:b/>
                <w:bCs/>
                <w:sz w:val="22"/>
                <w:szCs w:val="22"/>
              </w:rPr>
              <w:t>45 units</w:t>
            </w:r>
            <w:r w:rsidRPr="00D600F3">
              <w:rPr>
                <w:sz w:val="22"/>
                <w:szCs w:val="22"/>
              </w:rPr>
              <w:t xml:space="preserve"> are to be completed as follows:</w:t>
            </w:r>
          </w:p>
          <w:p w14:paraId="1880C44C" w14:textId="77777777" w:rsidR="00D44766" w:rsidRPr="00877BBC" w:rsidRDefault="00D44766" w:rsidP="004459B7">
            <w:pPr>
              <w:pStyle w:val="ListParagraph"/>
              <w:numPr>
                <w:ilvl w:val="0"/>
                <w:numId w:val="20"/>
              </w:numPr>
              <w:rPr>
                <w:sz w:val="22"/>
                <w:szCs w:val="22"/>
              </w:rPr>
            </w:pPr>
            <w:r w:rsidRPr="00877BBC">
              <w:rPr>
                <w:sz w:val="22"/>
                <w:szCs w:val="22"/>
              </w:rPr>
              <w:t>20 core units</w:t>
            </w:r>
          </w:p>
          <w:p w14:paraId="1EF75880" w14:textId="77777777" w:rsidR="00D44766" w:rsidRPr="00D600F3" w:rsidRDefault="00D44766" w:rsidP="004459B7">
            <w:pPr>
              <w:pStyle w:val="ListParagraph"/>
              <w:numPr>
                <w:ilvl w:val="0"/>
                <w:numId w:val="20"/>
              </w:numPr>
              <w:rPr>
                <w:sz w:val="22"/>
                <w:szCs w:val="22"/>
              </w:rPr>
            </w:pPr>
            <w:r w:rsidRPr="00D600F3">
              <w:rPr>
                <w:sz w:val="22"/>
                <w:szCs w:val="22"/>
              </w:rPr>
              <w:t>25 elective units</w:t>
            </w:r>
          </w:p>
          <w:p w14:paraId="120AE585" w14:textId="77777777" w:rsidR="00D44766" w:rsidRPr="00D600F3" w:rsidRDefault="00D44766" w:rsidP="00D600F3">
            <w:pPr>
              <w:spacing w:before="60" w:after="60"/>
              <w:rPr>
                <w:sz w:val="22"/>
                <w:szCs w:val="22"/>
              </w:rPr>
            </w:pPr>
            <w:r w:rsidRPr="00D600F3">
              <w:rPr>
                <w:sz w:val="22"/>
                <w:szCs w:val="22"/>
              </w:rPr>
              <w:t>Electives are to be selected as follows:</w:t>
            </w:r>
          </w:p>
          <w:p w14:paraId="4713C993" w14:textId="77777777" w:rsidR="00D44766" w:rsidRPr="00877BBC" w:rsidRDefault="00D44766" w:rsidP="004459B7">
            <w:pPr>
              <w:pStyle w:val="ListParagraph"/>
              <w:numPr>
                <w:ilvl w:val="0"/>
                <w:numId w:val="21"/>
              </w:numPr>
              <w:rPr>
                <w:sz w:val="22"/>
                <w:szCs w:val="22"/>
              </w:rPr>
            </w:pPr>
            <w:r w:rsidRPr="00877BBC">
              <w:rPr>
                <w:sz w:val="22"/>
                <w:szCs w:val="22"/>
              </w:rPr>
              <w:t xml:space="preserve">2 units from Group B </w:t>
            </w:r>
          </w:p>
          <w:p w14:paraId="5D28F753" w14:textId="77777777" w:rsidR="00D44766" w:rsidRPr="00D600F3" w:rsidRDefault="00D44766" w:rsidP="004459B7">
            <w:pPr>
              <w:pStyle w:val="ListParagraph"/>
              <w:numPr>
                <w:ilvl w:val="0"/>
                <w:numId w:val="21"/>
              </w:numPr>
              <w:rPr>
                <w:sz w:val="22"/>
                <w:szCs w:val="22"/>
              </w:rPr>
            </w:pPr>
            <w:r w:rsidRPr="00877BBC">
              <w:rPr>
                <w:sz w:val="22"/>
                <w:szCs w:val="22"/>
              </w:rPr>
              <w:lastRenderedPageBreak/>
              <w:t xml:space="preserve">8 units in Group C </w:t>
            </w:r>
          </w:p>
          <w:p w14:paraId="07A50CB6" w14:textId="77777777" w:rsidR="00D44766" w:rsidRPr="00877BBC" w:rsidRDefault="00D44766" w:rsidP="004459B7">
            <w:pPr>
              <w:pStyle w:val="ListParagraph"/>
              <w:numPr>
                <w:ilvl w:val="0"/>
                <w:numId w:val="21"/>
              </w:numPr>
              <w:rPr>
                <w:sz w:val="22"/>
                <w:szCs w:val="22"/>
              </w:rPr>
            </w:pPr>
            <w:r w:rsidRPr="00877BBC">
              <w:rPr>
                <w:sz w:val="22"/>
                <w:szCs w:val="22"/>
              </w:rPr>
              <w:t>at least 5 Dairy sector units (coded AHCDRY) from Group D</w:t>
            </w:r>
          </w:p>
          <w:p w14:paraId="61E5689F" w14:textId="77777777" w:rsidR="00D44766" w:rsidRPr="00877BBC" w:rsidRDefault="00D44766" w:rsidP="004459B7">
            <w:pPr>
              <w:pStyle w:val="ListParagraph"/>
              <w:numPr>
                <w:ilvl w:val="0"/>
                <w:numId w:val="18"/>
              </w:numPr>
              <w:rPr>
                <w:sz w:val="22"/>
                <w:szCs w:val="22"/>
              </w:rPr>
            </w:pPr>
            <w:r w:rsidRPr="00877BBC">
              <w:rPr>
                <w:sz w:val="22"/>
                <w:szCs w:val="22"/>
              </w:rPr>
              <w:t>at least 7 Livestock sector units (coded AHCLSK) from Group D, including:</w:t>
            </w:r>
          </w:p>
          <w:p w14:paraId="38EB990B" w14:textId="77777777" w:rsidR="00D44766" w:rsidRPr="003F5BC6" w:rsidRDefault="00D44766" w:rsidP="00034EDC">
            <w:pPr>
              <w:pStyle w:val="ListParagraph"/>
              <w:numPr>
                <w:ilvl w:val="1"/>
                <w:numId w:val="4"/>
              </w:numPr>
              <w:rPr>
                <w:i/>
                <w:iCs/>
                <w:sz w:val="22"/>
                <w:szCs w:val="22"/>
              </w:rPr>
            </w:pPr>
            <w:r w:rsidRPr="003F5BC6">
              <w:rPr>
                <w:i/>
                <w:iCs/>
                <w:sz w:val="22"/>
                <w:szCs w:val="22"/>
              </w:rPr>
              <w:t xml:space="preserve">AHCLSK342 Prepare animals for </w:t>
            </w:r>
            <w:proofErr w:type="gramStart"/>
            <w:r w:rsidRPr="003F5BC6">
              <w:rPr>
                <w:i/>
                <w:iCs/>
                <w:sz w:val="22"/>
                <w:szCs w:val="22"/>
              </w:rPr>
              <w:t>parturition</w:t>
            </w:r>
            <w:proofErr w:type="gramEnd"/>
          </w:p>
          <w:p w14:paraId="415B0972" w14:textId="77777777" w:rsidR="00D44766" w:rsidRPr="003F5BC6" w:rsidRDefault="00D44766" w:rsidP="00034EDC">
            <w:pPr>
              <w:pStyle w:val="ListParagraph"/>
              <w:numPr>
                <w:ilvl w:val="1"/>
                <w:numId w:val="4"/>
              </w:numPr>
              <w:rPr>
                <w:i/>
                <w:iCs/>
                <w:sz w:val="22"/>
                <w:szCs w:val="22"/>
              </w:rPr>
            </w:pPr>
            <w:r w:rsidRPr="003F5BC6">
              <w:rPr>
                <w:i/>
                <w:iCs/>
                <w:sz w:val="22"/>
                <w:szCs w:val="22"/>
              </w:rPr>
              <w:t xml:space="preserve">AHCLSK330 Implement procedures for </w:t>
            </w:r>
            <w:proofErr w:type="gramStart"/>
            <w:r w:rsidRPr="003F5BC6">
              <w:rPr>
                <w:i/>
                <w:iCs/>
                <w:sz w:val="22"/>
                <w:szCs w:val="22"/>
              </w:rPr>
              <w:t>calving</w:t>
            </w:r>
            <w:proofErr w:type="gramEnd"/>
          </w:p>
          <w:p w14:paraId="5C863B12" w14:textId="77777777" w:rsidR="00D44766" w:rsidRPr="003F5BC6" w:rsidRDefault="00D44766" w:rsidP="00034EDC">
            <w:pPr>
              <w:pStyle w:val="ListParagraph"/>
              <w:numPr>
                <w:ilvl w:val="1"/>
                <w:numId w:val="4"/>
              </w:numPr>
              <w:rPr>
                <w:i/>
                <w:iCs/>
                <w:sz w:val="22"/>
                <w:szCs w:val="22"/>
              </w:rPr>
            </w:pPr>
            <w:r w:rsidRPr="003F5BC6">
              <w:rPr>
                <w:i/>
                <w:iCs/>
                <w:sz w:val="22"/>
                <w:szCs w:val="22"/>
              </w:rPr>
              <w:t>AHCLSK318 Rear newborn and young livestock</w:t>
            </w:r>
          </w:p>
          <w:p w14:paraId="24950785" w14:textId="77777777" w:rsidR="00D44766" w:rsidRPr="00877BBC" w:rsidRDefault="00D44766" w:rsidP="004459B7">
            <w:pPr>
              <w:pStyle w:val="ListParagraph"/>
              <w:numPr>
                <w:ilvl w:val="0"/>
                <w:numId w:val="19"/>
              </w:numPr>
              <w:rPr>
                <w:sz w:val="22"/>
                <w:szCs w:val="22"/>
              </w:rPr>
            </w:pPr>
            <w:r w:rsidRPr="00877BBC">
              <w:rPr>
                <w:sz w:val="22"/>
                <w:szCs w:val="22"/>
              </w:rPr>
              <w:t>1 welding unit from Group F (</w:t>
            </w:r>
            <w:r w:rsidRPr="00034EDC">
              <w:rPr>
                <w:i/>
                <w:iCs/>
                <w:sz w:val="22"/>
                <w:szCs w:val="22"/>
              </w:rPr>
              <w:t>AUMGTW003 Perform manual metal arc welding</w:t>
            </w:r>
            <w:r w:rsidRPr="00877BBC">
              <w:rPr>
                <w:sz w:val="22"/>
                <w:szCs w:val="22"/>
              </w:rPr>
              <w:t xml:space="preserve"> or </w:t>
            </w:r>
            <w:r w:rsidRPr="00034EDC">
              <w:rPr>
                <w:i/>
                <w:iCs/>
                <w:sz w:val="22"/>
                <w:szCs w:val="22"/>
              </w:rPr>
              <w:t>AUMGTW005 Perform gas metal arc welding</w:t>
            </w:r>
            <w:r w:rsidRPr="00877BBC">
              <w:rPr>
                <w:sz w:val="22"/>
                <w:szCs w:val="22"/>
              </w:rPr>
              <w:t>)</w:t>
            </w:r>
          </w:p>
          <w:p w14:paraId="044E34F7" w14:textId="77777777" w:rsidR="00D44766" w:rsidRPr="00877BBC" w:rsidRDefault="00D44766" w:rsidP="004459B7">
            <w:pPr>
              <w:pStyle w:val="ListParagraph"/>
              <w:numPr>
                <w:ilvl w:val="0"/>
                <w:numId w:val="19"/>
              </w:numPr>
              <w:rPr>
                <w:sz w:val="22"/>
                <w:szCs w:val="22"/>
              </w:rPr>
            </w:pPr>
            <w:r w:rsidRPr="00877BBC">
              <w:rPr>
                <w:sz w:val="22"/>
                <w:szCs w:val="22"/>
              </w:rPr>
              <w:t>2 units can be selected as from any units in Groups A to F (not already selected)</w:t>
            </w:r>
          </w:p>
          <w:p w14:paraId="47528B52" w14:textId="77777777" w:rsidR="00D44766" w:rsidRPr="00877BBC" w:rsidRDefault="00D44766" w:rsidP="004459B7">
            <w:pPr>
              <w:pStyle w:val="ListParagraph"/>
              <w:numPr>
                <w:ilvl w:val="0"/>
                <w:numId w:val="21"/>
              </w:numPr>
              <w:rPr>
                <w:sz w:val="22"/>
                <w:szCs w:val="22"/>
              </w:rPr>
            </w:pPr>
            <w:r w:rsidRPr="00877BBC">
              <w:rPr>
                <w:sz w:val="22"/>
                <w:szCs w:val="22"/>
              </w:rPr>
              <w:t>up to 2 units from any currently endorsed Training Package or accredited course that contribute to the vocational outcomes of the qualification.</w:t>
            </w:r>
          </w:p>
          <w:p w14:paraId="50859689" w14:textId="77777777" w:rsidR="00D44766" w:rsidRDefault="00D44766" w:rsidP="004459B7">
            <w:pPr>
              <w:pStyle w:val="ListParagraph"/>
              <w:numPr>
                <w:ilvl w:val="0"/>
                <w:numId w:val="21"/>
              </w:numPr>
              <w:rPr>
                <w:sz w:val="22"/>
                <w:szCs w:val="22"/>
              </w:rPr>
            </w:pPr>
            <w:r w:rsidRPr="0009469B">
              <w:rPr>
                <w:sz w:val="22"/>
                <w:szCs w:val="22"/>
              </w:rPr>
              <w:t>up to 1 unit can be a subject from a Higher Education qualification that contributes to the vocational outcomes of the Certificate III in Agricultural Production.</w:t>
            </w:r>
          </w:p>
          <w:p w14:paraId="44B7AD58" w14:textId="77777777" w:rsidR="00D44766" w:rsidRPr="00276294" w:rsidRDefault="00D44766" w:rsidP="003F5BC6">
            <w:pPr>
              <w:pStyle w:val="ListParagraph"/>
              <w:rPr>
                <w:sz w:val="22"/>
                <w:szCs w:val="22"/>
              </w:rPr>
            </w:pPr>
          </w:p>
        </w:tc>
      </w:tr>
      <w:tr w:rsidR="00D44766" w:rsidRPr="00877BBC" w14:paraId="196F65CB" w14:textId="77777777" w:rsidTr="00D44766">
        <w:tc>
          <w:tcPr>
            <w:tcW w:w="5000" w:type="pct"/>
            <w:tcBorders>
              <w:top w:val="single" w:sz="4" w:space="0" w:color="auto"/>
              <w:left w:val="single" w:sz="4" w:space="0" w:color="auto"/>
              <w:bottom w:val="single" w:sz="4" w:space="0" w:color="auto"/>
              <w:right w:val="single" w:sz="4" w:space="0" w:color="auto"/>
            </w:tcBorders>
          </w:tcPr>
          <w:p w14:paraId="36E081A5" w14:textId="77777777" w:rsidR="00D44766" w:rsidRPr="0050627E" w:rsidRDefault="00D44766" w:rsidP="00D600F3">
            <w:pPr>
              <w:spacing w:before="60" w:after="60"/>
              <w:rPr>
                <w:b/>
                <w:bCs/>
                <w:i/>
                <w:iCs/>
                <w:sz w:val="22"/>
                <w:szCs w:val="22"/>
              </w:rPr>
            </w:pPr>
            <w:r w:rsidRPr="0050627E">
              <w:rPr>
                <w:b/>
                <w:bCs/>
                <w:i/>
                <w:iCs/>
                <w:sz w:val="22"/>
                <w:szCs w:val="22"/>
              </w:rPr>
              <w:lastRenderedPageBreak/>
              <w:t xml:space="preserve">OPTION 5: Agriculturalist specialising in Broadacre Cropping and Livestock Production </w:t>
            </w:r>
          </w:p>
          <w:p w14:paraId="5DDA5E46" w14:textId="77777777" w:rsidR="00D44766" w:rsidRPr="00D600F3" w:rsidRDefault="00D44766" w:rsidP="00D600F3">
            <w:pPr>
              <w:spacing w:before="60" w:after="60"/>
              <w:rPr>
                <w:sz w:val="22"/>
                <w:szCs w:val="22"/>
              </w:rPr>
            </w:pPr>
            <w:r w:rsidRPr="00D600F3">
              <w:rPr>
                <w:sz w:val="22"/>
                <w:szCs w:val="22"/>
              </w:rPr>
              <w:t xml:space="preserve">For the award of the </w:t>
            </w:r>
            <w:r w:rsidRPr="00A24042">
              <w:rPr>
                <w:b/>
                <w:bCs/>
                <w:sz w:val="22"/>
                <w:szCs w:val="22"/>
              </w:rPr>
              <w:t>Certificate III in Agricultural Production (Broadacre Cropping and Livestock Production)</w:t>
            </w:r>
            <w:r w:rsidRPr="00D600F3">
              <w:rPr>
                <w:sz w:val="22"/>
                <w:szCs w:val="22"/>
              </w:rPr>
              <w:t xml:space="preserve"> a minimum of </w:t>
            </w:r>
            <w:r w:rsidRPr="00A24042">
              <w:rPr>
                <w:b/>
                <w:bCs/>
                <w:sz w:val="22"/>
                <w:szCs w:val="22"/>
              </w:rPr>
              <w:t>41 units</w:t>
            </w:r>
            <w:r w:rsidRPr="00D600F3">
              <w:rPr>
                <w:sz w:val="22"/>
                <w:szCs w:val="22"/>
              </w:rPr>
              <w:t xml:space="preserve"> are to be completed as follows:</w:t>
            </w:r>
          </w:p>
          <w:p w14:paraId="1D5F7A46" w14:textId="77777777" w:rsidR="00D44766" w:rsidRPr="00877BBC" w:rsidRDefault="00D44766" w:rsidP="004459B7">
            <w:pPr>
              <w:pStyle w:val="ListParagraph"/>
              <w:numPr>
                <w:ilvl w:val="0"/>
                <w:numId w:val="20"/>
              </w:numPr>
              <w:rPr>
                <w:sz w:val="22"/>
                <w:szCs w:val="22"/>
              </w:rPr>
            </w:pPr>
            <w:r w:rsidRPr="00877BBC">
              <w:rPr>
                <w:sz w:val="22"/>
                <w:szCs w:val="22"/>
              </w:rPr>
              <w:t>20 core units</w:t>
            </w:r>
          </w:p>
          <w:p w14:paraId="72E296E9" w14:textId="77777777" w:rsidR="00D44766" w:rsidRPr="00D600F3" w:rsidRDefault="00D44766" w:rsidP="004459B7">
            <w:pPr>
              <w:pStyle w:val="ListParagraph"/>
              <w:numPr>
                <w:ilvl w:val="0"/>
                <w:numId w:val="20"/>
              </w:numPr>
              <w:rPr>
                <w:sz w:val="22"/>
                <w:szCs w:val="22"/>
              </w:rPr>
            </w:pPr>
            <w:r w:rsidRPr="00D600F3">
              <w:rPr>
                <w:sz w:val="22"/>
                <w:szCs w:val="22"/>
              </w:rPr>
              <w:t>21 elective units</w:t>
            </w:r>
          </w:p>
          <w:p w14:paraId="79C44D6B" w14:textId="77777777" w:rsidR="00D44766" w:rsidRPr="00D600F3" w:rsidRDefault="00D44766" w:rsidP="00D600F3">
            <w:pPr>
              <w:spacing w:before="60" w:after="60"/>
              <w:rPr>
                <w:sz w:val="22"/>
                <w:szCs w:val="22"/>
              </w:rPr>
            </w:pPr>
            <w:r w:rsidRPr="00D600F3">
              <w:rPr>
                <w:sz w:val="22"/>
                <w:szCs w:val="22"/>
              </w:rPr>
              <w:t>Electives are to be selected as follows:</w:t>
            </w:r>
          </w:p>
          <w:p w14:paraId="7ADB0DE9" w14:textId="77777777" w:rsidR="00D44766" w:rsidRPr="00877BBC" w:rsidRDefault="00D44766" w:rsidP="004459B7">
            <w:pPr>
              <w:pStyle w:val="ListParagraph"/>
              <w:numPr>
                <w:ilvl w:val="0"/>
                <w:numId w:val="22"/>
              </w:numPr>
              <w:rPr>
                <w:sz w:val="22"/>
                <w:szCs w:val="22"/>
              </w:rPr>
            </w:pPr>
            <w:r w:rsidRPr="00877BBC">
              <w:rPr>
                <w:sz w:val="22"/>
                <w:szCs w:val="22"/>
              </w:rPr>
              <w:t xml:space="preserve">2 units from Group B </w:t>
            </w:r>
          </w:p>
          <w:p w14:paraId="40B19037" w14:textId="77777777" w:rsidR="00D44766" w:rsidRPr="00D600F3" w:rsidRDefault="00D44766" w:rsidP="004459B7">
            <w:pPr>
              <w:pStyle w:val="ListParagraph"/>
              <w:numPr>
                <w:ilvl w:val="0"/>
                <w:numId w:val="22"/>
              </w:numPr>
              <w:rPr>
                <w:sz w:val="22"/>
                <w:szCs w:val="22"/>
              </w:rPr>
            </w:pPr>
            <w:r w:rsidRPr="00877BBC">
              <w:rPr>
                <w:sz w:val="22"/>
                <w:szCs w:val="22"/>
              </w:rPr>
              <w:t xml:space="preserve">8 units in Group C </w:t>
            </w:r>
          </w:p>
          <w:p w14:paraId="76F66F76" w14:textId="77777777" w:rsidR="00D44766" w:rsidRPr="00D600F3" w:rsidRDefault="00D44766" w:rsidP="004459B7">
            <w:pPr>
              <w:pStyle w:val="ListParagraph"/>
              <w:numPr>
                <w:ilvl w:val="0"/>
                <w:numId w:val="22"/>
              </w:numPr>
              <w:rPr>
                <w:sz w:val="22"/>
                <w:szCs w:val="22"/>
              </w:rPr>
            </w:pPr>
            <w:r w:rsidRPr="00877BBC">
              <w:rPr>
                <w:sz w:val="22"/>
                <w:szCs w:val="22"/>
              </w:rPr>
              <w:t xml:space="preserve">8 units from Group E, including at least 6 Livestock sector </w:t>
            </w:r>
            <w:proofErr w:type="gramStart"/>
            <w:r w:rsidRPr="00877BBC">
              <w:rPr>
                <w:sz w:val="22"/>
                <w:szCs w:val="22"/>
              </w:rPr>
              <w:t>units</w:t>
            </w:r>
            <w:proofErr w:type="gramEnd"/>
            <w:r w:rsidRPr="00877BBC">
              <w:rPr>
                <w:sz w:val="22"/>
                <w:szCs w:val="22"/>
              </w:rPr>
              <w:t xml:space="preserve"> </w:t>
            </w:r>
          </w:p>
          <w:p w14:paraId="671EE7C5" w14:textId="77777777" w:rsidR="00D44766" w:rsidRPr="00877BBC" w:rsidRDefault="00D44766" w:rsidP="004459B7">
            <w:pPr>
              <w:pStyle w:val="ListParagraph"/>
              <w:numPr>
                <w:ilvl w:val="0"/>
                <w:numId w:val="22"/>
              </w:numPr>
              <w:rPr>
                <w:sz w:val="22"/>
                <w:szCs w:val="22"/>
              </w:rPr>
            </w:pPr>
            <w:r w:rsidRPr="00877BBC">
              <w:rPr>
                <w:sz w:val="22"/>
                <w:szCs w:val="22"/>
              </w:rPr>
              <w:t>1 welding unit from Group F (</w:t>
            </w:r>
            <w:r w:rsidRPr="003F5BC6">
              <w:rPr>
                <w:i/>
                <w:iCs/>
                <w:sz w:val="22"/>
                <w:szCs w:val="22"/>
              </w:rPr>
              <w:t xml:space="preserve">AUMGTW003 Perform manual metal arc welding </w:t>
            </w:r>
            <w:r w:rsidRPr="003F5BC6">
              <w:rPr>
                <w:sz w:val="22"/>
                <w:szCs w:val="22"/>
              </w:rPr>
              <w:t>or</w:t>
            </w:r>
            <w:r w:rsidRPr="003F5BC6">
              <w:rPr>
                <w:i/>
                <w:iCs/>
                <w:sz w:val="22"/>
                <w:szCs w:val="22"/>
              </w:rPr>
              <w:t xml:space="preserve"> AUMGTW005 Perform gas metal arc welding</w:t>
            </w:r>
            <w:r w:rsidRPr="00877BBC">
              <w:rPr>
                <w:sz w:val="22"/>
                <w:szCs w:val="22"/>
              </w:rPr>
              <w:t>)</w:t>
            </w:r>
          </w:p>
          <w:p w14:paraId="27AE4B9B" w14:textId="77777777" w:rsidR="00D44766" w:rsidRPr="00877BBC" w:rsidRDefault="00D44766" w:rsidP="004459B7">
            <w:pPr>
              <w:pStyle w:val="ListParagraph"/>
              <w:numPr>
                <w:ilvl w:val="0"/>
                <w:numId w:val="21"/>
              </w:numPr>
              <w:rPr>
                <w:sz w:val="22"/>
                <w:szCs w:val="22"/>
              </w:rPr>
            </w:pPr>
            <w:r w:rsidRPr="00877BBC">
              <w:rPr>
                <w:sz w:val="22"/>
                <w:szCs w:val="22"/>
              </w:rPr>
              <w:t>2 units can be selected as from any units in Groups A to F (not already selected)</w:t>
            </w:r>
          </w:p>
          <w:p w14:paraId="64974762" w14:textId="77777777" w:rsidR="00D44766" w:rsidRPr="00877BBC" w:rsidRDefault="00D44766" w:rsidP="004459B7">
            <w:pPr>
              <w:pStyle w:val="ListParagraph"/>
              <w:numPr>
                <w:ilvl w:val="0"/>
                <w:numId w:val="21"/>
              </w:numPr>
              <w:rPr>
                <w:sz w:val="22"/>
                <w:szCs w:val="22"/>
              </w:rPr>
            </w:pPr>
            <w:r w:rsidRPr="00877BBC">
              <w:rPr>
                <w:sz w:val="22"/>
                <w:szCs w:val="22"/>
              </w:rPr>
              <w:t>up to 2 units from any currently endorsed Training Package or accredited course that contribute to the vocational outcomes of the qualification.</w:t>
            </w:r>
          </w:p>
          <w:p w14:paraId="4B629E82" w14:textId="77777777" w:rsidR="00D44766" w:rsidRDefault="00D44766" w:rsidP="004459B7">
            <w:pPr>
              <w:pStyle w:val="ListParagraph"/>
              <w:numPr>
                <w:ilvl w:val="0"/>
                <w:numId w:val="21"/>
              </w:numPr>
              <w:rPr>
                <w:sz w:val="22"/>
                <w:szCs w:val="22"/>
              </w:rPr>
            </w:pPr>
            <w:r w:rsidRPr="00877BBC">
              <w:rPr>
                <w:sz w:val="22"/>
                <w:szCs w:val="22"/>
              </w:rPr>
              <w:t>up to 1 unit can be a subject from a Higher Education qualification that contributes to the vocational outcomes of the qualification.</w:t>
            </w:r>
          </w:p>
          <w:p w14:paraId="683F5608" w14:textId="77777777" w:rsidR="00D44766" w:rsidRDefault="00D44766" w:rsidP="003F5BC6">
            <w:pPr>
              <w:rPr>
                <w:sz w:val="22"/>
                <w:szCs w:val="22"/>
              </w:rPr>
            </w:pPr>
          </w:p>
          <w:p w14:paraId="1A9A5EC9" w14:textId="77777777" w:rsidR="00D44766" w:rsidRPr="003F5BC6" w:rsidRDefault="00D44766" w:rsidP="003F5BC6">
            <w:pPr>
              <w:rPr>
                <w:sz w:val="22"/>
                <w:szCs w:val="22"/>
              </w:rPr>
            </w:pPr>
          </w:p>
        </w:tc>
      </w:tr>
      <w:tr w:rsidR="00D44766" w:rsidRPr="00877BBC" w14:paraId="030214B5" w14:textId="77777777" w:rsidTr="00D44766">
        <w:tc>
          <w:tcPr>
            <w:tcW w:w="5000" w:type="pct"/>
            <w:tcBorders>
              <w:top w:val="single" w:sz="4" w:space="0" w:color="auto"/>
              <w:left w:val="single" w:sz="4" w:space="0" w:color="auto"/>
              <w:bottom w:val="single" w:sz="4" w:space="0" w:color="auto"/>
              <w:right w:val="single" w:sz="4" w:space="0" w:color="auto"/>
            </w:tcBorders>
          </w:tcPr>
          <w:p w14:paraId="2DEEC831" w14:textId="77777777" w:rsidR="00D44766" w:rsidRPr="0050627E" w:rsidRDefault="00D44766" w:rsidP="00D600F3">
            <w:pPr>
              <w:spacing w:before="60" w:after="60"/>
              <w:rPr>
                <w:b/>
                <w:bCs/>
                <w:i/>
                <w:iCs/>
                <w:sz w:val="22"/>
                <w:szCs w:val="22"/>
              </w:rPr>
            </w:pPr>
            <w:r w:rsidRPr="0050627E">
              <w:rPr>
                <w:b/>
                <w:bCs/>
                <w:i/>
                <w:iCs/>
                <w:sz w:val="22"/>
                <w:szCs w:val="22"/>
              </w:rPr>
              <w:lastRenderedPageBreak/>
              <w:t xml:space="preserve">OPTION 6: Agriculturalist specialising in Dairy production and Livestock </w:t>
            </w:r>
            <w:proofErr w:type="gramStart"/>
            <w:r w:rsidRPr="0050627E">
              <w:rPr>
                <w:b/>
                <w:bCs/>
                <w:i/>
                <w:iCs/>
                <w:sz w:val="22"/>
                <w:szCs w:val="22"/>
              </w:rPr>
              <w:t>production</w:t>
            </w:r>
            <w:proofErr w:type="gramEnd"/>
            <w:r w:rsidRPr="0050627E">
              <w:rPr>
                <w:b/>
                <w:bCs/>
                <w:i/>
                <w:iCs/>
                <w:sz w:val="22"/>
                <w:szCs w:val="22"/>
              </w:rPr>
              <w:t xml:space="preserve"> </w:t>
            </w:r>
          </w:p>
          <w:p w14:paraId="3C82B992" w14:textId="77777777" w:rsidR="00D44766" w:rsidRPr="00D600F3" w:rsidRDefault="00D44766" w:rsidP="00D600F3">
            <w:pPr>
              <w:spacing w:before="60" w:after="60"/>
              <w:rPr>
                <w:sz w:val="22"/>
                <w:szCs w:val="22"/>
              </w:rPr>
            </w:pPr>
            <w:r w:rsidRPr="00D600F3">
              <w:rPr>
                <w:sz w:val="22"/>
                <w:szCs w:val="22"/>
              </w:rPr>
              <w:t xml:space="preserve">For the award of the </w:t>
            </w:r>
            <w:r w:rsidRPr="00A24042">
              <w:rPr>
                <w:b/>
                <w:bCs/>
                <w:sz w:val="22"/>
                <w:szCs w:val="22"/>
              </w:rPr>
              <w:t>Certificate in Agricultural Production (Dairy Production and Livestock Production)</w:t>
            </w:r>
            <w:r w:rsidRPr="00D600F3">
              <w:rPr>
                <w:sz w:val="22"/>
                <w:szCs w:val="22"/>
              </w:rPr>
              <w:t xml:space="preserve"> a minimum of </w:t>
            </w:r>
            <w:r w:rsidRPr="00A24042">
              <w:rPr>
                <w:b/>
                <w:bCs/>
                <w:sz w:val="22"/>
                <w:szCs w:val="22"/>
              </w:rPr>
              <w:t>41 units</w:t>
            </w:r>
            <w:r w:rsidRPr="00D600F3">
              <w:rPr>
                <w:sz w:val="22"/>
                <w:szCs w:val="22"/>
              </w:rPr>
              <w:t xml:space="preserve"> are to be completed as follows:</w:t>
            </w:r>
          </w:p>
          <w:p w14:paraId="7E15F199" w14:textId="77777777" w:rsidR="00D44766" w:rsidRPr="00877BBC" w:rsidRDefault="00D44766" w:rsidP="004459B7">
            <w:pPr>
              <w:pStyle w:val="ListParagraph"/>
              <w:numPr>
                <w:ilvl w:val="0"/>
                <w:numId w:val="21"/>
              </w:numPr>
              <w:rPr>
                <w:sz w:val="22"/>
                <w:szCs w:val="22"/>
              </w:rPr>
            </w:pPr>
            <w:r w:rsidRPr="00877BBC">
              <w:rPr>
                <w:sz w:val="22"/>
                <w:szCs w:val="22"/>
              </w:rPr>
              <w:t>20 core units</w:t>
            </w:r>
          </w:p>
          <w:p w14:paraId="2AE27970" w14:textId="77777777" w:rsidR="00D44766" w:rsidRPr="00D600F3" w:rsidRDefault="00D44766" w:rsidP="004459B7">
            <w:pPr>
              <w:pStyle w:val="ListParagraph"/>
              <w:numPr>
                <w:ilvl w:val="0"/>
                <w:numId w:val="21"/>
              </w:numPr>
              <w:rPr>
                <w:sz w:val="22"/>
                <w:szCs w:val="22"/>
              </w:rPr>
            </w:pPr>
            <w:r w:rsidRPr="00D600F3">
              <w:rPr>
                <w:sz w:val="22"/>
                <w:szCs w:val="22"/>
              </w:rPr>
              <w:t>21 elective units</w:t>
            </w:r>
          </w:p>
          <w:p w14:paraId="4D598518" w14:textId="77777777" w:rsidR="00D44766" w:rsidRPr="00D600F3" w:rsidRDefault="00D44766" w:rsidP="00D600F3">
            <w:pPr>
              <w:spacing w:before="60" w:after="60"/>
              <w:rPr>
                <w:sz w:val="22"/>
                <w:szCs w:val="22"/>
              </w:rPr>
            </w:pPr>
            <w:r w:rsidRPr="00D600F3">
              <w:rPr>
                <w:sz w:val="22"/>
                <w:szCs w:val="22"/>
              </w:rPr>
              <w:t>Electives are to be selected as follows:</w:t>
            </w:r>
          </w:p>
          <w:p w14:paraId="7E53C787" w14:textId="77777777" w:rsidR="00D44766" w:rsidRPr="00877BBC" w:rsidRDefault="00D44766" w:rsidP="004459B7">
            <w:pPr>
              <w:pStyle w:val="ListParagraph"/>
              <w:numPr>
                <w:ilvl w:val="0"/>
                <w:numId w:val="21"/>
              </w:numPr>
              <w:rPr>
                <w:sz w:val="22"/>
                <w:szCs w:val="22"/>
              </w:rPr>
            </w:pPr>
            <w:r w:rsidRPr="00877BBC">
              <w:rPr>
                <w:sz w:val="22"/>
                <w:szCs w:val="22"/>
              </w:rPr>
              <w:t xml:space="preserve">2 units from Group B </w:t>
            </w:r>
          </w:p>
          <w:p w14:paraId="6F1A6FC4" w14:textId="77777777" w:rsidR="00D44766" w:rsidRPr="00877BBC" w:rsidRDefault="00D44766" w:rsidP="004459B7">
            <w:pPr>
              <w:pStyle w:val="ListParagraph"/>
              <w:numPr>
                <w:ilvl w:val="0"/>
                <w:numId w:val="21"/>
              </w:numPr>
              <w:rPr>
                <w:sz w:val="22"/>
                <w:szCs w:val="22"/>
              </w:rPr>
            </w:pPr>
            <w:r w:rsidRPr="00877BBC">
              <w:rPr>
                <w:sz w:val="22"/>
                <w:szCs w:val="22"/>
              </w:rPr>
              <w:t>at least 5 Dairy sector units (coded AHCDRY) from Group D</w:t>
            </w:r>
          </w:p>
          <w:p w14:paraId="643E976E" w14:textId="77777777" w:rsidR="00D44766" w:rsidRPr="00877BBC" w:rsidRDefault="00D44766" w:rsidP="004459B7">
            <w:pPr>
              <w:pStyle w:val="ListParagraph"/>
              <w:numPr>
                <w:ilvl w:val="0"/>
                <w:numId w:val="21"/>
              </w:numPr>
              <w:rPr>
                <w:sz w:val="22"/>
                <w:szCs w:val="22"/>
              </w:rPr>
            </w:pPr>
            <w:r w:rsidRPr="00877BBC">
              <w:rPr>
                <w:sz w:val="22"/>
                <w:szCs w:val="22"/>
              </w:rPr>
              <w:t>at least 7 Livestock sector units (coded AHCLSK) from Group D, including:</w:t>
            </w:r>
          </w:p>
          <w:p w14:paraId="50444016" w14:textId="77777777" w:rsidR="00D44766" w:rsidRPr="003F5BC6" w:rsidRDefault="00D44766" w:rsidP="004459B7">
            <w:pPr>
              <w:pStyle w:val="ListParagraph"/>
              <w:numPr>
                <w:ilvl w:val="1"/>
                <w:numId w:val="21"/>
              </w:numPr>
              <w:rPr>
                <w:i/>
                <w:iCs/>
                <w:sz w:val="22"/>
                <w:szCs w:val="22"/>
              </w:rPr>
            </w:pPr>
            <w:r w:rsidRPr="003F5BC6">
              <w:rPr>
                <w:i/>
                <w:iCs/>
                <w:sz w:val="22"/>
                <w:szCs w:val="22"/>
              </w:rPr>
              <w:t xml:space="preserve">AHCLSK342 Prepare animals for </w:t>
            </w:r>
            <w:proofErr w:type="gramStart"/>
            <w:r w:rsidRPr="003F5BC6">
              <w:rPr>
                <w:i/>
                <w:iCs/>
                <w:sz w:val="22"/>
                <w:szCs w:val="22"/>
              </w:rPr>
              <w:t>parturition</w:t>
            </w:r>
            <w:proofErr w:type="gramEnd"/>
          </w:p>
          <w:p w14:paraId="655B5FC3" w14:textId="77777777" w:rsidR="00D44766" w:rsidRPr="003F5BC6" w:rsidRDefault="00D44766" w:rsidP="004459B7">
            <w:pPr>
              <w:pStyle w:val="ListParagraph"/>
              <w:numPr>
                <w:ilvl w:val="1"/>
                <w:numId w:val="21"/>
              </w:numPr>
              <w:rPr>
                <w:i/>
                <w:iCs/>
                <w:sz w:val="22"/>
                <w:szCs w:val="22"/>
              </w:rPr>
            </w:pPr>
            <w:r w:rsidRPr="003F5BC6">
              <w:rPr>
                <w:i/>
                <w:iCs/>
                <w:sz w:val="22"/>
                <w:szCs w:val="22"/>
              </w:rPr>
              <w:t xml:space="preserve">AHCLSK330 Implement procedures for </w:t>
            </w:r>
            <w:proofErr w:type="gramStart"/>
            <w:r w:rsidRPr="003F5BC6">
              <w:rPr>
                <w:i/>
                <w:iCs/>
                <w:sz w:val="22"/>
                <w:szCs w:val="22"/>
              </w:rPr>
              <w:t>calving</w:t>
            </w:r>
            <w:proofErr w:type="gramEnd"/>
          </w:p>
          <w:p w14:paraId="7D759886" w14:textId="77777777" w:rsidR="00D44766" w:rsidRPr="003F5BC6" w:rsidRDefault="00D44766" w:rsidP="004459B7">
            <w:pPr>
              <w:pStyle w:val="ListParagraph"/>
              <w:numPr>
                <w:ilvl w:val="1"/>
                <w:numId w:val="21"/>
              </w:numPr>
              <w:rPr>
                <w:i/>
                <w:iCs/>
                <w:sz w:val="22"/>
                <w:szCs w:val="22"/>
              </w:rPr>
            </w:pPr>
            <w:r w:rsidRPr="003F5BC6">
              <w:rPr>
                <w:i/>
                <w:iCs/>
                <w:sz w:val="22"/>
                <w:szCs w:val="22"/>
              </w:rPr>
              <w:t>AHCLSK318 Rear newborn and young livestock</w:t>
            </w:r>
          </w:p>
          <w:p w14:paraId="236940F8" w14:textId="77777777" w:rsidR="00D44766" w:rsidRPr="00877BBC" w:rsidRDefault="00D44766" w:rsidP="004459B7">
            <w:pPr>
              <w:pStyle w:val="ListParagraph"/>
              <w:numPr>
                <w:ilvl w:val="0"/>
                <w:numId w:val="21"/>
              </w:numPr>
              <w:rPr>
                <w:sz w:val="22"/>
                <w:szCs w:val="22"/>
              </w:rPr>
            </w:pPr>
            <w:r w:rsidRPr="00877BBC">
              <w:rPr>
                <w:sz w:val="22"/>
                <w:szCs w:val="22"/>
              </w:rPr>
              <w:t>4 units from Group E not already selected in Group D, including:</w:t>
            </w:r>
          </w:p>
          <w:p w14:paraId="17EE4057" w14:textId="77777777" w:rsidR="00D44766" w:rsidRPr="003F5BC6" w:rsidRDefault="00D44766" w:rsidP="004459B7">
            <w:pPr>
              <w:pStyle w:val="ListParagraph"/>
              <w:numPr>
                <w:ilvl w:val="1"/>
                <w:numId w:val="21"/>
              </w:numPr>
              <w:rPr>
                <w:i/>
                <w:iCs/>
                <w:sz w:val="22"/>
                <w:szCs w:val="22"/>
              </w:rPr>
            </w:pPr>
            <w:r w:rsidRPr="003F5BC6">
              <w:rPr>
                <w:i/>
                <w:iCs/>
                <w:sz w:val="22"/>
                <w:szCs w:val="22"/>
              </w:rPr>
              <w:t xml:space="preserve">AHCBAC310 Maintain pastures and crops for livestock </w:t>
            </w:r>
            <w:proofErr w:type="gramStart"/>
            <w:r w:rsidRPr="003F5BC6">
              <w:rPr>
                <w:i/>
                <w:iCs/>
                <w:sz w:val="22"/>
                <w:szCs w:val="22"/>
              </w:rPr>
              <w:t>production</w:t>
            </w:r>
            <w:proofErr w:type="gramEnd"/>
          </w:p>
          <w:p w14:paraId="2A26FFB5" w14:textId="77777777" w:rsidR="00D44766" w:rsidRPr="003F5BC6" w:rsidRDefault="00D44766" w:rsidP="004459B7">
            <w:pPr>
              <w:pStyle w:val="ListParagraph"/>
              <w:numPr>
                <w:ilvl w:val="1"/>
                <w:numId w:val="21"/>
              </w:numPr>
              <w:rPr>
                <w:i/>
                <w:iCs/>
                <w:sz w:val="22"/>
                <w:szCs w:val="22"/>
              </w:rPr>
            </w:pPr>
            <w:r w:rsidRPr="003F5BC6">
              <w:rPr>
                <w:i/>
                <w:iCs/>
                <w:sz w:val="22"/>
                <w:szCs w:val="22"/>
              </w:rPr>
              <w:t xml:space="preserve">AHCLSK307 </w:t>
            </w:r>
            <w:proofErr w:type="spellStart"/>
            <w:r w:rsidRPr="003F5BC6">
              <w:rPr>
                <w:i/>
                <w:iCs/>
                <w:sz w:val="22"/>
                <w:szCs w:val="22"/>
              </w:rPr>
              <w:t>Euthanase</w:t>
            </w:r>
            <w:proofErr w:type="spellEnd"/>
            <w:r w:rsidRPr="003F5BC6">
              <w:rPr>
                <w:i/>
                <w:iCs/>
                <w:sz w:val="22"/>
                <w:szCs w:val="22"/>
              </w:rPr>
              <w:t xml:space="preserve"> </w:t>
            </w:r>
            <w:proofErr w:type="gramStart"/>
            <w:r w:rsidRPr="003F5BC6">
              <w:rPr>
                <w:i/>
                <w:iCs/>
                <w:sz w:val="22"/>
                <w:szCs w:val="22"/>
              </w:rPr>
              <w:t>livestock</w:t>
            </w:r>
            <w:proofErr w:type="gramEnd"/>
          </w:p>
          <w:p w14:paraId="352C7BC6" w14:textId="77777777" w:rsidR="00D44766" w:rsidRPr="00877BBC" w:rsidRDefault="00D44766" w:rsidP="004459B7">
            <w:pPr>
              <w:pStyle w:val="ListParagraph"/>
              <w:numPr>
                <w:ilvl w:val="0"/>
                <w:numId w:val="21"/>
              </w:numPr>
              <w:rPr>
                <w:sz w:val="22"/>
                <w:szCs w:val="22"/>
              </w:rPr>
            </w:pPr>
            <w:r w:rsidRPr="00877BBC">
              <w:rPr>
                <w:sz w:val="22"/>
                <w:szCs w:val="22"/>
              </w:rPr>
              <w:t>1 welding unit from Group F (</w:t>
            </w:r>
            <w:r w:rsidRPr="003F5BC6">
              <w:rPr>
                <w:i/>
                <w:iCs/>
                <w:sz w:val="22"/>
                <w:szCs w:val="22"/>
              </w:rPr>
              <w:t xml:space="preserve">AUMGTW003 Perform manual metal arc welding </w:t>
            </w:r>
            <w:r w:rsidRPr="003F5BC6">
              <w:rPr>
                <w:sz w:val="22"/>
                <w:szCs w:val="22"/>
              </w:rPr>
              <w:t>or</w:t>
            </w:r>
            <w:r w:rsidRPr="003F5BC6">
              <w:rPr>
                <w:i/>
                <w:iCs/>
                <w:sz w:val="22"/>
                <w:szCs w:val="22"/>
              </w:rPr>
              <w:t xml:space="preserve"> AUMGTW005 Perform gas metal arc welding</w:t>
            </w:r>
            <w:r w:rsidRPr="00877BBC">
              <w:rPr>
                <w:sz w:val="22"/>
                <w:szCs w:val="22"/>
              </w:rPr>
              <w:t xml:space="preserve">) </w:t>
            </w:r>
          </w:p>
          <w:p w14:paraId="06953D8A" w14:textId="77777777" w:rsidR="00D44766" w:rsidRPr="00877BBC" w:rsidRDefault="00D44766" w:rsidP="004459B7">
            <w:pPr>
              <w:pStyle w:val="ListParagraph"/>
              <w:numPr>
                <w:ilvl w:val="0"/>
                <w:numId w:val="21"/>
              </w:numPr>
              <w:rPr>
                <w:sz w:val="22"/>
                <w:szCs w:val="22"/>
              </w:rPr>
            </w:pPr>
            <w:r>
              <w:rPr>
                <w:sz w:val="22"/>
                <w:szCs w:val="22"/>
              </w:rPr>
              <w:t>2</w:t>
            </w:r>
            <w:r w:rsidRPr="00877BBC">
              <w:rPr>
                <w:sz w:val="22"/>
                <w:szCs w:val="22"/>
              </w:rPr>
              <w:t xml:space="preserve"> units can be selected as from any units in Groups A to F (not already selected)</w:t>
            </w:r>
          </w:p>
          <w:p w14:paraId="26668C1C" w14:textId="77777777" w:rsidR="00D44766" w:rsidRPr="00877BBC" w:rsidRDefault="00D44766" w:rsidP="004459B7">
            <w:pPr>
              <w:pStyle w:val="ListParagraph"/>
              <w:numPr>
                <w:ilvl w:val="0"/>
                <w:numId w:val="21"/>
              </w:numPr>
              <w:rPr>
                <w:sz w:val="22"/>
                <w:szCs w:val="22"/>
              </w:rPr>
            </w:pPr>
            <w:r w:rsidRPr="00877BBC">
              <w:rPr>
                <w:sz w:val="22"/>
                <w:szCs w:val="22"/>
              </w:rPr>
              <w:t>up to 2 units from any currently endorsed Training Package or accredited course that contribute to the vocational outcomes of the qualification.</w:t>
            </w:r>
          </w:p>
          <w:p w14:paraId="5120F7CB" w14:textId="77777777" w:rsidR="00D44766" w:rsidRDefault="00D44766" w:rsidP="004459B7">
            <w:pPr>
              <w:pStyle w:val="ListParagraph"/>
              <w:numPr>
                <w:ilvl w:val="0"/>
                <w:numId w:val="21"/>
              </w:numPr>
              <w:rPr>
                <w:sz w:val="22"/>
                <w:szCs w:val="22"/>
              </w:rPr>
            </w:pPr>
            <w:r w:rsidRPr="00877BBC">
              <w:rPr>
                <w:sz w:val="22"/>
                <w:szCs w:val="22"/>
              </w:rPr>
              <w:t>up to 1 unit can be a subject from a Higher Education qualification that contributes to the vocational outcomes of th</w:t>
            </w:r>
            <w:r>
              <w:rPr>
                <w:sz w:val="22"/>
                <w:szCs w:val="22"/>
              </w:rPr>
              <w:t>e</w:t>
            </w:r>
            <w:r w:rsidRPr="00877BBC">
              <w:rPr>
                <w:sz w:val="22"/>
                <w:szCs w:val="22"/>
              </w:rPr>
              <w:t xml:space="preserve"> </w:t>
            </w:r>
            <w:r>
              <w:rPr>
                <w:sz w:val="22"/>
                <w:szCs w:val="22"/>
              </w:rPr>
              <w:t xml:space="preserve">Certificate III </w:t>
            </w:r>
            <w:r w:rsidRPr="0009469B">
              <w:rPr>
                <w:sz w:val="22"/>
                <w:szCs w:val="22"/>
              </w:rPr>
              <w:t>in Agricultural Production</w:t>
            </w:r>
            <w:r>
              <w:rPr>
                <w:sz w:val="22"/>
                <w:szCs w:val="22"/>
              </w:rPr>
              <w:t>.</w:t>
            </w:r>
          </w:p>
          <w:p w14:paraId="4719D1C2" w14:textId="77777777" w:rsidR="00D44766" w:rsidRPr="00276294" w:rsidRDefault="00D44766" w:rsidP="003F5BC6">
            <w:pPr>
              <w:pStyle w:val="ListParagraph"/>
              <w:rPr>
                <w:sz w:val="22"/>
                <w:szCs w:val="22"/>
              </w:rPr>
            </w:pPr>
          </w:p>
        </w:tc>
      </w:tr>
    </w:tbl>
    <w:p w14:paraId="775BE2AD" w14:textId="77777777" w:rsidR="009B0E6D" w:rsidRPr="004F344C" w:rsidRDefault="009B0E6D" w:rsidP="004F344C">
      <w:pPr>
        <w:spacing w:before="120" w:after="120"/>
        <w:rPr>
          <w:b/>
          <w:bCs/>
          <w:sz w:val="32"/>
          <w:szCs w:val="32"/>
        </w:rPr>
      </w:pPr>
    </w:p>
    <w:p w14:paraId="34009413" w14:textId="77777777" w:rsidR="001E27E5" w:rsidRDefault="001E27E5" w:rsidP="009D483A">
      <w:pPr>
        <w:spacing w:before="120" w:after="120"/>
        <w:rPr>
          <w:b/>
          <w:bCs/>
          <w:sz w:val="28"/>
          <w:szCs w:val="28"/>
        </w:rPr>
      </w:pPr>
    </w:p>
    <w:p w14:paraId="55FF2F3D" w14:textId="77777777" w:rsidR="00E25BAB" w:rsidRDefault="00E25BAB" w:rsidP="00CD3822">
      <w:pPr>
        <w:rPr>
          <w:b/>
          <w:bCs/>
        </w:rPr>
      </w:pPr>
    </w:p>
    <w:p w14:paraId="66975ABB" w14:textId="77777777" w:rsidR="006A4CC9" w:rsidRDefault="006A4CC9" w:rsidP="00CD3822">
      <w:pPr>
        <w:rPr>
          <w:b/>
          <w:bCs/>
        </w:rPr>
      </w:pPr>
    </w:p>
    <w:p w14:paraId="7B8D3D47" w14:textId="77777777" w:rsidR="006A4CC9" w:rsidRDefault="006A4CC9" w:rsidP="00CD3822">
      <w:pPr>
        <w:rPr>
          <w:b/>
          <w:bCs/>
        </w:rPr>
      </w:pPr>
    </w:p>
    <w:p w14:paraId="3B4D6879" w14:textId="77777777" w:rsidR="00EC5BEB" w:rsidRDefault="00EC5BEB" w:rsidP="00CD3822">
      <w:pPr>
        <w:rPr>
          <w:b/>
          <w:bCs/>
        </w:rPr>
      </w:pPr>
    </w:p>
    <w:p w14:paraId="6D8AB2DA" w14:textId="750618C7" w:rsidR="007C0270" w:rsidRPr="00BA77A4" w:rsidRDefault="007C0270" w:rsidP="007C0270">
      <w:pPr>
        <w:spacing w:after="120"/>
        <w:rPr>
          <w:rFonts w:ascii="Arial" w:hAnsi="Arial" w:cs="Arial"/>
          <w:color w:val="0070C0"/>
          <w:sz w:val="22"/>
          <w:szCs w:val="22"/>
        </w:rPr>
      </w:pPr>
    </w:p>
    <w:p w14:paraId="5E178571" w14:textId="77777777" w:rsidR="00EC5BEB" w:rsidRDefault="00EC5BEB" w:rsidP="00CD3822">
      <w:pPr>
        <w:rPr>
          <w:b/>
          <w:bCs/>
        </w:rPr>
      </w:pPr>
    </w:p>
    <w:p w14:paraId="293B95AD" w14:textId="23ADD029" w:rsidR="00CD3822" w:rsidRDefault="00CD3822" w:rsidP="00CD3822">
      <w:r w:rsidRPr="00CD3822">
        <w:rPr>
          <w:b/>
          <w:bCs/>
        </w:rPr>
        <w:t xml:space="preserve">Core </w:t>
      </w:r>
      <w:bookmarkStart w:id="1" w:name="_Hlk151453693"/>
      <w:r w:rsidR="00385A59">
        <w:t xml:space="preserve">(Suggested units that cover work functions </w:t>
      </w:r>
      <w:r w:rsidRPr="00DC26D5">
        <w:t xml:space="preserve">trade level </w:t>
      </w:r>
      <w:r w:rsidR="00385A59">
        <w:t>agricultural workers typically perform)</w:t>
      </w:r>
      <w:bookmarkEnd w:id="1"/>
    </w:p>
    <w:p w14:paraId="518E4EA0" w14:textId="77777777" w:rsidR="006A110B" w:rsidRDefault="006A110B" w:rsidP="00CD3822"/>
    <w:tbl>
      <w:tblPr>
        <w:tblW w:w="4127" w:type="pct"/>
        <w:tblInd w:w="-147" w:type="dxa"/>
        <w:tblLayout w:type="fixed"/>
        <w:tblCellMar>
          <w:left w:w="62" w:type="dxa"/>
          <w:right w:w="62" w:type="dxa"/>
        </w:tblCellMar>
        <w:tblLook w:val="0000" w:firstRow="0" w:lastRow="0" w:firstColumn="0" w:lastColumn="0" w:noHBand="0" w:noVBand="0"/>
      </w:tblPr>
      <w:tblGrid>
        <w:gridCol w:w="414"/>
        <w:gridCol w:w="1431"/>
        <w:gridCol w:w="2125"/>
        <w:gridCol w:w="7795"/>
      </w:tblGrid>
      <w:tr w:rsidR="00D44766" w:rsidRPr="00940468" w14:paraId="15365B99" w14:textId="6B5BD07A" w:rsidTr="00D44766">
        <w:trPr>
          <w:trHeight w:val="467"/>
          <w:tblHeader/>
        </w:trPr>
        <w:tc>
          <w:tcPr>
            <w:tcW w:w="176" w:type="pct"/>
            <w:tcBorders>
              <w:top w:val="single" w:sz="4" w:space="0" w:color="auto"/>
              <w:left w:val="single" w:sz="4" w:space="0" w:color="auto"/>
              <w:bottom w:val="single" w:sz="4" w:space="0" w:color="auto"/>
              <w:right w:val="single" w:sz="4" w:space="0" w:color="auto"/>
            </w:tcBorders>
            <w:vAlign w:val="center"/>
          </w:tcPr>
          <w:p w14:paraId="26D92075" w14:textId="437F8D33" w:rsidR="00D44766" w:rsidRPr="00940468" w:rsidRDefault="00D44766" w:rsidP="00C24612">
            <w:pPr>
              <w:spacing w:before="60" w:after="60"/>
              <w:rPr>
                <w:b/>
                <w:bCs/>
                <w:sz w:val="22"/>
                <w:szCs w:val="22"/>
              </w:rPr>
            </w:pPr>
            <w:r w:rsidRPr="00940468">
              <w:rPr>
                <w:b/>
                <w:bCs/>
                <w:sz w:val="22"/>
                <w:szCs w:val="22"/>
              </w:rPr>
              <w:t>#</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14:paraId="7E427F22" w14:textId="3FDD4627" w:rsidR="00D44766" w:rsidRPr="00940468" w:rsidRDefault="00D44766" w:rsidP="00C24612">
            <w:pPr>
              <w:spacing w:before="60" w:after="60"/>
              <w:rPr>
                <w:b/>
                <w:bCs/>
                <w:sz w:val="22"/>
                <w:szCs w:val="22"/>
              </w:rPr>
            </w:pPr>
            <w:r w:rsidRPr="00940468">
              <w:rPr>
                <w:b/>
                <w:bCs/>
                <w:sz w:val="22"/>
                <w:szCs w:val="22"/>
              </w:rPr>
              <w:t xml:space="preserve">Unit Code </w:t>
            </w:r>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14:paraId="58143842" w14:textId="77777777" w:rsidR="00D44766" w:rsidRPr="001C24A1" w:rsidRDefault="00D44766" w:rsidP="00C24612">
            <w:pPr>
              <w:spacing w:before="60" w:after="60"/>
              <w:rPr>
                <w:b/>
                <w:bCs/>
                <w:sz w:val="22"/>
                <w:szCs w:val="22"/>
              </w:rPr>
            </w:pPr>
            <w:r w:rsidRPr="001C24A1">
              <w:rPr>
                <w:b/>
                <w:bCs/>
                <w:sz w:val="22"/>
                <w:szCs w:val="22"/>
              </w:rPr>
              <w:t>Unit Title</w:t>
            </w:r>
          </w:p>
        </w:tc>
        <w:tc>
          <w:tcPr>
            <w:tcW w:w="3314" w:type="pct"/>
            <w:tcBorders>
              <w:top w:val="single" w:sz="4" w:space="0" w:color="auto"/>
              <w:left w:val="single" w:sz="4" w:space="0" w:color="auto"/>
              <w:bottom w:val="single" w:sz="4" w:space="0" w:color="auto"/>
              <w:right w:val="single" w:sz="4" w:space="0" w:color="auto"/>
            </w:tcBorders>
            <w:vAlign w:val="center"/>
          </w:tcPr>
          <w:p w14:paraId="30C8529B" w14:textId="1E2554CA" w:rsidR="00D44766" w:rsidRPr="001C24A1" w:rsidRDefault="00D44766" w:rsidP="00C24612">
            <w:pPr>
              <w:spacing w:before="60" w:after="60"/>
              <w:rPr>
                <w:b/>
                <w:bCs/>
                <w:sz w:val="22"/>
                <w:szCs w:val="22"/>
              </w:rPr>
            </w:pPr>
            <w:r w:rsidRPr="001C24A1">
              <w:rPr>
                <w:b/>
                <w:bCs/>
                <w:sz w:val="22"/>
                <w:szCs w:val="22"/>
              </w:rPr>
              <w:t>Unit description</w:t>
            </w:r>
          </w:p>
        </w:tc>
      </w:tr>
      <w:tr w:rsidR="00D44766" w:rsidRPr="00940468" w14:paraId="65194C0B" w14:textId="1C26329B" w:rsidTr="00D44766">
        <w:tc>
          <w:tcPr>
            <w:tcW w:w="176" w:type="pct"/>
            <w:tcBorders>
              <w:top w:val="single" w:sz="4" w:space="0" w:color="auto"/>
              <w:left w:val="single" w:sz="4" w:space="0" w:color="auto"/>
              <w:bottom w:val="single" w:sz="4" w:space="0" w:color="auto"/>
              <w:right w:val="single" w:sz="4" w:space="0" w:color="auto"/>
            </w:tcBorders>
          </w:tcPr>
          <w:p w14:paraId="0C802A6B" w14:textId="22E1E673" w:rsidR="00D44766" w:rsidRPr="00940468" w:rsidRDefault="00D44766" w:rsidP="00C24612">
            <w:pPr>
              <w:spacing w:before="60" w:after="60"/>
              <w:rPr>
                <w:sz w:val="22"/>
                <w:szCs w:val="22"/>
              </w:rPr>
            </w:pPr>
            <w:bookmarkStart w:id="2" w:name="_Hlk152604442"/>
            <w:r w:rsidRPr="00940468">
              <w:rPr>
                <w:sz w:val="22"/>
                <w:szCs w:val="22"/>
              </w:rPr>
              <w:t>1</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543DF32" w14:textId="30599AF1" w:rsidR="00D44766" w:rsidRPr="00940468" w:rsidRDefault="00D44766" w:rsidP="00C24612">
            <w:pPr>
              <w:spacing w:before="60" w:after="60"/>
              <w:rPr>
                <w:rStyle w:val="Hyperlink"/>
                <w:sz w:val="22"/>
                <w:szCs w:val="22"/>
              </w:rPr>
            </w:pPr>
            <w:r w:rsidRPr="00940468">
              <w:rPr>
                <w:sz w:val="22"/>
                <w:szCs w:val="22"/>
              </w:rPr>
              <w:fldChar w:fldCharType="begin"/>
            </w:r>
            <w:r w:rsidRPr="00940468">
              <w:rPr>
                <w:sz w:val="22"/>
                <w:szCs w:val="22"/>
              </w:rPr>
              <w:instrText>HYPERLINK "https://training.gov.au/Training/Details/AHCWHS402"</w:instrText>
            </w:r>
            <w:r w:rsidRPr="00940468">
              <w:rPr>
                <w:sz w:val="22"/>
                <w:szCs w:val="22"/>
              </w:rPr>
            </w:r>
            <w:r w:rsidRPr="00940468">
              <w:rPr>
                <w:sz w:val="22"/>
                <w:szCs w:val="22"/>
              </w:rPr>
              <w:fldChar w:fldCharType="separate"/>
            </w:r>
            <w:r w:rsidRPr="00940468">
              <w:rPr>
                <w:rStyle w:val="Hyperlink"/>
                <w:sz w:val="22"/>
                <w:szCs w:val="22"/>
              </w:rPr>
              <w:t>AHCWHS402</w:t>
            </w:r>
          </w:p>
          <w:p w14:paraId="4B6F0475" w14:textId="6272F51A" w:rsidR="00D44766" w:rsidRPr="00940468" w:rsidRDefault="00D44766" w:rsidP="00C24612">
            <w:pPr>
              <w:spacing w:before="60" w:after="60"/>
              <w:rPr>
                <w:color w:val="FF0000"/>
                <w:sz w:val="22"/>
                <w:szCs w:val="22"/>
              </w:rPr>
            </w:pPr>
            <w:r w:rsidRPr="00940468">
              <w:rPr>
                <w:sz w:val="22"/>
                <w:szCs w:val="22"/>
              </w:rPr>
              <w:fldChar w:fldCharType="end"/>
            </w:r>
          </w:p>
          <w:p w14:paraId="6164B6F3" w14:textId="5C83DA57" w:rsidR="00D44766" w:rsidRPr="00940468" w:rsidRDefault="00D44766" w:rsidP="00C24612">
            <w:pPr>
              <w:spacing w:before="60" w:after="60"/>
              <w:rPr>
                <w:sz w:val="22"/>
                <w:szCs w:val="22"/>
              </w:rPr>
            </w:pPr>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FCB7538" w14:textId="57100866" w:rsidR="00D44766" w:rsidRPr="001C24A1" w:rsidRDefault="00D44766" w:rsidP="0082371E">
            <w:pPr>
              <w:spacing w:before="60" w:after="60"/>
              <w:rPr>
                <w:sz w:val="22"/>
                <w:szCs w:val="22"/>
              </w:rPr>
            </w:pPr>
            <w:r w:rsidRPr="001C24A1">
              <w:rPr>
                <w:sz w:val="22"/>
                <w:szCs w:val="22"/>
              </w:rPr>
              <w:t xml:space="preserve">Maintain workplace health and safety processes </w:t>
            </w:r>
          </w:p>
        </w:tc>
        <w:tc>
          <w:tcPr>
            <w:tcW w:w="3314" w:type="pct"/>
            <w:tcBorders>
              <w:top w:val="single" w:sz="4" w:space="0" w:color="auto"/>
              <w:left w:val="single" w:sz="4" w:space="0" w:color="auto"/>
              <w:bottom w:val="single" w:sz="4" w:space="0" w:color="auto"/>
              <w:right w:val="single" w:sz="4" w:space="0" w:color="auto"/>
            </w:tcBorders>
          </w:tcPr>
          <w:p w14:paraId="44D74EA5" w14:textId="77777777" w:rsidR="00D44766" w:rsidRPr="001C24A1" w:rsidRDefault="00D44766" w:rsidP="00C24612">
            <w:pPr>
              <w:spacing w:before="60" w:after="60"/>
              <w:rPr>
                <w:sz w:val="22"/>
                <w:szCs w:val="22"/>
              </w:rPr>
            </w:pPr>
            <w:r w:rsidRPr="001C24A1">
              <w:rPr>
                <w:sz w:val="22"/>
                <w:szCs w:val="22"/>
              </w:rPr>
              <w:t>Describes the skills and knowledge required to maintain workplace health and safety processes, including facilitating meetings and documenting actions that relate to the consideration of workplace health and safety issues.</w:t>
            </w:r>
          </w:p>
          <w:p w14:paraId="7FCB7084" w14:textId="49B6F1A2" w:rsidR="00D44766" w:rsidRPr="001C24A1" w:rsidRDefault="00D44766" w:rsidP="00C24612">
            <w:pPr>
              <w:spacing w:before="60" w:after="60"/>
              <w:rPr>
                <w:sz w:val="22"/>
                <w:szCs w:val="22"/>
              </w:rPr>
            </w:pPr>
            <w:r w:rsidRPr="001C24A1">
              <w:rPr>
                <w:b/>
                <w:bCs/>
                <w:sz w:val="22"/>
                <w:szCs w:val="22"/>
              </w:rPr>
              <w:t xml:space="preserve">Comment </w:t>
            </w:r>
            <w:r w:rsidRPr="001C24A1">
              <w:rPr>
                <w:sz w:val="22"/>
                <w:szCs w:val="22"/>
              </w:rPr>
              <w:t xml:space="preserve">- </w:t>
            </w:r>
            <w:r w:rsidRPr="001C24A1">
              <w:rPr>
                <w:i/>
                <w:iCs/>
                <w:sz w:val="22"/>
                <w:szCs w:val="22"/>
              </w:rPr>
              <w:t>AHCWHS301 Contribute to workplace health and safety processes</w:t>
            </w:r>
            <w:r w:rsidRPr="001C24A1">
              <w:rPr>
                <w:sz w:val="22"/>
                <w:szCs w:val="22"/>
              </w:rPr>
              <w:t xml:space="preserve"> was considered but </w:t>
            </w:r>
            <w:r w:rsidRPr="001C24A1">
              <w:rPr>
                <w:i/>
                <w:iCs/>
                <w:sz w:val="22"/>
                <w:szCs w:val="22"/>
              </w:rPr>
              <w:t xml:space="preserve">AHCWHS402 </w:t>
            </w:r>
            <w:r w:rsidRPr="001C24A1">
              <w:rPr>
                <w:sz w:val="22"/>
                <w:szCs w:val="22"/>
              </w:rPr>
              <w:t>is recommended based on advice that trade level workers will coordinate other workers (e.g., back packers) when required. Another option is to have both units in role.</w:t>
            </w:r>
          </w:p>
        </w:tc>
      </w:tr>
      <w:tr w:rsidR="00D44766" w:rsidRPr="00940468" w14:paraId="6BFAB450" w14:textId="4C5FAAAD" w:rsidTr="00D44766">
        <w:tc>
          <w:tcPr>
            <w:tcW w:w="176" w:type="pct"/>
            <w:tcBorders>
              <w:top w:val="single" w:sz="4" w:space="0" w:color="auto"/>
              <w:left w:val="single" w:sz="4" w:space="0" w:color="auto"/>
              <w:bottom w:val="single" w:sz="4" w:space="0" w:color="auto"/>
              <w:right w:val="single" w:sz="4" w:space="0" w:color="auto"/>
            </w:tcBorders>
          </w:tcPr>
          <w:p w14:paraId="534312ED" w14:textId="2927DC79" w:rsidR="00D44766" w:rsidRPr="00940468" w:rsidRDefault="00D44766" w:rsidP="00C24612">
            <w:pPr>
              <w:spacing w:before="60" w:after="60"/>
              <w:rPr>
                <w:sz w:val="22"/>
                <w:szCs w:val="22"/>
              </w:rPr>
            </w:pPr>
            <w:r w:rsidRPr="00940468">
              <w:rPr>
                <w:sz w:val="22"/>
                <w:szCs w:val="22"/>
              </w:rPr>
              <w:t>2</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4D4EDFC" w14:textId="497D3AFB" w:rsidR="00D44766" w:rsidRPr="00940468" w:rsidRDefault="00D44766" w:rsidP="00C24612">
            <w:pPr>
              <w:spacing w:before="60" w:after="60"/>
              <w:rPr>
                <w:sz w:val="22"/>
                <w:szCs w:val="22"/>
              </w:rPr>
            </w:pPr>
            <w:hyperlink r:id="rId11" w:history="1">
              <w:r w:rsidRPr="00940468">
                <w:rPr>
                  <w:rStyle w:val="Hyperlink"/>
                  <w:sz w:val="22"/>
                  <w:szCs w:val="22"/>
                </w:rPr>
                <w:t>AHCBIO303</w:t>
              </w:r>
            </w:hyperlink>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7BA9E68" w14:textId="77777777" w:rsidR="00D44766" w:rsidRPr="001C24A1" w:rsidRDefault="00D44766" w:rsidP="00C24612">
            <w:pPr>
              <w:spacing w:before="60" w:after="60"/>
              <w:rPr>
                <w:sz w:val="22"/>
                <w:szCs w:val="22"/>
              </w:rPr>
            </w:pPr>
            <w:r w:rsidRPr="001C24A1">
              <w:rPr>
                <w:sz w:val="22"/>
                <w:szCs w:val="22"/>
              </w:rPr>
              <w:t>Apply biosecurity measures</w:t>
            </w:r>
          </w:p>
        </w:tc>
        <w:tc>
          <w:tcPr>
            <w:tcW w:w="3314" w:type="pct"/>
            <w:tcBorders>
              <w:top w:val="single" w:sz="4" w:space="0" w:color="auto"/>
              <w:left w:val="single" w:sz="4" w:space="0" w:color="auto"/>
              <w:bottom w:val="single" w:sz="4" w:space="0" w:color="auto"/>
              <w:right w:val="single" w:sz="4" w:space="0" w:color="auto"/>
            </w:tcBorders>
          </w:tcPr>
          <w:p w14:paraId="4D48DFFF" w14:textId="5B43174E" w:rsidR="00D44766" w:rsidRPr="001C24A1" w:rsidRDefault="00D44766" w:rsidP="00C24612">
            <w:pPr>
              <w:spacing w:before="60" w:after="60"/>
              <w:rPr>
                <w:sz w:val="22"/>
                <w:szCs w:val="22"/>
              </w:rPr>
            </w:pPr>
            <w:r w:rsidRPr="001C24A1">
              <w:rPr>
                <w:sz w:val="22"/>
                <w:szCs w:val="22"/>
              </w:rPr>
              <w:t>Describes the skills and knowledge required to interpret and apply control measures in a biosecurity plan to protect a site from the entry and spread of biosecurity threats.</w:t>
            </w:r>
          </w:p>
        </w:tc>
      </w:tr>
      <w:tr w:rsidR="00D44766" w:rsidRPr="00940468" w14:paraId="4F79D683" w14:textId="2E0DDE19" w:rsidTr="00D44766">
        <w:tc>
          <w:tcPr>
            <w:tcW w:w="176" w:type="pct"/>
            <w:tcBorders>
              <w:top w:val="single" w:sz="4" w:space="0" w:color="auto"/>
              <w:left w:val="single" w:sz="4" w:space="0" w:color="auto"/>
              <w:bottom w:val="single" w:sz="4" w:space="0" w:color="auto"/>
              <w:right w:val="single" w:sz="4" w:space="0" w:color="auto"/>
            </w:tcBorders>
          </w:tcPr>
          <w:p w14:paraId="041D9DEE" w14:textId="0A35A004" w:rsidR="00D44766" w:rsidRPr="00940468" w:rsidRDefault="00D44766" w:rsidP="00C24612">
            <w:pPr>
              <w:spacing w:before="60" w:after="60"/>
              <w:rPr>
                <w:sz w:val="22"/>
                <w:szCs w:val="22"/>
              </w:rPr>
            </w:pPr>
            <w:r w:rsidRPr="00940468">
              <w:rPr>
                <w:sz w:val="22"/>
                <w:szCs w:val="22"/>
              </w:rPr>
              <w:t>3</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93ED3F5" w14:textId="705F95F2" w:rsidR="00D44766" w:rsidRPr="00940468" w:rsidRDefault="00D44766" w:rsidP="00C24612">
            <w:pPr>
              <w:spacing w:before="60" w:after="60"/>
              <w:rPr>
                <w:sz w:val="22"/>
                <w:szCs w:val="22"/>
              </w:rPr>
            </w:pPr>
            <w:hyperlink r:id="rId12" w:history="1">
              <w:r w:rsidRPr="00940468">
                <w:rPr>
                  <w:rStyle w:val="Hyperlink"/>
                  <w:sz w:val="22"/>
                  <w:szCs w:val="22"/>
                </w:rPr>
                <w:t>AHCPCM305</w:t>
              </w:r>
            </w:hyperlink>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A563E70" w14:textId="6C350075" w:rsidR="00D44766" w:rsidRPr="001C24A1" w:rsidRDefault="00D44766" w:rsidP="00C24612">
            <w:pPr>
              <w:spacing w:before="60" w:after="60"/>
              <w:rPr>
                <w:sz w:val="22"/>
                <w:szCs w:val="22"/>
                <w:lang w:val="en-NZ"/>
              </w:rPr>
            </w:pPr>
            <w:r w:rsidRPr="001C24A1">
              <w:rPr>
                <w:sz w:val="22"/>
                <w:szCs w:val="22"/>
                <w:lang w:val="en-NZ"/>
              </w:rPr>
              <w:t xml:space="preserve">Implement a plant nutrition program </w:t>
            </w:r>
          </w:p>
        </w:tc>
        <w:tc>
          <w:tcPr>
            <w:tcW w:w="3314" w:type="pct"/>
            <w:tcBorders>
              <w:top w:val="single" w:sz="4" w:space="0" w:color="auto"/>
              <w:left w:val="single" w:sz="4" w:space="0" w:color="auto"/>
              <w:bottom w:val="single" w:sz="4" w:space="0" w:color="auto"/>
              <w:right w:val="single" w:sz="4" w:space="0" w:color="auto"/>
            </w:tcBorders>
          </w:tcPr>
          <w:p w14:paraId="140888BE" w14:textId="07691DDB" w:rsidR="00D44766" w:rsidRPr="001C24A1" w:rsidRDefault="00D44766" w:rsidP="00C24612">
            <w:pPr>
              <w:spacing w:before="60" w:after="60"/>
              <w:rPr>
                <w:sz w:val="22"/>
                <w:szCs w:val="22"/>
              </w:rPr>
            </w:pPr>
            <w:r w:rsidRPr="001C24A1">
              <w:rPr>
                <w:sz w:val="22"/>
                <w:szCs w:val="22"/>
              </w:rPr>
              <w:t xml:space="preserve">Describes the skills and knowledge required to implement a plant nutrition program, including preparing for the nutrition program, </w:t>
            </w:r>
            <w:proofErr w:type="gramStart"/>
            <w:r w:rsidRPr="001C24A1">
              <w:rPr>
                <w:sz w:val="22"/>
                <w:szCs w:val="22"/>
              </w:rPr>
              <w:t>monitoring</w:t>
            </w:r>
            <w:proofErr w:type="gramEnd"/>
            <w:r w:rsidRPr="001C24A1">
              <w:rPr>
                <w:sz w:val="22"/>
                <w:szCs w:val="22"/>
              </w:rPr>
              <w:t xml:space="preserve"> and controlling the nutritional requirements of plants, preparing fertilisers and application equipment, applying products to plants, and completing plant nutrition program activities.</w:t>
            </w:r>
          </w:p>
        </w:tc>
      </w:tr>
      <w:tr w:rsidR="00D44766" w:rsidRPr="00940468" w14:paraId="597A789A" w14:textId="5C809E73" w:rsidTr="00D44766">
        <w:tc>
          <w:tcPr>
            <w:tcW w:w="176" w:type="pct"/>
            <w:tcBorders>
              <w:top w:val="single" w:sz="4" w:space="0" w:color="auto"/>
              <w:left w:val="single" w:sz="4" w:space="0" w:color="auto"/>
              <w:bottom w:val="single" w:sz="4" w:space="0" w:color="auto"/>
              <w:right w:val="single" w:sz="4" w:space="0" w:color="auto"/>
            </w:tcBorders>
          </w:tcPr>
          <w:p w14:paraId="5F20490D" w14:textId="62F7FE99" w:rsidR="00D44766" w:rsidRPr="00940468" w:rsidRDefault="00D44766" w:rsidP="00C24612">
            <w:pPr>
              <w:spacing w:before="60" w:after="60"/>
              <w:rPr>
                <w:sz w:val="22"/>
                <w:szCs w:val="22"/>
              </w:rPr>
            </w:pPr>
            <w:r w:rsidRPr="00940468">
              <w:rPr>
                <w:sz w:val="22"/>
                <w:szCs w:val="22"/>
              </w:rPr>
              <w:t>4</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F09769A" w14:textId="24450EA9" w:rsidR="00D44766" w:rsidRPr="00940468" w:rsidRDefault="00D44766" w:rsidP="00C24612">
            <w:pPr>
              <w:spacing w:before="60" w:after="60"/>
              <w:rPr>
                <w:sz w:val="22"/>
                <w:szCs w:val="22"/>
              </w:rPr>
            </w:pPr>
            <w:hyperlink r:id="rId13" w:history="1">
              <w:r w:rsidRPr="00940468">
                <w:rPr>
                  <w:rStyle w:val="Hyperlink"/>
                  <w:sz w:val="22"/>
                  <w:szCs w:val="22"/>
                </w:rPr>
                <w:t>AHCSOL406</w:t>
              </w:r>
            </w:hyperlink>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917CE2F" w14:textId="77777777" w:rsidR="00D44766" w:rsidRPr="001C24A1" w:rsidRDefault="00D44766" w:rsidP="00C24612">
            <w:pPr>
              <w:spacing w:before="60" w:after="60"/>
              <w:rPr>
                <w:sz w:val="22"/>
                <w:szCs w:val="22"/>
                <w:lang w:val="en-NZ"/>
              </w:rPr>
            </w:pPr>
            <w:r w:rsidRPr="001C24A1">
              <w:rPr>
                <w:sz w:val="22"/>
                <w:szCs w:val="22"/>
                <w:lang w:val="en-NZ"/>
              </w:rPr>
              <w:t>Sample soils and interpret results</w:t>
            </w:r>
          </w:p>
        </w:tc>
        <w:tc>
          <w:tcPr>
            <w:tcW w:w="3314" w:type="pct"/>
            <w:tcBorders>
              <w:top w:val="single" w:sz="4" w:space="0" w:color="auto"/>
              <w:left w:val="single" w:sz="4" w:space="0" w:color="auto"/>
              <w:bottom w:val="single" w:sz="4" w:space="0" w:color="auto"/>
              <w:right w:val="single" w:sz="4" w:space="0" w:color="auto"/>
            </w:tcBorders>
          </w:tcPr>
          <w:p w14:paraId="56EEB730" w14:textId="0B8549B0" w:rsidR="00D44766" w:rsidRPr="001C24A1" w:rsidRDefault="00D44766" w:rsidP="00C24612">
            <w:pPr>
              <w:spacing w:before="60" w:after="60"/>
              <w:rPr>
                <w:sz w:val="22"/>
                <w:szCs w:val="22"/>
              </w:rPr>
            </w:pPr>
            <w:r w:rsidRPr="001C24A1">
              <w:rPr>
                <w:sz w:val="22"/>
                <w:szCs w:val="22"/>
              </w:rPr>
              <w:t>Describes the skills and knowledge required to prepare for soil sampling, collect soil samples and interpret test results.</w:t>
            </w:r>
          </w:p>
        </w:tc>
      </w:tr>
      <w:bookmarkEnd w:id="2"/>
      <w:tr w:rsidR="00D44766" w:rsidRPr="00940468" w14:paraId="1BBEADC4" w14:textId="6CB0D1B4" w:rsidTr="00D44766">
        <w:tc>
          <w:tcPr>
            <w:tcW w:w="176" w:type="pct"/>
            <w:tcBorders>
              <w:top w:val="single" w:sz="4" w:space="0" w:color="auto"/>
              <w:left w:val="single" w:sz="4" w:space="0" w:color="auto"/>
              <w:bottom w:val="single" w:sz="4" w:space="0" w:color="auto"/>
              <w:right w:val="single" w:sz="4" w:space="0" w:color="auto"/>
            </w:tcBorders>
          </w:tcPr>
          <w:p w14:paraId="38CCB538" w14:textId="15F3A21D" w:rsidR="00D44766" w:rsidRPr="00940468" w:rsidRDefault="00D44766" w:rsidP="00522B6F">
            <w:pPr>
              <w:spacing w:before="60" w:after="60"/>
              <w:rPr>
                <w:sz w:val="22"/>
                <w:szCs w:val="22"/>
              </w:rPr>
            </w:pPr>
            <w:r w:rsidRPr="00940468">
              <w:rPr>
                <w:sz w:val="22"/>
                <w:szCs w:val="22"/>
              </w:rPr>
              <w:t>5</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E1F642A" w14:textId="0C449115" w:rsidR="00D44766" w:rsidRPr="00940468" w:rsidRDefault="00D44766" w:rsidP="00522B6F">
            <w:pPr>
              <w:spacing w:before="60" w:after="60"/>
              <w:rPr>
                <w:sz w:val="22"/>
                <w:szCs w:val="22"/>
              </w:rPr>
            </w:pPr>
            <w:hyperlink r:id="rId14" w:history="1">
              <w:r w:rsidRPr="00940468">
                <w:rPr>
                  <w:rStyle w:val="Hyperlink"/>
                  <w:sz w:val="22"/>
                  <w:szCs w:val="22"/>
                </w:rPr>
                <w:t>AHCSOL505</w:t>
              </w:r>
            </w:hyperlink>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55289E2" w14:textId="77777777" w:rsidR="00D44766" w:rsidRPr="001C24A1" w:rsidRDefault="00D44766" w:rsidP="00522B6F">
            <w:pPr>
              <w:spacing w:before="60" w:after="60"/>
              <w:rPr>
                <w:sz w:val="22"/>
                <w:szCs w:val="22"/>
              </w:rPr>
            </w:pPr>
            <w:r w:rsidRPr="001C24A1">
              <w:rPr>
                <w:sz w:val="22"/>
                <w:szCs w:val="22"/>
              </w:rPr>
              <w:t>Monitor and manage soils for production</w:t>
            </w:r>
          </w:p>
        </w:tc>
        <w:tc>
          <w:tcPr>
            <w:tcW w:w="3314" w:type="pct"/>
            <w:tcBorders>
              <w:top w:val="single" w:sz="4" w:space="0" w:color="auto"/>
              <w:left w:val="single" w:sz="4" w:space="0" w:color="auto"/>
              <w:bottom w:val="single" w:sz="4" w:space="0" w:color="auto"/>
              <w:right w:val="single" w:sz="4" w:space="0" w:color="auto"/>
            </w:tcBorders>
          </w:tcPr>
          <w:p w14:paraId="1B881BFC" w14:textId="10D8F6E2" w:rsidR="00D44766" w:rsidRPr="001C24A1" w:rsidRDefault="00D44766" w:rsidP="0098566C">
            <w:pPr>
              <w:spacing w:before="60" w:after="60"/>
              <w:rPr>
                <w:sz w:val="22"/>
                <w:szCs w:val="22"/>
              </w:rPr>
            </w:pPr>
            <w:r w:rsidRPr="001C24A1">
              <w:rPr>
                <w:sz w:val="22"/>
                <w:szCs w:val="22"/>
              </w:rPr>
              <w:t xml:space="preserve">Describes the skills and knowledge required to research soil information, apply soil testing information to production or management plan, develop and monitor soil amendment practices, </w:t>
            </w:r>
            <w:proofErr w:type="gramStart"/>
            <w:r w:rsidRPr="001C24A1">
              <w:rPr>
                <w:sz w:val="22"/>
                <w:szCs w:val="22"/>
              </w:rPr>
              <w:t>review</w:t>
            </w:r>
            <w:proofErr w:type="gramEnd"/>
            <w:r w:rsidRPr="001C24A1">
              <w:rPr>
                <w:sz w:val="22"/>
                <w:szCs w:val="22"/>
              </w:rPr>
              <w:t xml:space="preserve"> and document soil management plan.</w:t>
            </w:r>
          </w:p>
        </w:tc>
      </w:tr>
      <w:tr w:rsidR="00D44766" w:rsidRPr="00940468" w14:paraId="55A81296" w14:textId="77777777" w:rsidTr="00D44766">
        <w:tc>
          <w:tcPr>
            <w:tcW w:w="176" w:type="pct"/>
            <w:tcBorders>
              <w:top w:val="single" w:sz="4" w:space="0" w:color="auto"/>
              <w:left w:val="single" w:sz="4" w:space="0" w:color="auto"/>
              <w:bottom w:val="single" w:sz="4" w:space="0" w:color="auto"/>
              <w:right w:val="single" w:sz="4" w:space="0" w:color="auto"/>
            </w:tcBorders>
          </w:tcPr>
          <w:p w14:paraId="5112F0B6" w14:textId="2566D3F5" w:rsidR="00D44766" w:rsidRPr="00940468" w:rsidRDefault="00D44766" w:rsidP="00522B6F">
            <w:pPr>
              <w:spacing w:before="60" w:after="60"/>
              <w:rPr>
                <w:sz w:val="22"/>
                <w:szCs w:val="22"/>
              </w:rPr>
            </w:pPr>
            <w:r w:rsidRPr="00940468">
              <w:rPr>
                <w:sz w:val="22"/>
                <w:szCs w:val="22"/>
              </w:rPr>
              <w:t>6</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EA96456" w14:textId="4B62DD46" w:rsidR="00D44766" w:rsidRPr="00940468" w:rsidRDefault="00D44766" w:rsidP="00522B6F">
            <w:pPr>
              <w:spacing w:before="60" w:after="60"/>
              <w:rPr>
                <w:sz w:val="22"/>
                <w:szCs w:val="22"/>
              </w:rPr>
            </w:pPr>
            <w:hyperlink r:id="rId15" w:history="1">
              <w:r w:rsidRPr="00940468">
                <w:rPr>
                  <w:rStyle w:val="Hyperlink"/>
                  <w:sz w:val="22"/>
                  <w:szCs w:val="22"/>
                </w:rPr>
                <w:t>MSS015042</w:t>
              </w:r>
            </w:hyperlink>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37B1880" w14:textId="3D382FE7" w:rsidR="00D44766" w:rsidRPr="001C24A1" w:rsidRDefault="00D44766" w:rsidP="00522B6F">
            <w:pPr>
              <w:spacing w:before="60" w:after="60"/>
              <w:rPr>
                <w:sz w:val="22"/>
                <w:szCs w:val="22"/>
              </w:rPr>
            </w:pPr>
            <w:r w:rsidRPr="001C24A1">
              <w:rPr>
                <w:sz w:val="22"/>
                <w:szCs w:val="22"/>
              </w:rPr>
              <w:t>Measure and report on carbon footprint</w:t>
            </w:r>
          </w:p>
        </w:tc>
        <w:tc>
          <w:tcPr>
            <w:tcW w:w="3314" w:type="pct"/>
            <w:tcBorders>
              <w:top w:val="single" w:sz="4" w:space="0" w:color="auto"/>
              <w:left w:val="single" w:sz="4" w:space="0" w:color="auto"/>
              <w:bottom w:val="single" w:sz="4" w:space="0" w:color="auto"/>
              <w:right w:val="single" w:sz="4" w:space="0" w:color="auto"/>
            </w:tcBorders>
          </w:tcPr>
          <w:p w14:paraId="695DDD1C" w14:textId="77777777" w:rsidR="00D44766" w:rsidRPr="001C24A1" w:rsidRDefault="00D44766" w:rsidP="00522B6F">
            <w:pPr>
              <w:spacing w:before="60" w:after="60"/>
              <w:rPr>
                <w:sz w:val="22"/>
                <w:szCs w:val="22"/>
              </w:rPr>
            </w:pPr>
            <w:r w:rsidRPr="001C24A1">
              <w:rPr>
                <w:sz w:val="22"/>
                <w:szCs w:val="22"/>
              </w:rPr>
              <w:t>Describes the skills and knowledge required to determine the carbon footprint of a section of a value chain and make recommendations for improvements.</w:t>
            </w:r>
          </w:p>
          <w:p w14:paraId="77BB5480" w14:textId="7C0ABA31" w:rsidR="00D44766" w:rsidRPr="001C24A1" w:rsidRDefault="00D44766" w:rsidP="006D0C08">
            <w:pPr>
              <w:spacing w:before="60" w:after="60"/>
              <w:rPr>
                <w:b/>
                <w:bCs/>
                <w:sz w:val="22"/>
                <w:szCs w:val="22"/>
              </w:rPr>
            </w:pPr>
            <w:r w:rsidRPr="001C24A1">
              <w:rPr>
                <w:b/>
                <w:bCs/>
                <w:sz w:val="22"/>
                <w:szCs w:val="22"/>
              </w:rPr>
              <w:t>Comment</w:t>
            </w:r>
          </w:p>
          <w:p w14:paraId="50FFFD5F" w14:textId="5C885C83" w:rsidR="00D44766" w:rsidRPr="001C24A1" w:rsidRDefault="00D44766" w:rsidP="006D0C08">
            <w:pPr>
              <w:spacing w:before="60" w:after="60"/>
              <w:rPr>
                <w:sz w:val="22"/>
                <w:szCs w:val="22"/>
              </w:rPr>
            </w:pPr>
            <w:r w:rsidRPr="001C24A1">
              <w:rPr>
                <w:sz w:val="22"/>
                <w:szCs w:val="22"/>
              </w:rPr>
              <w:t xml:space="preserve">Carbon measurement, reporting and management is global agenda and priority for commonwealth and state/territory governments. As an example, refer to WA government’s Strategic Training Plan.   </w:t>
            </w:r>
          </w:p>
        </w:tc>
      </w:tr>
      <w:tr w:rsidR="00D44766" w:rsidRPr="00940468" w14:paraId="7E502C2A" w14:textId="5443A188" w:rsidTr="00D44766">
        <w:tc>
          <w:tcPr>
            <w:tcW w:w="176" w:type="pct"/>
            <w:tcBorders>
              <w:top w:val="single" w:sz="4" w:space="0" w:color="auto"/>
              <w:left w:val="single" w:sz="4" w:space="0" w:color="auto"/>
              <w:bottom w:val="single" w:sz="4" w:space="0" w:color="auto"/>
              <w:right w:val="single" w:sz="4" w:space="0" w:color="auto"/>
            </w:tcBorders>
          </w:tcPr>
          <w:p w14:paraId="340BFF2B" w14:textId="462E8E52" w:rsidR="00D44766" w:rsidRPr="00940468" w:rsidRDefault="00D44766" w:rsidP="00522B6F">
            <w:pPr>
              <w:spacing w:before="60" w:after="60"/>
              <w:rPr>
                <w:sz w:val="22"/>
                <w:szCs w:val="22"/>
              </w:rPr>
            </w:pPr>
            <w:r w:rsidRPr="00940468">
              <w:rPr>
                <w:sz w:val="22"/>
                <w:szCs w:val="22"/>
              </w:rPr>
              <w:lastRenderedPageBreak/>
              <w:t>7</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2417641" w14:textId="697C988B" w:rsidR="00D44766" w:rsidRPr="00940468" w:rsidRDefault="00D44766" w:rsidP="00522B6F">
            <w:pPr>
              <w:spacing w:before="60" w:after="60"/>
              <w:rPr>
                <w:sz w:val="22"/>
                <w:szCs w:val="22"/>
              </w:rPr>
            </w:pPr>
            <w:hyperlink r:id="rId16" w:history="1">
              <w:r w:rsidRPr="00940468">
                <w:rPr>
                  <w:rStyle w:val="Hyperlink"/>
                  <w:sz w:val="22"/>
                  <w:szCs w:val="22"/>
                </w:rPr>
                <w:t>AHCPMG301</w:t>
              </w:r>
            </w:hyperlink>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462802B" w14:textId="77777777" w:rsidR="00D44766" w:rsidRPr="001C24A1" w:rsidRDefault="00D44766" w:rsidP="00522B6F">
            <w:pPr>
              <w:spacing w:before="60" w:after="60"/>
              <w:rPr>
                <w:sz w:val="22"/>
                <w:szCs w:val="22"/>
              </w:rPr>
            </w:pPr>
            <w:r w:rsidRPr="001C24A1">
              <w:rPr>
                <w:sz w:val="22"/>
                <w:szCs w:val="22"/>
              </w:rPr>
              <w:t>Control weeds</w:t>
            </w:r>
          </w:p>
        </w:tc>
        <w:tc>
          <w:tcPr>
            <w:tcW w:w="3314" w:type="pct"/>
            <w:tcBorders>
              <w:top w:val="single" w:sz="4" w:space="0" w:color="auto"/>
              <w:left w:val="single" w:sz="4" w:space="0" w:color="auto"/>
              <w:bottom w:val="single" w:sz="4" w:space="0" w:color="auto"/>
              <w:right w:val="single" w:sz="4" w:space="0" w:color="auto"/>
            </w:tcBorders>
          </w:tcPr>
          <w:p w14:paraId="7A9439A3" w14:textId="0C4C58ED" w:rsidR="00D44766" w:rsidRPr="001C24A1" w:rsidRDefault="00D44766" w:rsidP="00522B6F">
            <w:pPr>
              <w:spacing w:before="60" w:after="60"/>
              <w:rPr>
                <w:sz w:val="22"/>
                <w:szCs w:val="22"/>
              </w:rPr>
            </w:pPr>
            <w:r w:rsidRPr="001C24A1">
              <w:rPr>
                <w:sz w:val="22"/>
                <w:szCs w:val="22"/>
              </w:rPr>
              <w:t>Describes the skills and knowledge required to plan and coordinate weed control activities using appropriate strategies to provide effective, economic control while minimising environmental damage.</w:t>
            </w:r>
          </w:p>
        </w:tc>
      </w:tr>
      <w:tr w:rsidR="00D44766" w:rsidRPr="00940468" w14:paraId="63B222A9" w14:textId="7A30210C" w:rsidTr="00D44766">
        <w:tc>
          <w:tcPr>
            <w:tcW w:w="176" w:type="pct"/>
            <w:tcBorders>
              <w:top w:val="single" w:sz="4" w:space="0" w:color="auto"/>
              <w:left w:val="single" w:sz="4" w:space="0" w:color="auto"/>
              <w:bottom w:val="single" w:sz="4" w:space="0" w:color="auto"/>
              <w:right w:val="single" w:sz="4" w:space="0" w:color="auto"/>
            </w:tcBorders>
          </w:tcPr>
          <w:p w14:paraId="3F1979FD" w14:textId="17DF5E0E" w:rsidR="00D44766" w:rsidRPr="00940468" w:rsidRDefault="00D44766" w:rsidP="00522B6F">
            <w:pPr>
              <w:spacing w:before="60" w:after="60"/>
              <w:rPr>
                <w:sz w:val="22"/>
                <w:szCs w:val="22"/>
              </w:rPr>
            </w:pPr>
            <w:r w:rsidRPr="00940468">
              <w:rPr>
                <w:sz w:val="22"/>
                <w:szCs w:val="22"/>
              </w:rPr>
              <w:t>8</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4BB4104" w14:textId="379A959F" w:rsidR="00D44766" w:rsidRPr="00940468" w:rsidRDefault="00D44766" w:rsidP="00522B6F">
            <w:pPr>
              <w:spacing w:before="60" w:after="60"/>
              <w:rPr>
                <w:sz w:val="22"/>
                <w:szCs w:val="22"/>
              </w:rPr>
            </w:pPr>
            <w:hyperlink r:id="rId17" w:history="1">
              <w:r w:rsidRPr="00940468">
                <w:rPr>
                  <w:rStyle w:val="Hyperlink"/>
                  <w:sz w:val="22"/>
                  <w:szCs w:val="22"/>
                </w:rPr>
                <w:t>AHCPMG302</w:t>
              </w:r>
            </w:hyperlink>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EBA16BC" w14:textId="76A5FEAD" w:rsidR="00D44766" w:rsidRPr="001C24A1" w:rsidRDefault="00D44766" w:rsidP="00522B6F">
            <w:pPr>
              <w:spacing w:before="60" w:after="60"/>
              <w:rPr>
                <w:sz w:val="22"/>
                <w:szCs w:val="22"/>
              </w:rPr>
            </w:pPr>
            <w:r w:rsidRPr="001C24A1">
              <w:rPr>
                <w:sz w:val="22"/>
                <w:szCs w:val="22"/>
              </w:rPr>
              <w:t xml:space="preserve">Control </w:t>
            </w:r>
            <w:r w:rsidRPr="001C24A1">
              <w:rPr>
                <w:b/>
                <w:bCs/>
                <w:sz w:val="22"/>
                <w:szCs w:val="22"/>
              </w:rPr>
              <w:t xml:space="preserve">plant </w:t>
            </w:r>
            <w:r w:rsidRPr="001C24A1">
              <w:rPr>
                <w:sz w:val="22"/>
                <w:szCs w:val="22"/>
              </w:rPr>
              <w:t xml:space="preserve">pests, </w:t>
            </w:r>
            <w:proofErr w:type="gramStart"/>
            <w:r w:rsidRPr="001C24A1">
              <w:rPr>
                <w:sz w:val="22"/>
                <w:szCs w:val="22"/>
              </w:rPr>
              <w:t>diseases</w:t>
            </w:r>
            <w:proofErr w:type="gramEnd"/>
            <w:r w:rsidRPr="001C24A1">
              <w:rPr>
                <w:sz w:val="22"/>
                <w:szCs w:val="22"/>
              </w:rPr>
              <w:t xml:space="preserve"> and disorders</w:t>
            </w:r>
          </w:p>
        </w:tc>
        <w:tc>
          <w:tcPr>
            <w:tcW w:w="3314" w:type="pct"/>
            <w:tcBorders>
              <w:top w:val="single" w:sz="4" w:space="0" w:color="auto"/>
              <w:left w:val="single" w:sz="4" w:space="0" w:color="auto"/>
              <w:bottom w:val="single" w:sz="4" w:space="0" w:color="auto"/>
              <w:right w:val="single" w:sz="4" w:space="0" w:color="auto"/>
            </w:tcBorders>
          </w:tcPr>
          <w:p w14:paraId="0AC8A0B3" w14:textId="008D08C4" w:rsidR="00D44766" w:rsidRPr="001C24A1" w:rsidRDefault="00D44766" w:rsidP="00522B6F">
            <w:pPr>
              <w:spacing w:before="60" w:after="60"/>
              <w:rPr>
                <w:sz w:val="22"/>
                <w:szCs w:val="22"/>
              </w:rPr>
            </w:pPr>
            <w:r w:rsidRPr="001C24A1">
              <w:rPr>
                <w:sz w:val="22"/>
                <w:szCs w:val="22"/>
              </w:rPr>
              <w:t>Describes the skills and knowledge required to identify and assess the effect to plants of plant pests, diseases and disorders and plan and coordinate control measures.</w:t>
            </w:r>
          </w:p>
        </w:tc>
      </w:tr>
      <w:tr w:rsidR="00D44766" w:rsidRPr="00940468" w14:paraId="69331120" w14:textId="43FC04E4" w:rsidTr="00D44766">
        <w:tc>
          <w:tcPr>
            <w:tcW w:w="176" w:type="pct"/>
            <w:tcBorders>
              <w:top w:val="single" w:sz="4" w:space="0" w:color="auto"/>
              <w:left w:val="single" w:sz="4" w:space="0" w:color="auto"/>
              <w:bottom w:val="single" w:sz="4" w:space="0" w:color="auto"/>
              <w:right w:val="single" w:sz="4" w:space="0" w:color="auto"/>
            </w:tcBorders>
          </w:tcPr>
          <w:p w14:paraId="7BF10B2E" w14:textId="6A9446DB" w:rsidR="00D44766" w:rsidRPr="00940468" w:rsidRDefault="00D44766" w:rsidP="00522B6F">
            <w:pPr>
              <w:spacing w:before="60" w:after="60"/>
              <w:rPr>
                <w:sz w:val="22"/>
                <w:szCs w:val="22"/>
              </w:rPr>
            </w:pPr>
            <w:r w:rsidRPr="00940468">
              <w:rPr>
                <w:sz w:val="22"/>
                <w:szCs w:val="22"/>
              </w:rPr>
              <w:t>9</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3E89864" w14:textId="3F14BBDE" w:rsidR="00D44766" w:rsidRPr="00940468" w:rsidRDefault="00D44766" w:rsidP="00522B6F">
            <w:pPr>
              <w:spacing w:before="60" w:after="60"/>
              <w:rPr>
                <w:sz w:val="22"/>
                <w:szCs w:val="22"/>
              </w:rPr>
            </w:pPr>
            <w:hyperlink r:id="rId18" w:history="1">
              <w:r w:rsidRPr="00940468">
                <w:rPr>
                  <w:rStyle w:val="Hyperlink"/>
                  <w:sz w:val="22"/>
                  <w:szCs w:val="22"/>
                </w:rPr>
                <w:t>AHCPMG308</w:t>
              </w:r>
            </w:hyperlink>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D2B1CDA" w14:textId="5B068480" w:rsidR="00D44766" w:rsidRPr="001C24A1" w:rsidRDefault="00D44766" w:rsidP="00522B6F">
            <w:pPr>
              <w:spacing w:before="60" w:after="60"/>
              <w:rPr>
                <w:bCs/>
                <w:sz w:val="22"/>
                <w:szCs w:val="22"/>
              </w:rPr>
            </w:pPr>
            <w:r w:rsidRPr="001C24A1">
              <w:rPr>
                <w:bCs/>
                <w:sz w:val="22"/>
                <w:szCs w:val="22"/>
              </w:rPr>
              <w:t xml:space="preserve">Implement pest management strategies </w:t>
            </w:r>
          </w:p>
        </w:tc>
        <w:tc>
          <w:tcPr>
            <w:tcW w:w="3314" w:type="pct"/>
            <w:tcBorders>
              <w:top w:val="single" w:sz="4" w:space="0" w:color="auto"/>
              <w:left w:val="single" w:sz="4" w:space="0" w:color="auto"/>
              <w:bottom w:val="single" w:sz="4" w:space="0" w:color="auto"/>
              <w:right w:val="single" w:sz="4" w:space="0" w:color="auto"/>
            </w:tcBorders>
          </w:tcPr>
          <w:p w14:paraId="59A5C692" w14:textId="49B63CE7" w:rsidR="00D44766" w:rsidRPr="001C24A1" w:rsidRDefault="00D44766" w:rsidP="00522B6F">
            <w:pPr>
              <w:spacing w:before="60" w:after="60"/>
              <w:rPr>
                <w:sz w:val="22"/>
                <w:szCs w:val="22"/>
              </w:rPr>
            </w:pPr>
            <w:r w:rsidRPr="001C24A1">
              <w:rPr>
                <w:sz w:val="22"/>
                <w:szCs w:val="22"/>
              </w:rPr>
              <w:t xml:space="preserve">Describes the skills and knowledge required to assist in the implementation of a pest management plan for weeds, </w:t>
            </w:r>
            <w:r w:rsidRPr="001C24A1">
              <w:rPr>
                <w:b/>
                <w:bCs/>
                <w:sz w:val="22"/>
                <w:szCs w:val="22"/>
              </w:rPr>
              <w:t xml:space="preserve">vertebrate or invertebrate </w:t>
            </w:r>
            <w:r w:rsidRPr="001C24A1">
              <w:rPr>
                <w:sz w:val="22"/>
                <w:szCs w:val="22"/>
              </w:rPr>
              <w:t>pests.</w:t>
            </w:r>
          </w:p>
        </w:tc>
      </w:tr>
      <w:tr w:rsidR="00D44766" w:rsidRPr="00940468" w14:paraId="74DE2DC4" w14:textId="77777777" w:rsidTr="00D44766">
        <w:tc>
          <w:tcPr>
            <w:tcW w:w="176" w:type="pct"/>
            <w:tcBorders>
              <w:top w:val="single" w:sz="4" w:space="0" w:color="auto"/>
              <w:left w:val="single" w:sz="4" w:space="0" w:color="auto"/>
              <w:bottom w:val="single" w:sz="4" w:space="0" w:color="auto"/>
              <w:right w:val="single" w:sz="4" w:space="0" w:color="auto"/>
            </w:tcBorders>
          </w:tcPr>
          <w:p w14:paraId="1001A15A" w14:textId="643B1FA8" w:rsidR="00D44766" w:rsidRPr="00940468" w:rsidRDefault="00D44766" w:rsidP="00522B6F">
            <w:pPr>
              <w:spacing w:before="60" w:after="60"/>
              <w:rPr>
                <w:sz w:val="22"/>
                <w:szCs w:val="22"/>
              </w:rPr>
            </w:pPr>
            <w:r w:rsidRPr="00940468">
              <w:rPr>
                <w:sz w:val="22"/>
                <w:szCs w:val="22"/>
              </w:rPr>
              <w:t>10</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997AAB3" w14:textId="77777777" w:rsidR="00D44766" w:rsidRPr="00940468" w:rsidRDefault="00D44766" w:rsidP="00522B6F">
            <w:pPr>
              <w:spacing w:before="60" w:after="60"/>
              <w:rPr>
                <w:sz w:val="22"/>
                <w:szCs w:val="22"/>
              </w:rPr>
            </w:pPr>
            <w:hyperlink r:id="rId19" w:history="1">
              <w:r w:rsidRPr="00940468">
                <w:rPr>
                  <w:rStyle w:val="Hyperlink"/>
                  <w:sz w:val="22"/>
                  <w:szCs w:val="22"/>
                </w:rPr>
                <w:t>AHCCHM304</w:t>
              </w:r>
            </w:hyperlink>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A7C66ED" w14:textId="77777777" w:rsidR="00D44766" w:rsidRPr="001C24A1" w:rsidRDefault="00D44766" w:rsidP="00522B6F">
            <w:pPr>
              <w:spacing w:before="60" w:after="60"/>
              <w:rPr>
                <w:bCs/>
                <w:sz w:val="22"/>
                <w:szCs w:val="22"/>
              </w:rPr>
            </w:pPr>
            <w:r w:rsidRPr="001C24A1">
              <w:rPr>
                <w:bCs/>
                <w:sz w:val="22"/>
                <w:szCs w:val="22"/>
              </w:rPr>
              <w:t>Transport and store chemicals</w:t>
            </w:r>
          </w:p>
        </w:tc>
        <w:tc>
          <w:tcPr>
            <w:tcW w:w="3314" w:type="pct"/>
            <w:tcBorders>
              <w:top w:val="single" w:sz="4" w:space="0" w:color="auto"/>
              <w:left w:val="single" w:sz="4" w:space="0" w:color="auto"/>
              <w:bottom w:val="single" w:sz="4" w:space="0" w:color="auto"/>
              <w:right w:val="single" w:sz="4" w:space="0" w:color="auto"/>
            </w:tcBorders>
          </w:tcPr>
          <w:p w14:paraId="51855A07" w14:textId="495A565D" w:rsidR="00D44766" w:rsidRPr="001C24A1" w:rsidRDefault="00D44766" w:rsidP="00522B6F">
            <w:pPr>
              <w:spacing w:before="60" w:after="60"/>
              <w:rPr>
                <w:sz w:val="22"/>
                <w:szCs w:val="22"/>
              </w:rPr>
            </w:pPr>
            <w:r w:rsidRPr="001C24A1">
              <w:rPr>
                <w:sz w:val="22"/>
                <w:szCs w:val="22"/>
              </w:rPr>
              <w:t xml:space="preserve">Has four elements: </w:t>
            </w:r>
          </w:p>
          <w:p w14:paraId="03DBA6C6" w14:textId="77777777" w:rsidR="00D44766" w:rsidRPr="001C24A1" w:rsidRDefault="00D44766" w:rsidP="00402ED7">
            <w:pPr>
              <w:pStyle w:val="ListParagraph"/>
              <w:numPr>
                <w:ilvl w:val="0"/>
                <w:numId w:val="10"/>
              </w:numPr>
              <w:spacing w:before="60" w:after="60"/>
              <w:rPr>
                <w:sz w:val="22"/>
                <w:szCs w:val="22"/>
              </w:rPr>
            </w:pPr>
            <w:r w:rsidRPr="001C24A1">
              <w:rPr>
                <w:sz w:val="22"/>
                <w:szCs w:val="22"/>
              </w:rPr>
              <w:t xml:space="preserve">Prepare to handle and transport </w:t>
            </w:r>
            <w:proofErr w:type="gramStart"/>
            <w:r w:rsidRPr="001C24A1">
              <w:rPr>
                <w:sz w:val="22"/>
                <w:szCs w:val="22"/>
              </w:rPr>
              <w:t>chemicals</w:t>
            </w:r>
            <w:proofErr w:type="gramEnd"/>
          </w:p>
          <w:p w14:paraId="1C99A072" w14:textId="77777777" w:rsidR="00D44766" w:rsidRPr="001C24A1" w:rsidRDefault="00D44766" w:rsidP="00402ED7">
            <w:pPr>
              <w:pStyle w:val="ListParagraph"/>
              <w:numPr>
                <w:ilvl w:val="0"/>
                <w:numId w:val="10"/>
              </w:numPr>
              <w:spacing w:before="60" w:after="60"/>
              <w:rPr>
                <w:sz w:val="22"/>
                <w:szCs w:val="22"/>
              </w:rPr>
            </w:pPr>
            <w:r w:rsidRPr="001C24A1">
              <w:rPr>
                <w:sz w:val="22"/>
                <w:szCs w:val="22"/>
              </w:rPr>
              <w:t>Handle and transport chemicals</w:t>
            </w:r>
          </w:p>
          <w:p w14:paraId="4CACF6D3" w14:textId="77777777" w:rsidR="00D44766" w:rsidRPr="001C24A1" w:rsidRDefault="00D44766" w:rsidP="00402ED7">
            <w:pPr>
              <w:pStyle w:val="ListParagraph"/>
              <w:numPr>
                <w:ilvl w:val="0"/>
                <w:numId w:val="10"/>
              </w:numPr>
              <w:spacing w:before="60" w:after="60"/>
              <w:rPr>
                <w:sz w:val="22"/>
                <w:szCs w:val="22"/>
              </w:rPr>
            </w:pPr>
            <w:r w:rsidRPr="001C24A1">
              <w:rPr>
                <w:sz w:val="22"/>
                <w:szCs w:val="22"/>
              </w:rPr>
              <w:t>Store chemicals in the workplace</w:t>
            </w:r>
          </w:p>
          <w:p w14:paraId="2285EC73" w14:textId="77777777" w:rsidR="00D44766" w:rsidRPr="001C24A1" w:rsidRDefault="00D44766" w:rsidP="00402ED7">
            <w:pPr>
              <w:pStyle w:val="ListParagraph"/>
              <w:numPr>
                <w:ilvl w:val="0"/>
                <w:numId w:val="10"/>
              </w:numPr>
              <w:spacing w:before="60" w:after="60"/>
              <w:rPr>
                <w:sz w:val="22"/>
                <w:szCs w:val="22"/>
              </w:rPr>
            </w:pPr>
            <w:r w:rsidRPr="001C24A1">
              <w:rPr>
                <w:sz w:val="22"/>
                <w:szCs w:val="22"/>
              </w:rPr>
              <w:t>Record storage details</w:t>
            </w:r>
          </w:p>
        </w:tc>
      </w:tr>
      <w:tr w:rsidR="00D44766" w:rsidRPr="00940468" w14:paraId="4DF2D3F3" w14:textId="77777777" w:rsidTr="00D44766">
        <w:tc>
          <w:tcPr>
            <w:tcW w:w="176" w:type="pct"/>
            <w:tcBorders>
              <w:top w:val="single" w:sz="4" w:space="0" w:color="auto"/>
              <w:left w:val="single" w:sz="4" w:space="0" w:color="auto"/>
              <w:bottom w:val="single" w:sz="4" w:space="0" w:color="auto"/>
              <w:right w:val="single" w:sz="4" w:space="0" w:color="auto"/>
            </w:tcBorders>
          </w:tcPr>
          <w:p w14:paraId="0A8EA77A" w14:textId="1B97637B" w:rsidR="00D44766" w:rsidRPr="00940468" w:rsidRDefault="00D44766" w:rsidP="00522B6F">
            <w:pPr>
              <w:spacing w:before="60" w:after="60"/>
              <w:rPr>
                <w:sz w:val="22"/>
                <w:szCs w:val="22"/>
              </w:rPr>
            </w:pPr>
            <w:r w:rsidRPr="00940468">
              <w:rPr>
                <w:sz w:val="22"/>
                <w:szCs w:val="22"/>
              </w:rPr>
              <w:t>11</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DBB9CC2" w14:textId="77777777" w:rsidR="00D44766" w:rsidRPr="00940468" w:rsidRDefault="00D44766" w:rsidP="00522B6F">
            <w:pPr>
              <w:spacing w:before="60" w:after="60"/>
              <w:rPr>
                <w:sz w:val="22"/>
                <w:szCs w:val="22"/>
              </w:rPr>
            </w:pPr>
            <w:hyperlink r:id="rId20" w:history="1">
              <w:r w:rsidRPr="00940468">
                <w:rPr>
                  <w:rStyle w:val="Hyperlink"/>
                  <w:sz w:val="22"/>
                  <w:szCs w:val="22"/>
                </w:rPr>
                <w:t>AHCCHM307</w:t>
              </w:r>
            </w:hyperlink>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179831C" w14:textId="77777777" w:rsidR="00D44766" w:rsidRPr="001C24A1" w:rsidRDefault="00D44766" w:rsidP="00522B6F">
            <w:pPr>
              <w:spacing w:before="60" w:after="60"/>
              <w:rPr>
                <w:bCs/>
                <w:sz w:val="22"/>
                <w:szCs w:val="22"/>
              </w:rPr>
            </w:pPr>
            <w:r w:rsidRPr="001C24A1">
              <w:rPr>
                <w:bCs/>
                <w:sz w:val="22"/>
                <w:szCs w:val="22"/>
              </w:rPr>
              <w:t xml:space="preserve">Prepare and apply chemicals to control pest, </w:t>
            </w:r>
            <w:proofErr w:type="gramStart"/>
            <w:r w:rsidRPr="001C24A1">
              <w:rPr>
                <w:bCs/>
                <w:sz w:val="22"/>
                <w:szCs w:val="22"/>
              </w:rPr>
              <w:t>weeds</w:t>
            </w:r>
            <w:proofErr w:type="gramEnd"/>
            <w:r w:rsidRPr="001C24A1">
              <w:rPr>
                <w:bCs/>
                <w:sz w:val="22"/>
                <w:szCs w:val="22"/>
              </w:rPr>
              <w:t xml:space="preserve"> and diseases</w:t>
            </w:r>
          </w:p>
        </w:tc>
        <w:tc>
          <w:tcPr>
            <w:tcW w:w="3314" w:type="pct"/>
            <w:tcBorders>
              <w:top w:val="single" w:sz="4" w:space="0" w:color="auto"/>
              <w:left w:val="single" w:sz="4" w:space="0" w:color="auto"/>
              <w:bottom w:val="single" w:sz="4" w:space="0" w:color="auto"/>
              <w:right w:val="single" w:sz="4" w:space="0" w:color="auto"/>
            </w:tcBorders>
          </w:tcPr>
          <w:p w14:paraId="6DA7B1B2" w14:textId="77777777" w:rsidR="00D44766" w:rsidRPr="001C24A1" w:rsidRDefault="00D44766" w:rsidP="00522B6F">
            <w:pPr>
              <w:spacing w:before="60" w:after="60"/>
              <w:rPr>
                <w:sz w:val="22"/>
                <w:szCs w:val="22"/>
              </w:rPr>
            </w:pPr>
            <w:r w:rsidRPr="001C24A1">
              <w:rPr>
                <w:sz w:val="22"/>
                <w:szCs w:val="22"/>
              </w:rPr>
              <w:t xml:space="preserve">Describes the skills and knowledge required to safely prepare and apply chemicals for the control of pests, </w:t>
            </w:r>
            <w:proofErr w:type="gramStart"/>
            <w:r w:rsidRPr="001C24A1">
              <w:rPr>
                <w:sz w:val="22"/>
                <w:szCs w:val="22"/>
              </w:rPr>
              <w:t>weeds</w:t>
            </w:r>
            <w:proofErr w:type="gramEnd"/>
            <w:r w:rsidRPr="001C24A1">
              <w:rPr>
                <w:sz w:val="22"/>
                <w:szCs w:val="22"/>
              </w:rPr>
              <w:t xml:space="preserve"> and diseases, using general application equipment.</w:t>
            </w:r>
          </w:p>
        </w:tc>
      </w:tr>
      <w:tr w:rsidR="00D44766" w:rsidRPr="00940468" w14:paraId="6A1DE916" w14:textId="77777777" w:rsidTr="00D44766">
        <w:tc>
          <w:tcPr>
            <w:tcW w:w="176" w:type="pct"/>
            <w:tcBorders>
              <w:top w:val="single" w:sz="4" w:space="0" w:color="auto"/>
              <w:left w:val="single" w:sz="4" w:space="0" w:color="auto"/>
              <w:bottom w:val="single" w:sz="4" w:space="0" w:color="auto"/>
              <w:right w:val="single" w:sz="4" w:space="0" w:color="auto"/>
            </w:tcBorders>
          </w:tcPr>
          <w:p w14:paraId="6D1847FD" w14:textId="6136967C" w:rsidR="00D44766" w:rsidRPr="00940468" w:rsidRDefault="00D44766" w:rsidP="00522B6F">
            <w:pPr>
              <w:spacing w:before="60" w:after="60"/>
              <w:rPr>
                <w:sz w:val="22"/>
                <w:szCs w:val="22"/>
              </w:rPr>
            </w:pPr>
            <w:r w:rsidRPr="00940468">
              <w:rPr>
                <w:sz w:val="22"/>
                <w:szCs w:val="22"/>
              </w:rPr>
              <w:t>12</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78EA96C" w14:textId="30D0628B" w:rsidR="00D44766" w:rsidRPr="00940468" w:rsidRDefault="00D44766" w:rsidP="00522B6F">
            <w:pPr>
              <w:spacing w:before="60" w:after="60"/>
              <w:rPr>
                <w:sz w:val="22"/>
                <w:szCs w:val="22"/>
              </w:rPr>
            </w:pPr>
            <w:hyperlink r:id="rId21" w:history="1">
              <w:r w:rsidRPr="00940468">
                <w:rPr>
                  <w:rStyle w:val="Hyperlink"/>
                  <w:sz w:val="22"/>
                  <w:szCs w:val="22"/>
                </w:rPr>
                <w:t>AHCMOM317</w:t>
              </w:r>
            </w:hyperlink>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7067F76" w14:textId="0B57DACB" w:rsidR="00D44766" w:rsidRPr="001C24A1" w:rsidRDefault="00D44766" w:rsidP="00522B6F">
            <w:pPr>
              <w:spacing w:before="60" w:after="60"/>
              <w:rPr>
                <w:sz w:val="22"/>
                <w:szCs w:val="22"/>
              </w:rPr>
            </w:pPr>
            <w:r w:rsidRPr="001C24A1">
              <w:rPr>
                <w:sz w:val="22"/>
                <w:szCs w:val="22"/>
              </w:rPr>
              <w:t>Operate tractors with attachments</w:t>
            </w:r>
          </w:p>
        </w:tc>
        <w:tc>
          <w:tcPr>
            <w:tcW w:w="3314" w:type="pct"/>
            <w:tcBorders>
              <w:top w:val="single" w:sz="4" w:space="0" w:color="auto"/>
              <w:left w:val="single" w:sz="4" w:space="0" w:color="auto"/>
              <w:bottom w:val="single" w:sz="4" w:space="0" w:color="auto"/>
              <w:right w:val="single" w:sz="4" w:space="0" w:color="auto"/>
            </w:tcBorders>
          </w:tcPr>
          <w:p w14:paraId="6F548291" w14:textId="4DB3C919" w:rsidR="00D44766" w:rsidRPr="001C24A1" w:rsidRDefault="00D44766" w:rsidP="00522B6F">
            <w:pPr>
              <w:spacing w:before="60" w:after="60"/>
              <w:rPr>
                <w:sz w:val="22"/>
                <w:szCs w:val="22"/>
              </w:rPr>
            </w:pPr>
            <w:r w:rsidRPr="001C24A1">
              <w:rPr>
                <w:sz w:val="22"/>
                <w:szCs w:val="22"/>
              </w:rPr>
              <w:t>Describes the skills and knowledge required to prepare for, operate and maintain tractor operations with attached equipment.</w:t>
            </w:r>
          </w:p>
        </w:tc>
      </w:tr>
      <w:tr w:rsidR="00D44766" w:rsidRPr="00940468" w14:paraId="0B9710AE" w14:textId="16471420" w:rsidTr="00D44766">
        <w:tc>
          <w:tcPr>
            <w:tcW w:w="176" w:type="pct"/>
            <w:tcBorders>
              <w:top w:val="single" w:sz="4" w:space="0" w:color="auto"/>
              <w:left w:val="single" w:sz="4" w:space="0" w:color="auto"/>
              <w:bottom w:val="single" w:sz="4" w:space="0" w:color="auto"/>
              <w:right w:val="single" w:sz="4" w:space="0" w:color="auto"/>
            </w:tcBorders>
          </w:tcPr>
          <w:p w14:paraId="743977A8" w14:textId="34D745B3" w:rsidR="00D44766" w:rsidRPr="00940468" w:rsidRDefault="00D44766" w:rsidP="00F10254">
            <w:pPr>
              <w:spacing w:before="60" w:after="60"/>
              <w:rPr>
                <w:sz w:val="22"/>
                <w:szCs w:val="22"/>
              </w:rPr>
            </w:pPr>
            <w:r w:rsidRPr="00940468">
              <w:rPr>
                <w:sz w:val="22"/>
                <w:szCs w:val="22"/>
              </w:rPr>
              <w:t>13</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724E079" w14:textId="59C6DB04" w:rsidR="00D44766" w:rsidRPr="00940468" w:rsidRDefault="00D44766" w:rsidP="00F10254">
            <w:pPr>
              <w:spacing w:before="60" w:after="60"/>
              <w:rPr>
                <w:sz w:val="22"/>
                <w:szCs w:val="22"/>
                <w:lang w:val="en-NZ"/>
              </w:rPr>
            </w:pPr>
            <w:hyperlink r:id="rId22" w:history="1">
              <w:r w:rsidRPr="00940468">
                <w:rPr>
                  <w:rStyle w:val="Hyperlink"/>
                  <w:sz w:val="22"/>
                  <w:szCs w:val="22"/>
                </w:rPr>
                <w:t>AHCMOM302</w:t>
              </w:r>
            </w:hyperlink>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CC478B9" w14:textId="77777777" w:rsidR="00D44766" w:rsidRPr="001C24A1" w:rsidRDefault="00D44766" w:rsidP="00F10254">
            <w:pPr>
              <w:spacing w:before="60" w:after="60"/>
              <w:rPr>
                <w:sz w:val="22"/>
                <w:szCs w:val="22"/>
                <w:lang w:val="en-NZ"/>
              </w:rPr>
            </w:pPr>
            <w:r w:rsidRPr="001C24A1">
              <w:rPr>
                <w:sz w:val="22"/>
                <w:szCs w:val="22"/>
              </w:rPr>
              <w:t>Perform machinery maintenance</w:t>
            </w:r>
          </w:p>
        </w:tc>
        <w:tc>
          <w:tcPr>
            <w:tcW w:w="3314" w:type="pct"/>
            <w:tcBorders>
              <w:top w:val="single" w:sz="4" w:space="0" w:color="auto"/>
              <w:left w:val="single" w:sz="4" w:space="0" w:color="auto"/>
              <w:bottom w:val="single" w:sz="4" w:space="0" w:color="auto"/>
              <w:right w:val="single" w:sz="4" w:space="0" w:color="auto"/>
            </w:tcBorders>
          </w:tcPr>
          <w:p w14:paraId="49080EDE" w14:textId="04B7E4BB" w:rsidR="00D44766" w:rsidRPr="001C24A1" w:rsidRDefault="00D44766" w:rsidP="00F10254">
            <w:pPr>
              <w:spacing w:before="60" w:after="60"/>
              <w:rPr>
                <w:sz w:val="22"/>
                <w:szCs w:val="22"/>
              </w:rPr>
            </w:pPr>
            <w:r w:rsidRPr="001C24A1">
              <w:rPr>
                <w:sz w:val="22"/>
                <w:szCs w:val="22"/>
              </w:rPr>
              <w:t xml:space="preserve">Describes the skills and knowledge required to prepare, inspect, </w:t>
            </w:r>
            <w:proofErr w:type="gramStart"/>
            <w:r w:rsidRPr="001C24A1">
              <w:rPr>
                <w:sz w:val="22"/>
                <w:szCs w:val="22"/>
              </w:rPr>
              <w:t>maintain</w:t>
            </w:r>
            <w:proofErr w:type="gramEnd"/>
            <w:r w:rsidRPr="001C24A1">
              <w:rPr>
                <w:sz w:val="22"/>
                <w:szCs w:val="22"/>
              </w:rPr>
              <w:t xml:space="preserve"> and record maintenance requirements for machinery that is used principally in agriculture, horticulture, and conservation and land management work.</w:t>
            </w:r>
          </w:p>
        </w:tc>
      </w:tr>
      <w:tr w:rsidR="00D44766" w:rsidRPr="00940468" w14:paraId="23642765" w14:textId="77777777" w:rsidTr="00D44766">
        <w:tc>
          <w:tcPr>
            <w:tcW w:w="176" w:type="pct"/>
            <w:tcBorders>
              <w:top w:val="single" w:sz="4" w:space="0" w:color="auto"/>
              <w:left w:val="single" w:sz="4" w:space="0" w:color="auto"/>
              <w:bottom w:val="single" w:sz="4" w:space="0" w:color="auto"/>
              <w:right w:val="single" w:sz="4" w:space="0" w:color="auto"/>
            </w:tcBorders>
          </w:tcPr>
          <w:p w14:paraId="541D6B79" w14:textId="499C7FDA" w:rsidR="00D44766" w:rsidRPr="00940468" w:rsidRDefault="00D44766" w:rsidP="003031A7">
            <w:pPr>
              <w:spacing w:before="60" w:after="60"/>
              <w:rPr>
                <w:sz w:val="22"/>
                <w:szCs w:val="22"/>
              </w:rPr>
            </w:pPr>
            <w:r w:rsidRPr="00940468">
              <w:rPr>
                <w:sz w:val="22"/>
                <w:szCs w:val="22"/>
              </w:rPr>
              <w:t>14</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7B0D2B5" w14:textId="77777777" w:rsidR="00D44766" w:rsidRPr="00940468" w:rsidRDefault="00D44766" w:rsidP="003031A7">
            <w:pPr>
              <w:spacing w:before="60" w:after="60"/>
              <w:rPr>
                <w:sz w:val="22"/>
                <w:szCs w:val="22"/>
              </w:rPr>
            </w:pPr>
            <w:hyperlink r:id="rId23" w:history="1">
              <w:r w:rsidRPr="00940468">
                <w:rPr>
                  <w:rStyle w:val="Hyperlink"/>
                  <w:sz w:val="22"/>
                  <w:szCs w:val="22"/>
                </w:rPr>
                <w:t>AHCINF305</w:t>
              </w:r>
            </w:hyperlink>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59023C0" w14:textId="77777777" w:rsidR="00D44766" w:rsidRPr="001C24A1" w:rsidRDefault="00D44766" w:rsidP="003031A7">
            <w:pPr>
              <w:spacing w:before="60" w:after="60"/>
              <w:rPr>
                <w:sz w:val="22"/>
                <w:szCs w:val="22"/>
              </w:rPr>
            </w:pPr>
            <w:r w:rsidRPr="001C24A1">
              <w:rPr>
                <w:sz w:val="22"/>
                <w:szCs w:val="22"/>
              </w:rPr>
              <w:t xml:space="preserve">Implement property improvement, </w:t>
            </w:r>
            <w:proofErr w:type="gramStart"/>
            <w:r w:rsidRPr="001C24A1">
              <w:rPr>
                <w:sz w:val="22"/>
                <w:szCs w:val="22"/>
              </w:rPr>
              <w:t>construction</w:t>
            </w:r>
            <w:proofErr w:type="gramEnd"/>
            <w:r w:rsidRPr="001C24A1">
              <w:rPr>
                <w:sz w:val="22"/>
                <w:szCs w:val="22"/>
              </w:rPr>
              <w:t xml:space="preserve"> and repair</w:t>
            </w:r>
          </w:p>
        </w:tc>
        <w:tc>
          <w:tcPr>
            <w:tcW w:w="3314" w:type="pct"/>
            <w:tcBorders>
              <w:top w:val="single" w:sz="4" w:space="0" w:color="auto"/>
              <w:left w:val="single" w:sz="4" w:space="0" w:color="auto"/>
              <w:bottom w:val="single" w:sz="4" w:space="0" w:color="auto"/>
              <w:right w:val="single" w:sz="4" w:space="0" w:color="auto"/>
            </w:tcBorders>
          </w:tcPr>
          <w:p w14:paraId="25B846DB" w14:textId="77777777" w:rsidR="00D44766" w:rsidRPr="001C24A1" w:rsidRDefault="00D44766" w:rsidP="003031A7">
            <w:pPr>
              <w:spacing w:before="60" w:after="60"/>
              <w:rPr>
                <w:sz w:val="22"/>
                <w:szCs w:val="22"/>
              </w:rPr>
            </w:pPr>
            <w:r w:rsidRPr="001C24A1">
              <w:rPr>
                <w:sz w:val="22"/>
                <w:szCs w:val="22"/>
              </w:rPr>
              <w:t xml:space="preserve">Describes the skills and knowledge required to implement property improvement, </w:t>
            </w:r>
            <w:proofErr w:type="gramStart"/>
            <w:r w:rsidRPr="001C24A1">
              <w:rPr>
                <w:sz w:val="22"/>
                <w:szCs w:val="22"/>
              </w:rPr>
              <w:t>construction</w:t>
            </w:r>
            <w:proofErr w:type="gramEnd"/>
            <w:r w:rsidRPr="001C24A1">
              <w:rPr>
                <w:sz w:val="22"/>
                <w:szCs w:val="22"/>
              </w:rPr>
              <w:t xml:space="preserve"> and repair where the services of a tradesperson are not necessary.</w:t>
            </w:r>
          </w:p>
        </w:tc>
      </w:tr>
      <w:tr w:rsidR="00D44766" w:rsidRPr="00940468" w14:paraId="1A20E414" w14:textId="0A9D1752" w:rsidTr="00D44766">
        <w:trPr>
          <w:trHeight w:val="3121"/>
        </w:trPr>
        <w:tc>
          <w:tcPr>
            <w:tcW w:w="176" w:type="pct"/>
            <w:tcBorders>
              <w:top w:val="single" w:sz="4" w:space="0" w:color="auto"/>
              <w:left w:val="single" w:sz="4" w:space="0" w:color="auto"/>
              <w:bottom w:val="single" w:sz="4" w:space="0" w:color="auto"/>
              <w:right w:val="single" w:sz="4" w:space="0" w:color="auto"/>
            </w:tcBorders>
          </w:tcPr>
          <w:p w14:paraId="61B5089C" w14:textId="51EFBED7" w:rsidR="00D44766" w:rsidRPr="00940468" w:rsidRDefault="00D44766" w:rsidP="00522B6F">
            <w:pPr>
              <w:spacing w:before="60" w:after="60"/>
              <w:rPr>
                <w:sz w:val="22"/>
                <w:szCs w:val="22"/>
              </w:rPr>
            </w:pPr>
            <w:r w:rsidRPr="00940468">
              <w:rPr>
                <w:sz w:val="22"/>
                <w:szCs w:val="22"/>
              </w:rPr>
              <w:lastRenderedPageBreak/>
              <w:t>15</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FFED5C1" w14:textId="77777777" w:rsidR="00D44766" w:rsidRPr="00940468" w:rsidRDefault="00D44766" w:rsidP="00522B6F">
            <w:pPr>
              <w:spacing w:before="60" w:after="60"/>
              <w:rPr>
                <w:sz w:val="22"/>
                <w:szCs w:val="22"/>
              </w:rPr>
            </w:pPr>
            <w:hyperlink r:id="rId24" w:history="1">
              <w:r w:rsidRPr="00940468">
                <w:rPr>
                  <w:rStyle w:val="Hyperlink"/>
                  <w:sz w:val="22"/>
                  <w:szCs w:val="22"/>
                </w:rPr>
                <w:t>BSBTEC403</w:t>
              </w:r>
            </w:hyperlink>
          </w:p>
          <w:p w14:paraId="428905AB" w14:textId="77777777" w:rsidR="00D44766" w:rsidRPr="00940468" w:rsidRDefault="00D44766" w:rsidP="00522B6F">
            <w:pPr>
              <w:spacing w:before="60" w:after="60"/>
              <w:rPr>
                <w:sz w:val="22"/>
                <w:szCs w:val="22"/>
              </w:rPr>
            </w:pPr>
          </w:p>
          <w:p w14:paraId="4EC0D88A" w14:textId="77777777" w:rsidR="00D44766" w:rsidRPr="00940468" w:rsidRDefault="00D44766" w:rsidP="00522B6F">
            <w:pPr>
              <w:spacing w:before="60" w:after="60"/>
              <w:rPr>
                <w:sz w:val="22"/>
                <w:szCs w:val="22"/>
              </w:rPr>
            </w:pPr>
          </w:p>
          <w:p w14:paraId="4E8DB6A5" w14:textId="77777777" w:rsidR="00D44766" w:rsidRPr="00940468" w:rsidRDefault="00D44766" w:rsidP="00522B6F">
            <w:pPr>
              <w:spacing w:before="60" w:after="60"/>
              <w:rPr>
                <w:sz w:val="22"/>
                <w:szCs w:val="22"/>
              </w:rPr>
            </w:pPr>
          </w:p>
          <w:p w14:paraId="51DF4DB1" w14:textId="77777777" w:rsidR="00D44766" w:rsidRPr="00940468" w:rsidRDefault="00D44766" w:rsidP="00522B6F">
            <w:pPr>
              <w:spacing w:before="60" w:after="60"/>
              <w:rPr>
                <w:i/>
                <w:iCs/>
                <w:sz w:val="22"/>
                <w:szCs w:val="22"/>
              </w:rPr>
            </w:pPr>
          </w:p>
          <w:p w14:paraId="002FD43D" w14:textId="5CE4D57F" w:rsidR="00D44766" w:rsidRPr="00940468" w:rsidRDefault="00D44766" w:rsidP="00522B6F">
            <w:pPr>
              <w:spacing w:before="60" w:after="60"/>
              <w:rPr>
                <w:i/>
                <w:iCs/>
                <w:sz w:val="22"/>
                <w:szCs w:val="22"/>
              </w:rPr>
            </w:pPr>
            <w:r w:rsidRPr="00940468">
              <w:rPr>
                <w:i/>
                <w:iCs/>
                <w:sz w:val="22"/>
                <w:szCs w:val="22"/>
              </w:rPr>
              <w:t>AHCNEW3XX</w:t>
            </w:r>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6B1FE39" w14:textId="77777777" w:rsidR="00D44766" w:rsidRPr="001C24A1" w:rsidRDefault="00D44766" w:rsidP="00522B6F">
            <w:pPr>
              <w:spacing w:before="60" w:after="60"/>
              <w:rPr>
                <w:sz w:val="22"/>
                <w:szCs w:val="22"/>
              </w:rPr>
            </w:pPr>
            <w:r w:rsidRPr="001C24A1">
              <w:rPr>
                <w:sz w:val="22"/>
                <w:szCs w:val="22"/>
              </w:rPr>
              <w:t xml:space="preserve">Apply digital solutions to work </w:t>
            </w:r>
            <w:proofErr w:type="gramStart"/>
            <w:r w:rsidRPr="001C24A1">
              <w:rPr>
                <w:sz w:val="22"/>
                <w:szCs w:val="22"/>
              </w:rPr>
              <w:t>processes</w:t>
            </w:r>
            <w:proofErr w:type="gramEnd"/>
          </w:p>
          <w:p w14:paraId="2DEB338D" w14:textId="77777777" w:rsidR="00D44766" w:rsidRPr="001C24A1" w:rsidRDefault="00D44766" w:rsidP="00522B6F">
            <w:pPr>
              <w:spacing w:before="60" w:after="60"/>
              <w:rPr>
                <w:sz w:val="22"/>
                <w:szCs w:val="22"/>
              </w:rPr>
            </w:pPr>
          </w:p>
          <w:p w14:paraId="221060CF" w14:textId="194BF48C" w:rsidR="00D44766" w:rsidRPr="001C24A1" w:rsidRDefault="00D44766" w:rsidP="00235D99">
            <w:pPr>
              <w:spacing w:before="60" w:after="120"/>
              <w:rPr>
                <w:sz w:val="22"/>
                <w:szCs w:val="22"/>
              </w:rPr>
            </w:pPr>
            <w:r w:rsidRPr="001C24A1">
              <w:rPr>
                <w:sz w:val="22"/>
                <w:szCs w:val="22"/>
              </w:rPr>
              <w:t xml:space="preserve">AND / OR a </w:t>
            </w:r>
            <w:r>
              <w:rPr>
                <w:sz w:val="22"/>
                <w:szCs w:val="22"/>
              </w:rPr>
              <w:t xml:space="preserve">proposed </w:t>
            </w:r>
            <w:r w:rsidRPr="001C24A1">
              <w:rPr>
                <w:sz w:val="22"/>
                <w:szCs w:val="22"/>
              </w:rPr>
              <w:t>new unit.</w:t>
            </w:r>
          </w:p>
          <w:p w14:paraId="45EDDFC2" w14:textId="60EA79D6" w:rsidR="00D44766" w:rsidRPr="001C24A1" w:rsidRDefault="00D44766" w:rsidP="00522B6F">
            <w:pPr>
              <w:spacing w:before="60" w:after="60"/>
              <w:rPr>
                <w:sz w:val="22"/>
                <w:szCs w:val="22"/>
              </w:rPr>
            </w:pPr>
            <w:r w:rsidRPr="001C24A1">
              <w:rPr>
                <w:i/>
                <w:iCs/>
                <w:sz w:val="22"/>
                <w:szCs w:val="22"/>
              </w:rPr>
              <w:t xml:space="preserve">Operate and monitor an agricultural production data information technologies, </w:t>
            </w:r>
            <w:proofErr w:type="gramStart"/>
            <w:r w:rsidRPr="001C24A1">
              <w:rPr>
                <w:i/>
                <w:iCs/>
                <w:sz w:val="22"/>
                <w:szCs w:val="22"/>
              </w:rPr>
              <w:t>systems</w:t>
            </w:r>
            <w:proofErr w:type="gramEnd"/>
            <w:r w:rsidRPr="001C24A1">
              <w:rPr>
                <w:i/>
                <w:iCs/>
                <w:sz w:val="22"/>
                <w:szCs w:val="22"/>
              </w:rPr>
              <w:t xml:space="preserve"> and software.</w:t>
            </w:r>
          </w:p>
        </w:tc>
        <w:tc>
          <w:tcPr>
            <w:tcW w:w="3314" w:type="pct"/>
            <w:tcBorders>
              <w:top w:val="single" w:sz="4" w:space="0" w:color="auto"/>
              <w:left w:val="single" w:sz="4" w:space="0" w:color="auto"/>
              <w:bottom w:val="single" w:sz="4" w:space="0" w:color="auto"/>
              <w:right w:val="single" w:sz="4" w:space="0" w:color="auto"/>
            </w:tcBorders>
          </w:tcPr>
          <w:p w14:paraId="151D003D" w14:textId="2C647E28" w:rsidR="00D44766" w:rsidRPr="001C24A1" w:rsidRDefault="00D44766" w:rsidP="00522B6F">
            <w:pPr>
              <w:spacing w:before="60" w:after="60"/>
              <w:rPr>
                <w:sz w:val="22"/>
                <w:szCs w:val="22"/>
              </w:rPr>
            </w:pPr>
            <w:r w:rsidRPr="001C24A1">
              <w:rPr>
                <w:sz w:val="22"/>
                <w:szCs w:val="22"/>
              </w:rPr>
              <w:t xml:space="preserve">Defines the skills, </w:t>
            </w:r>
            <w:proofErr w:type="gramStart"/>
            <w:r w:rsidRPr="001C24A1">
              <w:rPr>
                <w:sz w:val="22"/>
                <w:szCs w:val="22"/>
              </w:rPr>
              <w:t>knowledge</w:t>
            </w:r>
            <w:proofErr w:type="gramEnd"/>
            <w:r w:rsidRPr="001C24A1">
              <w:rPr>
                <w:sz w:val="22"/>
                <w:szCs w:val="22"/>
              </w:rPr>
              <w:t xml:space="preserve"> and outcomes to integrate digital technologies into common management practice.</w:t>
            </w:r>
          </w:p>
          <w:p w14:paraId="687F6922" w14:textId="77777777" w:rsidR="00D44766" w:rsidRPr="001C24A1" w:rsidRDefault="00D44766" w:rsidP="00522B6F">
            <w:pPr>
              <w:spacing w:before="60" w:after="60"/>
              <w:rPr>
                <w:sz w:val="22"/>
                <w:szCs w:val="22"/>
              </w:rPr>
            </w:pPr>
          </w:p>
          <w:p w14:paraId="6349D470" w14:textId="3579CCDB" w:rsidR="00D44766" w:rsidRPr="001C24A1" w:rsidRDefault="00D44766" w:rsidP="00522B6F">
            <w:pPr>
              <w:spacing w:before="60" w:after="60"/>
              <w:rPr>
                <w:b/>
                <w:bCs/>
                <w:sz w:val="22"/>
                <w:szCs w:val="22"/>
              </w:rPr>
            </w:pPr>
            <w:r w:rsidRPr="001C24A1">
              <w:rPr>
                <w:b/>
                <w:bCs/>
                <w:sz w:val="22"/>
                <w:szCs w:val="22"/>
              </w:rPr>
              <w:t>Comment:</w:t>
            </w:r>
          </w:p>
          <w:p w14:paraId="309FB32E" w14:textId="7781F24F" w:rsidR="00D44766" w:rsidRPr="001C24A1" w:rsidRDefault="00D44766" w:rsidP="00522B6F">
            <w:pPr>
              <w:spacing w:before="60" w:after="60"/>
              <w:rPr>
                <w:sz w:val="22"/>
                <w:szCs w:val="22"/>
              </w:rPr>
            </w:pPr>
            <w:r w:rsidRPr="001C24A1">
              <w:rPr>
                <w:sz w:val="22"/>
                <w:szCs w:val="22"/>
              </w:rPr>
              <w:t xml:space="preserve">Based on stakeholder feedback, </w:t>
            </w:r>
            <w:hyperlink r:id="rId25" w:history="1">
              <w:r w:rsidRPr="001C24A1">
                <w:rPr>
                  <w:rStyle w:val="Hyperlink"/>
                  <w:color w:val="auto"/>
                  <w:sz w:val="22"/>
                  <w:szCs w:val="22"/>
                </w:rPr>
                <w:t>BSBTEC403</w:t>
              </w:r>
            </w:hyperlink>
            <w:r>
              <w:rPr>
                <w:rStyle w:val="Hyperlink"/>
                <w:color w:val="auto"/>
                <w:sz w:val="22"/>
                <w:szCs w:val="22"/>
              </w:rPr>
              <w:t xml:space="preserve"> </w:t>
            </w:r>
            <w:r w:rsidRPr="001C24A1">
              <w:rPr>
                <w:sz w:val="22"/>
                <w:szCs w:val="22"/>
              </w:rPr>
              <w:t>lacks some important outcomes required by trade level workers in agriculture. The proposed new unit should include the skills and knowledge to:</w:t>
            </w:r>
          </w:p>
          <w:p w14:paraId="2EF26ED4" w14:textId="4D3FFA44" w:rsidR="00D44766" w:rsidRPr="001C24A1" w:rsidRDefault="00D44766" w:rsidP="00C246F4">
            <w:pPr>
              <w:pStyle w:val="ListParagraph"/>
              <w:numPr>
                <w:ilvl w:val="0"/>
                <w:numId w:val="8"/>
              </w:numPr>
              <w:ind w:left="357" w:hanging="357"/>
              <w:contextualSpacing w:val="0"/>
              <w:rPr>
                <w:sz w:val="22"/>
                <w:szCs w:val="22"/>
              </w:rPr>
            </w:pPr>
            <w:r w:rsidRPr="001C24A1">
              <w:rPr>
                <w:sz w:val="22"/>
                <w:szCs w:val="22"/>
              </w:rPr>
              <w:t xml:space="preserve">Install and use digital information systems, technologies and/or </w:t>
            </w:r>
            <w:proofErr w:type="gramStart"/>
            <w:r w:rsidRPr="001C24A1">
              <w:rPr>
                <w:sz w:val="22"/>
                <w:szCs w:val="22"/>
              </w:rPr>
              <w:t>software</w:t>
            </w:r>
            <w:proofErr w:type="gramEnd"/>
          </w:p>
          <w:p w14:paraId="57A49867" w14:textId="14F816E9" w:rsidR="00D44766" w:rsidRPr="001C24A1" w:rsidRDefault="00D44766" w:rsidP="00C246F4">
            <w:pPr>
              <w:pStyle w:val="ListParagraph"/>
              <w:numPr>
                <w:ilvl w:val="0"/>
                <w:numId w:val="8"/>
              </w:numPr>
              <w:ind w:left="357" w:hanging="357"/>
              <w:contextualSpacing w:val="0"/>
              <w:rPr>
                <w:sz w:val="22"/>
                <w:szCs w:val="22"/>
              </w:rPr>
            </w:pPr>
            <w:r w:rsidRPr="001C24A1">
              <w:rPr>
                <w:sz w:val="22"/>
                <w:szCs w:val="22"/>
              </w:rPr>
              <w:t xml:space="preserve">ensure relevant, valid and reliable data is being collected, monitored and </w:t>
            </w:r>
            <w:proofErr w:type="gramStart"/>
            <w:r w:rsidRPr="001C24A1">
              <w:rPr>
                <w:sz w:val="22"/>
                <w:szCs w:val="22"/>
              </w:rPr>
              <w:t>stored</w:t>
            </w:r>
            <w:proofErr w:type="gramEnd"/>
          </w:p>
          <w:p w14:paraId="0DD43592" w14:textId="387C7165" w:rsidR="00D44766" w:rsidRPr="001C24A1" w:rsidRDefault="00D44766" w:rsidP="00C246F4">
            <w:pPr>
              <w:pStyle w:val="ListParagraph"/>
              <w:numPr>
                <w:ilvl w:val="0"/>
                <w:numId w:val="8"/>
              </w:numPr>
              <w:ind w:left="357" w:hanging="357"/>
              <w:contextualSpacing w:val="0"/>
              <w:rPr>
                <w:sz w:val="22"/>
                <w:szCs w:val="22"/>
              </w:rPr>
            </w:pPr>
            <w:r w:rsidRPr="001C24A1">
              <w:rPr>
                <w:sz w:val="22"/>
                <w:szCs w:val="22"/>
              </w:rPr>
              <w:t xml:space="preserve">select, extract and analyse critical </w:t>
            </w:r>
            <w:proofErr w:type="gramStart"/>
            <w:r w:rsidRPr="001C24A1">
              <w:rPr>
                <w:sz w:val="22"/>
                <w:szCs w:val="22"/>
              </w:rPr>
              <w:t>data</w:t>
            </w:r>
            <w:proofErr w:type="gramEnd"/>
          </w:p>
          <w:p w14:paraId="13E0A586" w14:textId="77777777" w:rsidR="00D44766" w:rsidRPr="001C24A1" w:rsidRDefault="00D44766" w:rsidP="00C246F4">
            <w:pPr>
              <w:pStyle w:val="ListParagraph"/>
              <w:numPr>
                <w:ilvl w:val="0"/>
                <w:numId w:val="8"/>
              </w:numPr>
              <w:ind w:left="357" w:hanging="357"/>
              <w:contextualSpacing w:val="0"/>
              <w:rPr>
                <w:sz w:val="22"/>
                <w:szCs w:val="22"/>
              </w:rPr>
            </w:pPr>
            <w:r w:rsidRPr="001C24A1">
              <w:rPr>
                <w:sz w:val="22"/>
                <w:szCs w:val="22"/>
              </w:rPr>
              <w:t xml:space="preserve">interpret and act upon critical </w:t>
            </w:r>
            <w:proofErr w:type="gramStart"/>
            <w:r w:rsidRPr="001C24A1">
              <w:rPr>
                <w:sz w:val="22"/>
                <w:szCs w:val="22"/>
              </w:rPr>
              <w:t>information</w:t>
            </w:r>
            <w:proofErr w:type="gramEnd"/>
          </w:p>
          <w:p w14:paraId="2EA67042" w14:textId="7261D483" w:rsidR="00D44766" w:rsidRPr="001C24A1" w:rsidRDefault="00D44766" w:rsidP="00C246F4">
            <w:pPr>
              <w:pStyle w:val="ListParagraph"/>
              <w:numPr>
                <w:ilvl w:val="0"/>
                <w:numId w:val="8"/>
              </w:numPr>
              <w:ind w:left="357" w:hanging="357"/>
              <w:contextualSpacing w:val="0"/>
              <w:rPr>
                <w:sz w:val="22"/>
                <w:szCs w:val="22"/>
              </w:rPr>
            </w:pPr>
            <w:r w:rsidRPr="001C24A1">
              <w:rPr>
                <w:sz w:val="22"/>
                <w:szCs w:val="22"/>
              </w:rPr>
              <w:t>identify and/or rectify faults in digital systems and software</w:t>
            </w:r>
          </w:p>
        </w:tc>
      </w:tr>
      <w:tr w:rsidR="00D44766" w:rsidRPr="00940468" w14:paraId="21BDD618" w14:textId="77777777" w:rsidTr="00D44766">
        <w:tc>
          <w:tcPr>
            <w:tcW w:w="176" w:type="pct"/>
            <w:tcBorders>
              <w:top w:val="single" w:sz="4" w:space="0" w:color="auto"/>
              <w:left w:val="single" w:sz="4" w:space="0" w:color="auto"/>
              <w:bottom w:val="single" w:sz="4" w:space="0" w:color="auto"/>
              <w:right w:val="single" w:sz="4" w:space="0" w:color="auto"/>
            </w:tcBorders>
          </w:tcPr>
          <w:p w14:paraId="1CB25F73" w14:textId="7E1C1C2E" w:rsidR="00D44766" w:rsidRPr="00940468" w:rsidRDefault="00D44766" w:rsidP="003031A7">
            <w:pPr>
              <w:spacing w:before="60" w:after="60"/>
              <w:rPr>
                <w:sz w:val="22"/>
                <w:szCs w:val="22"/>
              </w:rPr>
            </w:pPr>
            <w:r w:rsidRPr="00940468">
              <w:rPr>
                <w:sz w:val="22"/>
                <w:szCs w:val="22"/>
              </w:rPr>
              <w:t>16</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2048BF5" w14:textId="77777777" w:rsidR="00D44766" w:rsidRPr="00940468" w:rsidRDefault="00D44766" w:rsidP="003031A7">
            <w:pPr>
              <w:spacing w:before="60" w:after="60"/>
              <w:rPr>
                <w:sz w:val="22"/>
                <w:szCs w:val="22"/>
              </w:rPr>
            </w:pPr>
            <w:r w:rsidRPr="00940468">
              <w:rPr>
                <w:sz w:val="22"/>
                <w:szCs w:val="22"/>
              </w:rPr>
              <w:t>AHCNEW4XX</w:t>
            </w:r>
          </w:p>
          <w:p w14:paraId="0379ECEE" w14:textId="77777777" w:rsidR="00D44766" w:rsidRPr="00940468" w:rsidRDefault="00D44766" w:rsidP="003031A7">
            <w:pPr>
              <w:spacing w:before="60" w:after="60"/>
              <w:rPr>
                <w:sz w:val="22"/>
                <w:szCs w:val="22"/>
              </w:rPr>
            </w:pPr>
          </w:p>
          <w:p w14:paraId="77831F68" w14:textId="77777777" w:rsidR="00D44766" w:rsidRPr="00940468" w:rsidRDefault="00D44766" w:rsidP="003031A7">
            <w:pPr>
              <w:spacing w:before="60" w:after="60"/>
              <w:rPr>
                <w:sz w:val="22"/>
                <w:szCs w:val="22"/>
              </w:rPr>
            </w:pPr>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C58CB69" w14:textId="77777777" w:rsidR="00D44766" w:rsidRPr="001C24A1" w:rsidRDefault="00D44766" w:rsidP="003031A7">
            <w:pPr>
              <w:spacing w:before="60" w:after="60"/>
              <w:rPr>
                <w:sz w:val="22"/>
                <w:szCs w:val="22"/>
              </w:rPr>
            </w:pPr>
            <w:r w:rsidRPr="001C24A1">
              <w:rPr>
                <w:sz w:val="22"/>
                <w:szCs w:val="22"/>
              </w:rPr>
              <w:t xml:space="preserve">Select appropriate technology for an agricultural production </w:t>
            </w:r>
            <w:proofErr w:type="gramStart"/>
            <w:r w:rsidRPr="001C24A1">
              <w:rPr>
                <w:sz w:val="22"/>
                <w:szCs w:val="22"/>
              </w:rPr>
              <w:t>system</w:t>
            </w:r>
            <w:proofErr w:type="gramEnd"/>
          </w:p>
          <w:p w14:paraId="758068C3" w14:textId="77777777" w:rsidR="00D44766" w:rsidRPr="001C24A1" w:rsidRDefault="00D44766" w:rsidP="003031A7">
            <w:pPr>
              <w:spacing w:before="60" w:after="60"/>
              <w:rPr>
                <w:sz w:val="22"/>
                <w:szCs w:val="22"/>
              </w:rPr>
            </w:pPr>
          </w:p>
          <w:p w14:paraId="5A3FF726" w14:textId="77777777" w:rsidR="00D44766" w:rsidRPr="001C24A1" w:rsidRDefault="00D44766" w:rsidP="003031A7">
            <w:pPr>
              <w:spacing w:before="60" w:after="60"/>
              <w:rPr>
                <w:sz w:val="22"/>
                <w:szCs w:val="22"/>
              </w:rPr>
            </w:pPr>
          </w:p>
        </w:tc>
        <w:tc>
          <w:tcPr>
            <w:tcW w:w="3314" w:type="pct"/>
            <w:tcBorders>
              <w:top w:val="single" w:sz="4" w:space="0" w:color="auto"/>
              <w:left w:val="single" w:sz="4" w:space="0" w:color="auto"/>
              <w:bottom w:val="single" w:sz="4" w:space="0" w:color="auto"/>
              <w:right w:val="single" w:sz="4" w:space="0" w:color="auto"/>
            </w:tcBorders>
          </w:tcPr>
          <w:p w14:paraId="62F965D0" w14:textId="77777777" w:rsidR="00D44766" w:rsidRPr="001C24A1" w:rsidRDefault="00D44766" w:rsidP="003031A7">
            <w:pPr>
              <w:spacing w:before="60" w:after="60"/>
              <w:rPr>
                <w:sz w:val="22"/>
                <w:szCs w:val="22"/>
              </w:rPr>
            </w:pPr>
            <w:r w:rsidRPr="001C24A1">
              <w:rPr>
                <w:sz w:val="22"/>
                <w:szCs w:val="22"/>
              </w:rPr>
              <w:t xml:space="preserve">Proposed new unit to provide the skills and knowledge to research and recommend suitable technologies (including plant, machinery, </w:t>
            </w:r>
            <w:proofErr w:type="gramStart"/>
            <w:r w:rsidRPr="001C24A1">
              <w:rPr>
                <w:sz w:val="22"/>
                <w:szCs w:val="22"/>
              </w:rPr>
              <w:t>equipment</w:t>
            </w:r>
            <w:proofErr w:type="gramEnd"/>
            <w:r w:rsidRPr="001C24A1">
              <w:rPr>
                <w:sz w:val="22"/>
                <w:szCs w:val="22"/>
              </w:rPr>
              <w:t xml:space="preserve"> and digital resources) for a specific agricultural production system. </w:t>
            </w:r>
          </w:p>
          <w:p w14:paraId="14C3C3D1" w14:textId="77777777" w:rsidR="00D44766" w:rsidRPr="001C24A1" w:rsidRDefault="00D44766" w:rsidP="00C246F4">
            <w:pPr>
              <w:contextualSpacing/>
              <w:rPr>
                <w:sz w:val="22"/>
                <w:szCs w:val="22"/>
              </w:rPr>
            </w:pPr>
            <w:r w:rsidRPr="001C24A1">
              <w:rPr>
                <w:sz w:val="22"/>
                <w:szCs w:val="22"/>
              </w:rPr>
              <w:t>The suggested elements are:</w:t>
            </w:r>
          </w:p>
          <w:p w14:paraId="353BE7F1" w14:textId="77777777" w:rsidR="00D44766" w:rsidRPr="001C24A1" w:rsidRDefault="00D44766" w:rsidP="00C246F4">
            <w:pPr>
              <w:pStyle w:val="ListParagraph"/>
              <w:numPr>
                <w:ilvl w:val="0"/>
                <w:numId w:val="11"/>
              </w:numPr>
              <w:rPr>
                <w:sz w:val="22"/>
                <w:szCs w:val="22"/>
              </w:rPr>
            </w:pPr>
            <w:r w:rsidRPr="001C24A1">
              <w:rPr>
                <w:sz w:val="22"/>
                <w:szCs w:val="22"/>
              </w:rPr>
              <w:t xml:space="preserve">Identify the needs and selection criteria for appropriate </w:t>
            </w:r>
            <w:proofErr w:type="gramStart"/>
            <w:r w:rsidRPr="001C24A1">
              <w:rPr>
                <w:sz w:val="22"/>
                <w:szCs w:val="22"/>
              </w:rPr>
              <w:t>technology</w:t>
            </w:r>
            <w:proofErr w:type="gramEnd"/>
            <w:r w:rsidRPr="001C24A1">
              <w:rPr>
                <w:sz w:val="22"/>
                <w:szCs w:val="22"/>
              </w:rPr>
              <w:t xml:space="preserve"> </w:t>
            </w:r>
          </w:p>
          <w:p w14:paraId="563DD92C" w14:textId="77777777" w:rsidR="00D44766" w:rsidRPr="001C24A1" w:rsidRDefault="00D44766" w:rsidP="00C246F4">
            <w:pPr>
              <w:pStyle w:val="ListParagraph"/>
              <w:numPr>
                <w:ilvl w:val="0"/>
                <w:numId w:val="11"/>
              </w:numPr>
              <w:rPr>
                <w:sz w:val="22"/>
                <w:szCs w:val="22"/>
              </w:rPr>
            </w:pPr>
            <w:r w:rsidRPr="001C24A1">
              <w:rPr>
                <w:sz w:val="22"/>
                <w:szCs w:val="22"/>
              </w:rPr>
              <w:t xml:space="preserve">Investigate appropriate </w:t>
            </w:r>
            <w:proofErr w:type="gramStart"/>
            <w:r w:rsidRPr="001C24A1">
              <w:rPr>
                <w:sz w:val="22"/>
                <w:szCs w:val="22"/>
              </w:rPr>
              <w:t>technology</w:t>
            </w:r>
            <w:proofErr w:type="gramEnd"/>
            <w:r w:rsidRPr="001C24A1">
              <w:rPr>
                <w:sz w:val="22"/>
                <w:szCs w:val="22"/>
              </w:rPr>
              <w:t xml:space="preserve"> </w:t>
            </w:r>
          </w:p>
          <w:p w14:paraId="1DC157E9" w14:textId="77777777" w:rsidR="00D44766" w:rsidRPr="001C24A1" w:rsidRDefault="00D44766" w:rsidP="00C246F4">
            <w:pPr>
              <w:pStyle w:val="ListParagraph"/>
              <w:numPr>
                <w:ilvl w:val="0"/>
                <w:numId w:val="11"/>
              </w:numPr>
              <w:rPr>
                <w:sz w:val="22"/>
                <w:szCs w:val="22"/>
              </w:rPr>
            </w:pPr>
            <w:r w:rsidRPr="001C24A1">
              <w:rPr>
                <w:sz w:val="22"/>
                <w:szCs w:val="22"/>
              </w:rPr>
              <w:t xml:space="preserve">Evaluate appropriate technology </w:t>
            </w:r>
            <w:proofErr w:type="gramStart"/>
            <w:r w:rsidRPr="001C24A1">
              <w:rPr>
                <w:sz w:val="22"/>
                <w:szCs w:val="22"/>
              </w:rPr>
              <w:t>options</w:t>
            </w:r>
            <w:proofErr w:type="gramEnd"/>
          </w:p>
          <w:p w14:paraId="1D5640D7" w14:textId="77777777" w:rsidR="00D44766" w:rsidRPr="001C24A1" w:rsidRDefault="00D44766" w:rsidP="00C246F4">
            <w:pPr>
              <w:pStyle w:val="ListParagraph"/>
              <w:numPr>
                <w:ilvl w:val="0"/>
                <w:numId w:val="11"/>
              </w:numPr>
              <w:rPr>
                <w:sz w:val="22"/>
                <w:szCs w:val="22"/>
              </w:rPr>
            </w:pPr>
            <w:r w:rsidRPr="001C24A1">
              <w:rPr>
                <w:sz w:val="22"/>
                <w:szCs w:val="22"/>
              </w:rPr>
              <w:t xml:space="preserve">Select appropriate </w:t>
            </w:r>
            <w:proofErr w:type="gramStart"/>
            <w:r w:rsidRPr="001C24A1">
              <w:rPr>
                <w:sz w:val="22"/>
                <w:szCs w:val="22"/>
              </w:rPr>
              <w:t>technology</w:t>
            </w:r>
            <w:proofErr w:type="gramEnd"/>
            <w:r w:rsidRPr="001C24A1">
              <w:rPr>
                <w:sz w:val="22"/>
                <w:szCs w:val="22"/>
              </w:rPr>
              <w:t xml:space="preserve"> </w:t>
            </w:r>
          </w:p>
          <w:p w14:paraId="11023E9E" w14:textId="77777777" w:rsidR="00D44766" w:rsidRPr="001C24A1" w:rsidRDefault="00D44766" w:rsidP="00C246F4">
            <w:pPr>
              <w:pStyle w:val="ListParagraph"/>
              <w:numPr>
                <w:ilvl w:val="0"/>
                <w:numId w:val="11"/>
              </w:numPr>
              <w:rPr>
                <w:sz w:val="22"/>
                <w:szCs w:val="22"/>
              </w:rPr>
            </w:pPr>
            <w:r w:rsidRPr="001C24A1">
              <w:rPr>
                <w:sz w:val="22"/>
                <w:szCs w:val="22"/>
              </w:rPr>
              <w:t>Document a proposal to procure the appropriate technology.</w:t>
            </w:r>
          </w:p>
        </w:tc>
      </w:tr>
      <w:tr w:rsidR="00D44766" w:rsidRPr="00940468" w14:paraId="215EEAA3" w14:textId="77777777" w:rsidTr="00D44766">
        <w:tc>
          <w:tcPr>
            <w:tcW w:w="176" w:type="pct"/>
            <w:tcBorders>
              <w:top w:val="single" w:sz="4" w:space="0" w:color="auto"/>
              <w:left w:val="single" w:sz="4" w:space="0" w:color="auto"/>
              <w:bottom w:val="single" w:sz="4" w:space="0" w:color="auto"/>
              <w:right w:val="single" w:sz="4" w:space="0" w:color="auto"/>
            </w:tcBorders>
          </w:tcPr>
          <w:p w14:paraId="38B94F7D" w14:textId="0B9E4E2D" w:rsidR="00D44766" w:rsidRPr="00940468" w:rsidRDefault="00D44766" w:rsidP="00522B6F">
            <w:pPr>
              <w:spacing w:before="60" w:after="60"/>
              <w:rPr>
                <w:sz w:val="22"/>
                <w:szCs w:val="22"/>
              </w:rPr>
            </w:pPr>
            <w:r w:rsidRPr="00940468">
              <w:rPr>
                <w:sz w:val="22"/>
                <w:szCs w:val="22"/>
              </w:rPr>
              <w:t>17</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82B3BF6" w14:textId="042A99F0" w:rsidR="00D44766" w:rsidRPr="00940468" w:rsidRDefault="00D44766" w:rsidP="00522B6F">
            <w:pPr>
              <w:spacing w:before="60" w:after="60"/>
              <w:rPr>
                <w:sz w:val="22"/>
                <w:szCs w:val="22"/>
              </w:rPr>
            </w:pPr>
            <w:hyperlink r:id="rId26" w:history="1">
              <w:r w:rsidRPr="00940468">
                <w:rPr>
                  <w:rStyle w:val="Hyperlink"/>
                  <w:sz w:val="22"/>
                  <w:szCs w:val="22"/>
                </w:rPr>
                <w:t>AHCWRK318</w:t>
              </w:r>
            </w:hyperlink>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DA82621" w14:textId="6EFF92F4" w:rsidR="00D44766" w:rsidRPr="001C24A1" w:rsidRDefault="00D44766" w:rsidP="00522B6F">
            <w:pPr>
              <w:spacing w:before="60" w:after="60"/>
              <w:rPr>
                <w:sz w:val="22"/>
                <w:szCs w:val="22"/>
              </w:rPr>
            </w:pPr>
            <w:r w:rsidRPr="001C24A1">
              <w:rPr>
                <w:sz w:val="22"/>
                <w:szCs w:val="22"/>
              </w:rPr>
              <w:t xml:space="preserve">Comply with industry quality assurance requirements </w:t>
            </w:r>
          </w:p>
        </w:tc>
        <w:tc>
          <w:tcPr>
            <w:tcW w:w="3314" w:type="pct"/>
            <w:tcBorders>
              <w:top w:val="single" w:sz="4" w:space="0" w:color="auto"/>
              <w:left w:val="single" w:sz="4" w:space="0" w:color="auto"/>
              <w:bottom w:val="single" w:sz="4" w:space="0" w:color="auto"/>
              <w:right w:val="single" w:sz="4" w:space="0" w:color="auto"/>
            </w:tcBorders>
          </w:tcPr>
          <w:p w14:paraId="17C082B6" w14:textId="1EA58091" w:rsidR="00D44766" w:rsidRPr="001C24A1" w:rsidRDefault="00D44766" w:rsidP="00522B6F">
            <w:pPr>
              <w:spacing w:before="60" w:after="60"/>
              <w:rPr>
                <w:sz w:val="22"/>
                <w:szCs w:val="22"/>
              </w:rPr>
            </w:pPr>
            <w:r w:rsidRPr="001C24A1">
              <w:rPr>
                <w:sz w:val="22"/>
                <w:szCs w:val="22"/>
              </w:rPr>
              <w:t xml:space="preserve">Has three elements: </w:t>
            </w:r>
          </w:p>
          <w:p w14:paraId="2B5D644A" w14:textId="46456667" w:rsidR="00D44766" w:rsidRPr="001C24A1" w:rsidRDefault="00D44766" w:rsidP="00402ED7">
            <w:pPr>
              <w:pStyle w:val="ListParagraph"/>
              <w:numPr>
                <w:ilvl w:val="0"/>
                <w:numId w:val="9"/>
              </w:numPr>
              <w:spacing w:before="60" w:after="60"/>
              <w:rPr>
                <w:sz w:val="22"/>
                <w:szCs w:val="22"/>
              </w:rPr>
            </w:pPr>
            <w:r w:rsidRPr="001C24A1">
              <w:rPr>
                <w:sz w:val="22"/>
                <w:szCs w:val="22"/>
              </w:rPr>
              <w:t xml:space="preserve">Follow quality assurance </w:t>
            </w:r>
            <w:proofErr w:type="gramStart"/>
            <w:r w:rsidRPr="001C24A1">
              <w:rPr>
                <w:sz w:val="22"/>
                <w:szCs w:val="22"/>
              </w:rPr>
              <w:t>practices</w:t>
            </w:r>
            <w:proofErr w:type="gramEnd"/>
          </w:p>
          <w:p w14:paraId="1BA50CD7" w14:textId="77777777" w:rsidR="00D44766" w:rsidRPr="001C24A1" w:rsidRDefault="00D44766" w:rsidP="00402ED7">
            <w:pPr>
              <w:pStyle w:val="ListParagraph"/>
              <w:numPr>
                <w:ilvl w:val="0"/>
                <w:numId w:val="9"/>
              </w:numPr>
              <w:spacing w:before="60" w:after="60"/>
              <w:rPr>
                <w:sz w:val="22"/>
                <w:szCs w:val="22"/>
              </w:rPr>
            </w:pPr>
            <w:r w:rsidRPr="001C24A1">
              <w:rPr>
                <w:sz w:val="22"/>
                <w:szCs w:val="22"/>
              </w:rPr>
              <w:t xml:space="preserve">Implement standard operating </w:t>
            </w:r>
            <w:proofErr w:type="gramStart"/>
            <w:r w:rsidRPr="001C24A1">
              <w:rPr>
                <w:sz w:val="22"/>
                <w:szCs w:val="22"/>
              </w:rPr>
              <w:t>procedures</w:t>
            </w:r>
            <w:proofErr w:type="gramEnd"/>
          </w:p>
          <w:p w14:paraId="0EC0657E" w14:textId="3CAEC388" w:rsidR="00D44766" w:rsidRPr="001C24A1" w:rsidRDefault="00D44766" w:rsidP="00402ED7">
            <w:pPr>
              <w:pStyle w:val="ListParagraph"/>
              <w:numPr>
                <w:ilvl w:val="0"/>
                <w:numId w:val="9"/>
              </w:numPr>
              <w:spacing w:before="60" w:after="60"/>
              <w:rPr>
                <w:sz w:val="22"/>
                <w:szCs w:val="22"/>
              </w:rPr>
            </w:pPr>
            <w:r w:rsidRPr="001C24A1">
              <w:rPr>
                <w:sz w:val="22"/>
                <w:szCs w:val="22"/>
              </w:rPr>
              <w:t>Reporting problems that affect quality.</w:t>
            </w:r>
          </w:p>
        </w:tc>
      </w:tr>
      <w:tr w:rsidR="00D44766" w:rsidRPr="00940468" w14:paraId="7E4EE2AB" w14:textId="77777777" w:rsidTr="00D44766">
        <w:tc>
          <w:tcPr>
            <w:tcW w:w="176" w:type="pct"/>
            <w:tcBorders>
              <w:top w:val="single" w:sz="4" w:space="0" w:color="auto"/>
              <w:left w:val="single" w:sz="4" w:space="0" w:color="auto"/>
              <w:bottom w:val="single" w:sz="4" w:space="0" w:color="auto"/>
              <w:right w:val="single" w:sz="4" w:space="0" w:color="auto"/>
            </w:tcBorders>
          </w:tcPr>
          <w:p w14:paraId="515C40BC" w14:textId="04905F14" w:rsidR="00D44766" w:rsidRPr="00940468" w:rsidRDefault="00D44766" w:rsidP="00522B6F">
            <w:pPr>
              <w:spacing w:before="60" w:after="60"/>
              <w:rPr>
                <w:sz w:val="22"/>
                <w:szCs w:val="22"/>
              </w:rPr>
            </w:pPr>
            <w:r w:rsidRPr="00940468">
              <w:rPr>
                <w:sz w:val="22"/>
                <w:szCs w:val="22"/>
              </w:rPr>
              <w:t>18</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B2C5E1D" w14:textId="5E8F70D7" w:rsidR="00D44766" w:rsidRPr="00940468" w:rsidRDefault="00D44766" w:rsidP="00522B6F">
            <w:pPr>
              <w:spacing w:before="60" w:after="60"/>
              <w:rPr>
                <w:sz w:val="22"/>
                <w:szCs w:val="22"/>
              </w:rPr>
            </w:pPr>
            <w:hyperlink r:id="rId27" w:history="1">
              <w:r w:rsidRPr="00940468">
                <w:rPr>
                  <w:rStyle w:val="Hyperlink"/>
                  <w:sz w:val="22"/>
                  <w:szCs w:val="22"/>
                </w:rPr>
                <w:t>AHCAGB302</w:t>
              </w:r>
            </w:hyperlink>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0235500" w14:textId="77777777" w:rsidR="00D44766" w:rsidRPr="001C24A1" w:rsidRDefault="00D44766" w:rsidP="00522B6F">
            <w:pPr>
              <w:spacing w:before="60" w:after="60"/>
              <w:rPr>
                <w:sz w:val="22"/>
                <w:szCs w:val="22"/>
              </w:rPr>
            </w:pPr>
            <w:r w:rsidRPr="001C24A1">
              <w:rPr>
                <w:sz w:val="22"/>
                <w:szCs w:val="22"/>
              </w:rPr>
              <w:t>Keep production records for a primary production business</w:t>
            </w:r>
          </w:p>
        </w:tc>
        <w:tc>
          <w:tcPr>
            <w:tcW w:w="3314" w:type="pct"/>
            <w:tcBorders>
              <w:top w:val="single" w:sz="4" w:space="0" w:color="auto"/>
              <w:left w:val="single" w:sz="4" w:space="0" w:color="auto"/>
              <w:bottom w:val="single" w:sz="4" w:space="0" w:color="auto"/>
              <w:right w:val="single" w:sz="4" w:space="0" w:color="auto"/>
            </w:tcBorders>
          </w:tcPr>
          <w:p w14:paraId="57783978" w14:textId="3F925E56" w:rsidR="00D44766" w:rsidRPr="001C24A1" w:rsidRDefault="00D44766" w:rsidP="00522B6F">
            <w:pPr>
              <w:spacing w:before="60" w:after="60"/>
              <w:rPr>
                <w:sz w:val="22"/>
                <w:szCs w:val="22"/>
              </w:rPr>
            </w:pPr>
            <w:r w:rsidRPr="001C24A1">
              <w:rPr>
                <w:sz w:val="22"/>
                <w:szCs w:val="22"/>
              </w:rPr>
              <w:t>Describes the skills and knowledge required to keep production business records, such as paddock and livestock activity, in accordance with workplace requirements for decision-making and auditing.</w:t>
            </w:r>
          </w:p>
        </w:tc>
      </w:tr>
      <w:tr w:rsidR="00D44766" w:rsidRPr="00940468" w14:paraId="61CD861D" w14:textId="77777777" w:rsidTr="00D44766">
        <w:tc>
          <w:tcPr>
            <w:tcW w:w="176" w:type="pct"/>
            <w:tcBorders>
              <w:top w:val="single" w:sz="4" w:space="0" w:color="auto"/>
              <w:left w:val="single" w:sz="4" w:space="0" w:color="auto"/>
              <w:bottom w:val="single" w:sz="4" w:space="0" w:color="auto"/>
              <w:right w:val="single" w:sz="4" w:space="0" w:color="auto"/>
            </w:tcBorders>
          </w:tcPr>
          <w:p w14:paraId="5836E3B8" w14:textId="515EE4D7" w:rsidR="00D44766" w:rsidRPr="00940468" w:rsidRDefault="00D44766" w:rsidP="00522B6F">
            <w:pPr>
              <w:spacing w:before="60" w:after="60"/>
              <w:rPr>
                <w:sz w:val="22"/>
                <w:szCs w:val="22"/>
              </w:rPr>
            </w:pPr>
            <w:r w:rsidRPr="00940468">
              <w:rPr>
                <w:sz w:val="22"/>
                <w:szCs w:val="22"/>
              </w:rPr>
              <w:lastRenderedPageBreak/>
              <w:t>19</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CCAF43E" w14:textId="48F77F93" w:rsidR="00D44766" w:rsidRPr="00940468" w:rsidRDefault="00D44766" w:rsidP="00522B6F">
            <w:pPr>
              <w:spacing w:before="60" w:after="60"/>
              <w:rPr>
                <w:sz w:val="22"/>
                <w:szCs w:val="22"/>
              </w:rPr>
            </w:pPr>
            <w:hyperlink r:id="rId28" w:history="1">
              <w:r w:rsidRPr="00940468">
                <w:rPr>
                  <w:rStyle w:val="Hyperlink"/>
                  <w:sz w:val="22"/>
                  <w:szCs w:val="22"/>
                </w:rPr>
                <w:t>BSBXCM301</w:t>
              </w:r>
            </w:hyperlink>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108C5AB" w14:textId="383047BF" w:rsidR="00D44766" w:rsidRPr="001C24A1" w:rsidRDefault="00D44766" w:rsidP="00522B6F">
            <w:pPr>
              <w:spacing w:before="60" w:after="60"/>
              <w:rPr>
                <w:sz w:val="22"/>
                <w:szCs w:val="22"/>
              </w:rPr>
            </w:pPr>
            <w:r w:rsidRPr="001C24A1">
              <w:rPr>
                <w:sz w:val="22"/>
                <w:szCs w:val="22"/>
              </w:rPr>
              <w:t>Engage in workplace communications</w:t>
            </w:r>
          </w:p>
        </w:tc>
        <w:tc>
          <w:tcPr>
            <w:tcW w:w="3314" w:type="pct"/>
            <w:tcBorders>
              <w:top w:val="single" w:sz="4" w:space="0" w:color="auto"/>
              <w:left w:val="single" w:sz="4" w:space="0" w:color="auto"/>
              <w:bottom w:val="single" w:sz="4" w:space="0" w:color="auto"/>
              <w:right w:val="single" w:sz="4" w:space="0" w:color="auto"/>
            </w:tcBorders>
          </w:tcPr>
          <w:p w14:paraId="6893EE1C" w14:textId="6516278D" w:rsidR="00D44766" w:rsidRPr="001C24A1" w:rsidRDefault="00D44766" w:rsidP="00522B6F">
            <w:pPr>
              <w:spacing w:before="60" w:after="60"/>
              <w:rPr>
                <w:sz w:val="22"/>
                <w:szCs w:val="22"/>
              </w:rPr>
            </w:pPr>
            <w:r w:rsidRPr="001C24A1">
              <w:rPr>
                <w:sz w:val="22"/>
                <w:szCs w:val="22"/>
              </w:rPr>
              <w:t xml:space="preserve">Describes the skills and knowledge required to communicate (through written, </w:t>
            </w:r>
            <w:proofErr w:type="gramStart"/>
            <w:r w:rsidRPr="001C24A1">
              <w:rPr>
                <w:sz w:val="22"/>
                <w:szCs w:val="22"/>
              </w:rPr>
              <w:t>oral</w:t>
            </w:r>
            <w:proofErr w:type="gramEnd"/>
            <w:r w:rsidRPr="001C24A1">
              <w:rPr>
                <w:sz w:val="22"/>
                <w:szCs w:val="22"/>
              </w:rPr>
              <w:t xml:space="preserve"> and nonverbal form) in the workplace within an industry.</w:t>
            </w:r>
          </w:p>
        </w:tc>
      </w:tr>
      <w:tr w:rsidR="00D44766" w:rsidRPr="00940468" w14:paraId="78666DEA" w14:textId="77C6CA75" w:rsidTr="00D44766">
        <w:tc>
          <w:tcPr>
            <w:tcW w:w="176" w:type="pct"/>
            <w:tcBorders>
              <w:top w:val="single" w:sz="4" w:space="0" w:color="auto"/>
              <w:left w:val="single" w:sz="4" w:space="0" w:color="auto"/>
              <w:bottom w:val="single" w:sz="4" w:space="0" w:color="auto"/>
              <w:right w:val="single" w:sz="4" w:space="0" w:color="auto"/>
            </w:tcBorders>
          </w:tcPr>
          <w:p w14:paraId="4FFF2F9E" w14:textId="44C117F2" w:rsidR="00D44766" w:rsidRPr="00940468" w:rsidRDefault="00D44766" w:rsidP="00522B6F">
            <w:pPr>
              <w:spacing w:before="60" w:after="60"/>
              <w:rPr>
                <w:sz w:val="22"/>
                <w:szCs w:val="22"/>
              </w:rPr>
            </w:pPr>
            <w:r w:rsidRPr="00940468">
              <w:rPr>
                <w:sz w:val="22"/>
                <w:szCs w:val="22"/>
              </w:rPr>
              <w:t>20</w:t>
            </w:r>
          </w:p>
        </w:tc>
        <w:tc>
          <w:tcPr>
            <w:tcW w:w="60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BD29D03" w14:textId="3B075A9D" w:rsidR="00D44766" w:rsidRPr="00940468" w:rsidRDefault="00D44766" w:rsidP="00522B6F">
            <w:pPr>
              <w:spacing w:before="60" w:after="60"/>
              <w:rPr>
                <w:sz w:val="22"/>
                <w:szCs w:val="22"/>
              </w:rPr>
            </w:pPr>
            <w:hyperlink r:id="rId29" w:history="1">
              <w:r w:rsidRPr="00940468">
                <w:rPr>
                  <w:rStyle w:val="Hyperlink"/>
                  <w:sz w:val="22"/>
                  <w:szCs w:val="22"/>
                </w:rPr>
                <w:t>TAADEL311</w:t>
              </w:r>
            </w:hyperlink>
          </w:p>
        </w:tc>
        <w:tc>
          <w:tcPr>
            <w:tcW w:w="90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9DE430C" w14:textId="77777777" w:rsidR="00D44766" w:rsidRPr="001C24A1" w:rsidRDefault="00D44766" w:rsidP="00522B6F">
            <w:pPr>
              <w:spacing w:before="60" w:after="60"/>
              <w:rPr>
                <w:sz w:val="22"/>
                <w:szCs w:val="22"/>
              </w:rPr>
            </w:pPr>
            <w:r w:rsidRPr="001C24A1">
              <w:rPr>
                <w:sz w:val="22"/>
                <w:szCs w:val="22"/>
              </w:rPr>
              <w:t xml:space="preserve">Provide work skill instruction </w:t>
            </w:r>
          </w:p>
        </w:tc>
        <w:tc>
          <w:tcPr>
            <w:tcW w:w="3314" w:type="pct"/>
            <w:tcBorders>
              <w:top w:val="single" w:sz="4" w:space="0" w:color="auto"/>
              <w:left w:val="single" w:sz="4" w:space="0" w:color="auto"/>
              <w:bottom w:val="single" w:sz="4" w:space="0" w:color="auto"/>
              <w:right w:val="single" w:sz="4" w:space="0" w:color="auto"/>
            </w:tcBorders>
          </w:tcPr>
          <w:p w14:paraId="41D73704" w14:textId="7EFCAD2C" w:rsidR="00D44766" w:rsidRPr="001C24A1" w:rsidRDefault="00D44766" w:rsidP="00522B6F">
            <w:pPr>
              <w:spacing w:before="60" w:after="60"/>
              <w:rPr>
                <w:sz w:val="22"/>
                <w:szCs w:val="22"/>
              </w:rPr>
            </w:pPr>
            <w:r w:rsidRPr="001C24A1">
              <w:rPr>
                <w:sz w:val="22"/>
                <w:szCs w:val="22"/>
              </w:rPr>
              <w:t>Describes the skills and knowledge required to conduct individual and small group work skill instruction using existing support materials and demonstration of work skills as a training strategy; and assess the success of training and one’s own training performance. It focuses on the training being driven by the work process and context.</w:t>
            </w:r>
          </w:p>
        </w:tc>
      </w:tr>
    </w:tbl>
    <w:p w14:paraId="287ECDCC" w14:textId="77777777" w:rsidR="00EB30BB" w:rsidRDefault="00EB30BB" w:rsidP="00CD3822"/>
    <w:p w14:paraId="7F9804FE" w14:textId="77777777" w:rsidR="00887D17" w:rsidRDefault="00887D17" w:rsidP="00A53A30">
      <w:pPr>
        <w:rPr>
          <w:b/>
          <w:bCs/>
        </w:rPr>
      </w:pPr>
    </w:p>
    <w:p w14:paraId="5EE7B2CD" w14:textId="0870AE99" w:rsidR="00A53A30" w:rsidRPr="001C24A1" w:rsidRDefault="00A53A30" w:rsidP="00A53A30">
      <w:pPr>
        <w:rPr>
          <w:b/>
          <w:bCs/>
          <w:strike/>
        </w:rPr>
      </w:pPr>
      <w:r w:rsidRPr="001C24A1">
        <w:rPr>
          <w:b/>
          <w:bCs/>
        </w:rPr>
        <w:t xml:space="preserve">Group B </w:t>
      </w:r>
      <w:r w:rsidR="00586E1D" w:rsidRPr="001C24A1">
        <w:t xml:space="preserve">(Suggested units to develop </w:t>
      </w:r>
      <w:r w:rsidR="00887D17" w:rsidRPr="001C24A1">
        <w:rPr>
          <w:b/>
          <w:bCs/>
        </w:rPr>
        <w:t>agronomy, property asset</w:t>
      </w:r>
      <w:r w:rsidR="00586E1D" w:rsidRPr="001C24A1">
        <w:rPr>
          <w:b/>
          <w:bCs/>
        </w:rPr>
        <w:t xml:space="preserve"> enhancement</w:t>
      </w:r>
      <w:r w:rsidR="00385A59" w:rsidRPr="001C24A1">
        <w:rPr>
          <w:b/>
          <w:bCs/>
        </w:rPr>
        <w:t xml:space="preserve"> </w:t>
      </w:r>
      <w:r w:rsidR="00887D17" w:rsidRPr="001C24A1">
        <w:rPr>
          <w:b/>
          <w:bCs/>
        </w:rPr>
        <w:t>and land care</w:t>
      </w:r>
      <w:r w:rsidR="00887D17" w:rsidRPr="001C24A1">
        <w:t xml:space="preserve"> </w:t>
      </w:r>
      <w:r w:rsidR="00385A59" w:rsidRPr="001C24A1">
        <w:t>knowledge and skills)</w:t>
      </w:r>
    </w:p>
    <w:p w14:paraId="79C34CB8" w14:textId="77777777" w:rsidR="00A53A30" w:rsidRPr="00940468" w:rsidRDefault="00A53A30" w:rsidP="00A53A30">
      <w:pPr>
        <w:rPr>
          <w:b/>
          <w:bCs/>
          <w:sz w:val="22"/>
          <w:szCs w:val="22"/>
        </w:rPr>
      </w:pPr>
    </w:p>
    <w:tbl>
      <w:tblPr>
        <w:tblW w:w="4127" w:type="pct"/>
        <w:tblInd w:w="-147" w:type="dxa"/>
        <w:tblCellMar>
          <w:left w:w="62" w:type="dxa"/>
          <w:right w:w="62" w:type="dxa"/>
        </w:tblCellMar>
        <w:tblLook w:val="0000" w:firstRow="0" w:lastRow="0" w:firstColumn="0" w:lastColumn="0" w:noHBand="0" w:noVBand="0"/>
      </w:tblPr>
      <w:tblGrid>
        <w:gridCol w:w="417"/>
        <w:gridCol w:w="1426"/>
        <w:gridCol w:w="2127"/>
        <w:gridCol w:w="7795"/>
      </w:tblGrid>
      <w:tr w:rsidR="00D44766" w:rsidRPr="00940468" w14:paraId="69300CC5" w14:textId="46ABC7E4" w:rsidTr="00D44766">
        <w:tc>
          <w:tcPr>
            <w:tcW w:w="177" w:type="pct"/>
            <w:tcBorders>
              <w:top w:val="single" w:sz="4" w:space="0" w:color="auto"/>
              <w:left w:val="single" w:sz="4" w:space="0" w:color="auto"/>
              <w:bottom w:val="single" w:sz="4" w:space="0" w:color="auto"/>
              <w:right w:val="single" w:sz="4" w:space="0" w:color="auto"/>
            </w:tcBorders>
          </w:tcPr>
          <w:p w14:paraId="0CC35D36" w14:textId="77777777" w:rsidR="00D44766" w:rsidRPr="00940468" w:rsidRDefault="00D44766" w:rsidP="002C3F8B">
            <w:pPr>
              <w:spacing w:before="60" w:after="60"/>
              <w:rPr>
                <w:b/>
                <w:bCs/>
                <w:sz w:val="22"/>
                <w:szCs w:val="22"/>
              </w:rPr>
            </w:pPr>
            <w:r w:rsidRPr="00940468">
              <w:rPr>
                <w:b/>
                <w:bCs/>
                <w:sz w:val="22"/>
                <w:szCs w:val="22"/>
              </w:rPr>
              <w:t>#</w:t>
            </w:r>
          </w:p>
        </w:tc>
        <w:tc>
          <w:tcPr>
            <w:tcW w:w="60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14:paraId="3DDB894E" w14:textId="77777777" w:rsidR="00D44766" w:rsidRPr="00940468" w:rsidRDefault="00D44766" w:rsidP="00D6394B">
            <w:pPr>
              <w:spacing w:before="60" w:after="60"/>
              <w:rPr>
                <w:b/>
                <w:bCs/>
                <w:sz w:val="22"/>
                <w:szCs w:val="22"/>
              </w:rPr>
            </w:pPr>
            <w:r w:rsidRPr="00940468">
              <w:rPr>
                <w:b/>
                <w:bCs/>
                <w:sz w:val="22"/>
                <w:szCs w:val="22"/>
              </w:rPr>
              <w:t xml:space="preserve">Unit Code </w:t>
            </w:r>
          </w:p>
        </w:tc>
        <w:tc>
          <w:tcPr>
            <w:tcW w:w="90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14:paraId="2A2F4104" w14:textId="77777777" w:rsidR="00D44766" w:rsidRPr="001C24A1" w:rsidRDefault="00D44766" w:rsidP="00D6394B">
            <w:pPr>
              <w:spacing w:before="60" w:after="60"/>
              <w:rPr>
                <w:b/>
                <w:bCs/>
                <w:sz w:val="22"/>
                <w:szCs w:val="22"/>
              </w:rPr>
            </w:pPr>
            <w:r w:rsidRPr="001C24A1">
              <w:rPr>
                <w:b/>
                <w:bCs/>
                <w:sz w:val="22"/>
                <w:szCs w:val="22"/>
              </w:rPr>
              <w:t>Unit Title</w:t>
            </w:r>
          </w:p>
        </w:tc>
        <w:tc>
          <w:tcPr>
            <w:tcW w:w="3314" w:type="pct"/>
            <w:tcBorders>
              <w:top w:val="single" w:sz="4" w:space="0" w:color="auto"/>
              <w:left w:val="single" w:sz="4" w:space="0" w:color="auto"/>
              <w:bottom w:val="single" w:sz="4" w:space="0" w:color="auto"/>
              <w:right w:val="single" w:sz="4" w:space="0" w:color="auto"/>
            </w:tcBorders>
            <w:vAlign w:val="center"/>
          </w:tcPr>
          <w:p w14:paraId="3E188D50" w14:textId="0B25897B" w:rsidR="00D44766" w:rsidRPr="001C24A1" w:rsidRDefault="00D44766" w:rsidP="00D6394B">
            <w:pPr>
              <w:spacing w:before="60" w:after="60"/>
              <w:rPr>
                <w:b/>
                <w:bCs/>
                <w:sz w:val="22"/>
                <w:szCs w:val="22"/>
              </w:rPr>
            </w:pPr>
            <w:r w:rsidRPr="001C24A1">
              <w:rPr>
                <w:b/>
                <w:bCs/>
                <w:sz w:val="22"/>
                <w:szCs w:val="22"/>
              </w:rPr>
              <w:t>Unit description</w:t>
            </w:r>
          </w:p>
        </w:tc>
      </w:tr>
      <w:tr w:rsidR="00D44766" w:rsidRPr="00940468" w14:paraId="542722CF" w14:textId="77777777" w:rsidTr="00D44766">
        <w:tc>
          <w:tcPr>
            <w:tcW w:w="177" w:type="pct"/>
            <w:tcBorders>
              <w:top w:val="single" w:sz="4" w:space="0" w:color="auto"/>
              <w:left w:val="single" w:sz="4" w:space="0" w:color="auto"/>
              <w:bottom w:val="single" w:sz="4" w:space="0" w:color="auto"/>
              <w:right w:val="single" w:sz="4" w:space="0" w:color="auto"/>
            </w:tcBorders>
          </w:tcPr>
          <w:p w14:paraId="311F090F" w14:textId="4E7C7ADA" w:rsidR="00D44766" w:rsidRPr="00940468" w:rsidRDefault="00D44766" w:rsidP="001E3335">
            <w:pPr>
              <w:spacing w:before="60" w:after="60"/>
              <w:rPr>
                <w:sz w:val="22"/>
                <w:szCs w:val="22"/>
              </w:rPr>
            </w:pPr>
            <w:r w:rsidRPr="00940468">
              <w:rPr>
                <w:sz w:val="22"/>
                <w:szCs w:val="22"/>
              </w:rPr>
              <w:t>1</w:t>
            </w:r>
          </w:p>
        </w:tc>
        <w:tc>
          <w:tcPr>
            <w:tcW w:w="60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EAB5274" w14:textId="7A5C6F99" w:rsidR="00D44766" w:rsidRPr="00940468" w:rsidRDefault="00D44766" w:rsidP="001E3335">
            <w:pPr>
              <w:spacing w:before="60" w:after="60"/>
              <w:rPr>
                <w:sz w:val="22"/>
                <w:szCs w:val="22"/>
              </w:rPr>
            </w:pPr>
            <w:hyperlink r:id="rId30" w:history="1">
              <w:r w:rsidRPr="00940468">
                <w:rPr>
                  <w:rStyle w:val="Hyperlink"/>
                  <w:sz w:val="22"/>
                  <w:szCs w:val="22"/>
                </w:rPr>
                <w:t>AHCBAC513</w:t>
              </w:r>
            </w:hyperlink>
          </w:p>
        </w:tc>
        <w:tc>
          <w:tcPr>
            <w:tcW w:w="90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D86E2FD" w14:textId="77777777" w:rsidR="00D44766" w:rsidRPr="001C24A1" w:rsidRDefault="00D44766" w:rsidP="001E3335">
            <w:pPr>
              <w:spacing w:before="60" w:after="60"/>
              <w:rPr>
                <w:sz w:val="22"/>
                <w:szCs w:val="22"/>
              </w:rPr>
            </w:pPr>
            <w:r w:rsidRPr="001C24A1">
              <w:rPr>
                <w:sz w:val="22"/>
                <w:szCs w:val="22"/>
              </w:rPr>
              <w:t xml:space="preserve">Apply plant biology to agronomic practices </w:t>
            </w:r>
          </w:p>
        </w:tc>
        <w:tc>
          <w:tcPr>
            <w:tcW w:w="3314" w:type="pct"/>
            <w:tcBorders>
              <w:top w:val="single" w:sz="4" w:space="0" w:color="auto"/>
              <w:left w:val="single" w:sz="4" w:space="0" w:color="auto"/>
              <w:bottom w:val="single" w:sz="4" w:space="0" w:color="auto"/>
              <w:right w:val="single" w:sz="4" w:space="0" w:color="auto"/>
            </w:tcBorders>
          </w:tcPr>
          <w:p w14:paraId="1ABEDC41" w14:textId="024CE324" w:rsidR="00D44766" w:rsidRPr="001C24A1" w:rsidRDefault="00D44766" w:rsidP="001E3335">
            <w:pPr>
              <w:spacing w:before="60" w:after="60"/>
              <w:rPr>
                <w:sz w:val="22"/>
                <w:szCs w:val="22"/>
              </w:rPr>
            </w:pPr>
            <w:r w:rsidRPr="001C24A1">
              <w:rPr>
                <w:sz w:val="22"/>
                <w:szCs w:val="22"/>
              </w:rPr>
              <w:t>Describes the skills and knowledge required to apply introductory plant biology, including plant taxonomy, plant morphology and plant physiology, to a wide range of agronomic practices.</w:t>
            </w:r>
          </w:p>
        </w:tc>
      </w:tr>
      <w:tr w:rsidR="00D44766" w:rsidRPr="00940468" w14:paraId="12133744" w14:textId="77777777" w:rsidTr="00D44766">
        <w:tc>
          <w:tcPr>
            <w:tcW w:w="177" w:type="pct"/>
            <w:tcBorders>
              <w:top w:val="single" w:sz="4" w:space="0" w:color="auto"/>
              <w:left w:val="single" w:sz="4" w:space="0" w:color="auto"/>
              <w:bottom w:val="single" w:sz="4" w:space="0" w:color="auto"/>
              <w:right w:val="single" w:sz="4" w:space="0" w:color="auto"/>
            </w:tcBorders>
          </w:tcPr>
          <w:p w14:paraId="7C6F4C4B" w14:textId="4A28AEAA" w:rsidR="00D44766" w:rsidRPr="00940468" w:rsidRDefault="00D44766" w:rsidP="001E3335">
            <w:pPr>
              <w:spacing w:before="60" w:after="60"/>
              <w:rPr>
                <w:sz w:val="22"/>
                <w:szCs w:val="22"/>
              </w:rPr>
            </w:pPr>
            <w:r w:rsidRPr="00940468">
              <w:rPr>
                <w:sz w:val="22"/>
                <w:szCs w:val="22"/>
              </w:rPr>
              <w:t>2</w:t>
            </w:r>
          </w:p>
        </w:tc>
        <w:tc>
          <w:tcPr>
            <w:tcW w:w="60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4CEC511" w14:textId="77777777" w:rsidR="00D44766" w:rsidRPr="00940468" w:rsidRDefault="00D44766" w:rsidP="001E3335">
            <w:pPr>
              <w:spacing w:before="60" w:after="60"/>
              <w:rPr>
                <w:sz w:val="22"/>
                <w:szCs w:val="22"/>
              </w:rPr>
            </w:pPr>
            <w:hyperlink r:id="rId31" w:history="1">
              <w:r w:rsidRPr="00940468">
                <w:rPr>
                  <w:rStyle w:val="Hyperlink"/>
                  <w:sz w:val="22"/>
                  <w:szCs w:val="22"/>
                </w:rPr>
                <w:t>AHCCFP405</w:t>
              </w:r>
            </w:hyperlink>
          </w:p>
        </w:tc>
        <w:tc>
          <w:tcPr>
            <w:tcW w:w="90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B6B05B4" w14:textId="77777777" w:rsidR="00D44766" w:rsidRPr="001C24A1" w:rsidRDefault="00D44766" w:rsidP="001E3335">
            <w:pPr>
              <w:spacing w:before="60" w:after="60"/>
              <w:rPr>
                <w:sz w:val="22"/>
                <w:szCs w:val="22"/>
              </w:rPr>
            </w:pPr>
            <w:r w:rsidRPr="001C24A1">
              <w:rPr>
                <w:sz w:val="22"/>
                <w:szCs w:val="22"/>
              </w:rPr>
              <w:t>Increase carbon using vegetation and/or agricultural methods</w:t>
            </w:r>
          </w:p>
        </w:tc>
        <w:tc>
          <w:tcPr>
            <w:tcW w:w="3314" w:type="pct"/>
            <w:tcBorders>
              <w:top w:val="single" w:sz="4" w:space="0" w:color="auto"/>
              <w:left w:val="single" w:sz="4" w:space="0" w:color="auto"/>
              <w:bottom w:val="single" w:sz="4" w:space="0" w:color="auto"/>
              <w:right w:val="single" w:sz="4" w:space="0" w:color="auto"/>
            </w:tcBorders>
          </w:tcPr>
          <w:p w14:paraId="73C68CC6" w14:textId="77777777" w:rsidR="00D44766" w:rsidRPr="001C24A1" w:rsidRDefault="00D44766" w:rsidP="001E3335">
            <w:pPr>
              <w:spacing w:before="60" w:after="60"/>
              <w:rPr>
                <w:sz w:val="22"/>
                <w:szCs w:val="22"/>
              </w:rPr>
            </w:pPr>
            <w:r w:rsidRPr="001C24A1">
              <w:rPr>
                <w:sz w:val="22"/>
                <w:szCs w:val="22"/>
              </w:rPr>
              <w:t>Describes the skills and knowledge required to identify the benefits of increasing carbon in the biosphere, using vegetation and agricultural methods, and to implement a project to reduce emissions or store carbon.</w:t>
            </w:r>
          </w:p>
          <w:p w14:paraId="3EF8967F" w14:textId="77777777" w:rsidR="00D44766" w:rsidRPr="001C24A1" w:rsidRDefault="00D44766" w:rsidP="00887D17">
            <w:pPr>
              <w:spacing w:before="120" w:after="60"/>
              <w:rPr>
                <w:sz w:val="22"/>
                <w:szCs w:val="22"/>
              </w:rPr>
            </w:pPr>
            <w:r w:rsidRPr="001C24A1">
              <w:rPr>
                <w:sz w:val="22"/>
                <w:szCs w:val="22"/>
              </w:rPr>
              <w:t>This unit does not cover increasing carbon in soil (refer to AHCCFP401 Increase soil organic carbon using land management practices).</w:t>
            </w:r>
          </w:p>
        </w:tc>
      </w:tr>
      <w:tr w:rsidR="00D44766" w:rsidRPr="00940468" w14:paraId="426C10E3" w14:textId="77777777" w:rsidTr="00D44766">
        <w:tc>
          <w:tcPr>
            <w:tcW w:w="177" w:type="pct"/>
            <w:tcBorders>
              <w:top w:val="single" w:sz="4" w:space="0" w:color="auto"/>
              <w:left w:val="single" w:sz="4" w:space="0" w:color="auto"/>
              <w:bottom w:val="single" w:sz="4" w:space="0" w:color="auto"/>
              <w:right w:val="single" w:sz="4" w:space="0" w:color="auto"/>
            </w:tcBorders>
          </w:tcPr>
          <w:p w14:paraId="1A4D8476" w14:textId="3AC8DB46" w:rsidR="00D44766" w:rsidRPr="00940468" w:rsidRDefault="00D44766" w:rsidP="00B82729">
            <w:pPr>
              <w:spacing w:before="60" w:after="60"/>
              <w:rPr>
                <w:sz w:val="22"/>
                <w:szCs w:val="22"/>
              </w:rPr>
            </w:pPr>
            <w:r w:rsidRPr="00940468">
              <w:rPr>
                <w:sz w:val="22"/>
                <w:szCs w:val="22"/>
              </w:rPr>
              <w:t>3</w:t>
            </w:r>
          </w:p>
        </w:tc>
        <w:tc>
          <w:tcPr>
            <w:tcW w:w="60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ADF67E1" w14:textId="77777777" w:rsidR="00D44766" w:rsidRPr="00940468" w:rsidRDefault="00D44766" w:rsidP="00B82729">
            <w:pPr>
              <w:spacing w:before="60" w:after="60"/>
              <w:rPr>
                <w:sz w:val="22"/>
                <w:szCs w:val="22"/>
              </w:rPr>
            </w:pPr>
            <w:hyperlink r:id="rId32" w:history="1">
              <w:r w:rsidRPr="00940468">
                <w:rPr>
                  <w:rStyle w:val="Hyperlink"/>
                  <w:sz w:val="22"/>
                  <w:szCs w:val="22"/>
                </w:rPr>
                <w:t>AHCCFP401</w:t>
              </w:r>
            </w:hyperlink>
          </w:p>
        </w:tc>
        <w:tc>
          <w:tcPr>
            <w:tcW w:w="90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7A0E161" w14:textId="77777777" w:rsidR="00D44766" w:rsidRPr="001C24A1" w:rsidRDefault="00D44766" w:rsidP="00B82729">
            <w:pPr>
              <w:spacing w:before="60" w:after="60"/>
              <w:rPr>
                <w:sz w:val="22"/>
                <w:szCs w:val="22"/>
              </w:rPr>
            </w:pPr>
            <w:r w:rsidRPr="001C24A1">
              <w:rPr>
                <w:sz w:val="22"/>
                <w:szCs w:val="22"/>
              </w:rPr>
              <w:t>Increase soil organic carbon using land management practices</w:t>
            </w:r>
          </w:p>
        </w:tc>
        <w:tc>
          <w:tcPr>
            <w:tcW w:w="3314" w:type="pct"/>
            <w:tcBorders>
              <w:top w:val="single" w:sz="4" w:space="0" w:color="auto"/>
              <w:left w:val="single" w:sz="4" w:space="0" w:color="auto"/>
              <w:bottom w:val="single" w:sz="4" w:space="0" w:color="auto"/>
              <w:right w:val="single" w:sz="4" w:space="0" w:color="auto"/>
            </w:tcBorders>
          </w:tcPr>
          <w:p w14:paraId="51F31A62" w14:textId="77777777" w:rsidR="00D44766" w:rsidRPr="001C24A1" w:rsidRDefault="00D44766" w:rsidP="00B82729">
            <w:pPr>
              <w:spacing w:before="60" w:after="60"/>
              <w:rPr>
                <w:sz w:val="22"/>
                <w:szCs w:val="22"/>
              </w:rPr>
            </w:pPr>
            <w:r w:rsidRPr="001C24A1">
              <w:rPr>
                <w:sz w:val="22"/>
                <w:szCs w:val="22"/>
              </w:rPr>
              <w:t>Describes the skills and knowledge required to identify the benefits of increasing soil organic carbon for soil condition or soil health, and to implement a project to increase soil carbon.</w:t>
            </w:r>
          </w:p>
        </w:tc>
      </w:tr>
      <w:tr w:rsidR="00D44766" w:rsidRPr="00940468" w14:paraId="05F06A47" w14:textId="77777777" w:rsidTr="00D44766">
        <w:tc>
          <w:tcPr>
            <w:tcW w:w="177" w:type="pct"/>
            <w:tcBorders>
              <w:top w:val="single" w:sz="4" w:space="0" w:color="auto"/>
              <w:left w:val="single" w:sz="4" w:space="0" w:color="auto"/>
              <w:bottom w:val="single" w:sz="4" w:space="0" w:color="auto"/>
              <w:right w:val="single" w:sz="4" w:space="0" w:color="auto"/>
            </w:tcBorders>
          </w:tcPr>
          <w:p w14:paraId="62E580F1" w14:textId="1FCAC98D" w:rsidR="00D44766" w:rsidRPr="00940468" w:rsidRDefault="00D44766" w:rsidP="001E3335">
            <w:pPr>
              <w:spacing w:before="60" w:after="60"/>
              <w:rPr>
                <w:sz w:val="22"/>
                <w:szCs w:val="22"/>
              </w:rPr>
            </w:pPr>
            <w:r w:rsidRPr="00940468">
              <w:rPr>
                <w:sz w:val="22"/>
                <w:szCs w:val="22"/>
              </w:rPr>
              <w:t>4</w:t>
            </w:r>
          </w:p>
        </w:tc>
        <w:tc>
          <w:tcPr>
            <w:tcW w:w="60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990912B" w14:textId="77777777" w:rsidR="00D44766" w:rsidRPr="00940468" w:rsidRDefault="00D44766" w:rsidP="001E3335">
            <w:pPr>
              <w:spacing w:before="60" w:after="60"/>
              <w:rPr>
                <w:sz w:val="22"/>
                <w:szCs w:val="22"/>
              </w:rPr>
            </w:pPr>
            <w:hyperlink r:id="rId33" w:history="1">
              <w:r w:rsidRPr="00940468">
                <w:rPr>
                  <w:rStyle w:val="Hyperlink"/>
                  <w:sz w:val="22"/>
                  <w:szCs w:val="22"/>
                </w:rPr>
                <w:t>AHCAGB404</w:t>
              </w:r>
            </w:hyperlink>
          </w:p>
        </w:tc>
        <w:tc>
          <w:tcPr>
            <w:tcW w:w="90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A1DDC83" w14:textId="77777777" w:rsidR="00D44766" w:rsidRPr="001C24A1" w:rsidRDefault="00D44766" w:rsidP="001E3335">
            <w:pPr>
              <w:spacing w:before="60" w:after="60"/>
              <w:rPr>
                <w:sz w:val="22"/>
                <w:szCs w:val="22"/>
              </w:rPr>
            </w:pPr>
            <w:r w:rsidRPr="001C24A1">
              <w:rPr>
                <w:sz w:val="22"/>
                <w:szCs w:val="22"/>
              </w:rPr>
              <w:t>Plan and implement infrastructure improvements</w:t>
            </w:r>
          </w:p>
        </w:tc>
        <w:tc>
          <w:tcPr>
            <w:tcW w:w="3314" w:type="pct"/>
            <w:tcBorders>
              <w:top w:val="single" w:sz="4" w:space="0" w:color="auto"/>
              <w:left w:val="single" w:sz="4" w:space="0" w:color="auto"/>
              <w:bottom w:val="single" w:sz="4" w:space="0" w:color="auto"/>
              <w:right w:val="single" w:sz="4" w:space="0" w:color="auto"/>
            </w:tcBorders>
          </w:tcPr>
          <w:p w14:paraId="46A168C7" w14:textId="77777777" w:rsidR="00D44766" w:rsidRPr="001C24A1" w:rsidRDefault="00D44766" w:rsidP="001E3335">
            <w:pPr>
              <w:spacing w:before="60" w:after="60"/>
              <w:rPr>
                <w:sz w:val="22"/>
                <w:szCs w:val="22"/>
              </w:rPr>
            </w:pPr>
            <w:r w:rsidRPr="001C24A1">
              <w:rPr>
                <w:sz w:val="22"/>
                <w:szCs w:val="22"/>
              </w:rPr>
              <w:t>Describes the skills and knowledge required to plan and implement improvements to property infrastructure, which may include buildings, yards, fences, water supply systems, roads and tracks, and storage systems.</w:t>
            </w:r>
          </w:p>
        </w:tc>
      </w:tr>
      <w:tr w:rsidR="00D44766" w:rsidRPr="00940468" w14:paraId="6C3EE961" w14:textId="77777777" w:rsidTr="00D44766">
        <w:tc>
          <w:tcPr>
            <w:tcW w:w="177" w:type="pct"/>
            <w:tcBorders>
              <w:top w:val="single" w:sz="4" w:space="0" w:color="auto"/>
              <w:left w:val="single" w:sz="4" w:space="0" w:color="auto"/>
              <w:bottom w:val="single" w:sz="4" w:space="0" w:color="auto"/>
              <w:right w:val="single" w:sz="4" w:space="0" w:color="auto"/>
            </w:tcBorders>
          </w:tcPr>
          <w:p w14:paraId="651C8315" w14:textId="448C3243" w:rsidR="00D44766" w:rsidRPr="00940468" w:rsidRDefault="00D44766" w:rsidP="00B82729">
            <w:pPr>
              <w:spacing w:before="60" w:after="60"/>
              <w:rPr>
                <w:sz w:val="22"/>
                <w:szCs w:val="22"/>
              </w:rPr>
            </w:pPr>
            <w:r w:rsidRPr="00940468">
              <w:rPr>
                <w:sz w:val="22"/>
                <w:szCs w:val="22"/>
              </w:rPr>
              <w:lastRenderedPageBreak/>
              <w:t>5</w:t>
            </w:r>
          </w:p>
        </w:tc>
        <w:tc>
          <w:tcPr>
            <w:tcW w:w="60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1DDB87D" w14:textId="77777777" w:rsidR="00D44766" w:rsidRPr="00940468" w:rsidRDefault="00D44766" w:rsidP="00B82729">
            <w:pPr>
              <w:spacing w:before="60" w:after="60"/>
              <w:rPr>
                <w:sz w:val="22"/>
                <w:szCs w:val="22"/>
              </w:rPr>
            </w:pPr>
            <w:hyperlink r:id="rId34" w:history="1">
              <w:r w:rsidRPr="00940468">
                <w:rPr>
                  <w:rStyle w:val="Hyperlink"/>
                  <w:sz w:val="22"/>
                  <w:szCs w:val="22"/>
                </w:rPr>
                <w:t>AHCBUS406</w:t>
              </w:r>
            </w:hyperlink>
            <w:r w:rsidRPr="00940468">
              <w:rPr>
                <w:sz w:val="22"/>
                <w:szCs w:val="22"/>
              </w:rPr>
              <w:t xml:space="preserve"> </w:t>
            </w:r>
          </w:p>
        </w:tc>
        <w:tc>
          <w:tcPr>
            <w:tcW w:w="90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1FB508E" w14:textId="77777777" w:rsidR="00D44766" w:rsidRPr="001C24A1" w:rsidRDefault="00D44766" w:rsidP="00B82729">
            <w:pPr>
              <w:spacing w:before="60" w:after="60"/>
              <w:rPr>
                <w:sz w:val="22"/>
                <w:szCs w:val="22"/>
              </w:rPr>
            </w:pPr>
            <w:r w:rsidRPr="001C24A1">
              <w:rPr>
                <w:sz w:val="22"/>
                <w:szCs w:val="22"/>
              </w:rPr>
              <w:t xml:space="preserve">Administer finance, </w:t>
            </w:r>
            <w:proofErr w:type="gramStart"/>
            <w:r w:rsidRPr="001C24A1">
              <w:rPr>
                <w:sz w:val="22"/>
                <w:szCs w:val="22"/>
              </w:rPr>
              <w:t>insurance</w:t>
            </w:r>
            <w:proofErr w:type="gramEnd"/>
            <w:r w:rsidRPr="001C24A1">
              <w:rPr>
                <w:sz w:val="22"/>
                <w:szCs w:val="22"/>
              </w:rPr>
              <w:t xml:space="preserve"> and legal requirements.</w:t>
            </w:r>
          </w:p>
        </w:tc>
        <w:tc>
          <w:tcPr>
            <w:tcW w:w="3314" w:type="pct"/>
            <w:tcBorders>
              <w:top w:val="single" w:sz="4" w:space="0" w:color="auto"/>
              <w:left w:val="single" w:sz="4" w:space="0" w:color="auto"/>
              <w:bottom w:val="single" w:sz="4" w:space="0" w:color="auto"/>
              <w:right w:val="single" w:sz="4" w:space="0" w:color="auto"/>
            </w:tcBorders>
          </w:tcPr>
          <w:p w14:paraId="214E1375" w14:textId="77777777" w:rsidR="00D44766" w:rsidRPr="001C24A1" w:rsidRDefault="00D44766" w:rsidP="00B82729">
            <w:pPr>
              <w:spacing w:before="60" w:after="60"/>
              <w:rPr>
                <w:sz w:val="22"/>
                <w:szCs w:val="22"/>
              </w:rPr>
            </w:pPr>
            <w:r w:rsidRPr="001C24A1">
              <w:rPr>
                <w:sz w:val="22"/>
                <w:szCs w:val="22"/>
              </w:rPr>
              <w:t xml:space="preserve">Has three elements: </w:t>
            </w:r>
          </w:p>
          <w:p w14:paraId="4B4D2800" w14:textId="77777777" w:rsidR="00D44766" w:rsidRPr="001C24A1" w:rsidRDefault="00D44766" w:rsidP="00402ED7">
            <w:pPr>
              <w:pStyle w:val="ListParagraph"/>
              <w:numPr>
                <w:ilvl w:val="0"/>
                <w:numId w:val="12"/>
              </w:numPr>
              <w:spacing w:before="60" w:after="60"/>
              <w:rPr>
                <w:sz w:val="22"/>
                <w:szCs w:val="22"/>
              </w:rPr>
            </w:pPr>
            <w:r w:rsidRPr="001C24A1">
              <w:rPr>
                <w:sz w:val="22"/>
                <w:szCs w:val="22"/>
              </w:rPr>
              <w:t xml:space="preserve">Administer the legal requirements of the </w:t>
            </w:r>
            <w:proofErr w:type="gramStart"/>
            <w:r w:rsidRPr="001C24A1">
              <w:rPr>
                <w:sz w:val="22"/>
                <w:szCs w:val="22"/>
              </w:rPr>
              <w:t>business</w:t>
            </w:r>
            <w:proofErr w:type="gramEnd"/>
          </w:p>
          <w:p w14:paraId="6A047731" w14:textId="77777777" w:rsidR="00D44766" w:rsidRPr="001C24A1" w:rsidRDefault="00D44766" w:rsidP="00402ED7">
            <w:pPr>
              <w:pStyle w:val="ListParagraph"/>
              <w:numPr>
                <w:ilvl w:val="0"/>
                <w:numId w:val="12"/>
              </w:numPr>
              <w:spacing w:before="60" w:after="60"/>
              <w:rPr>
                <w:sz w:val="22"/>
                <w:szCs w:val="22"/>
              </w:rPr>
            </w:pPr>
            <w:r w:rsidRPr="001C24A1">
              <w:rPr>
                <w:sz w:val="22"/>
                <w:szCs w:val="22"/>
              </w:rPr>
              <w:t xml:space="preserve">Process and maintain the insurance requirements for the </w:t>
            </w:r>
            <w:proofErr w:type="gramStart"/>
            <w:r w:rsidRPr="001C24A1">
              <w:rPr>
                <w:sz w:val="22"/>
                <w:szCs w:val="22"/>
              </w:rPr>
              <w:t>business</w:t>
            </w:r>
            <w:proofErr w:type="gramEnd"/>
          </w:p>
          <w:p w14:paraId="485D81EB" w14:textId="77777777" w:rsidR="00D44766" w:rsidRPr="001C24A1" w:rsidRDefault="00D44766" w:rsidP="00402ED7">
            <w:pPr>
              <w:pStyle w:val="ListParagraph"/>
              <w:numPr>
                <w:ilvl w:val="0"/>
                <w:numId w:val="12"/>
              </w:numPr>
              <w:spacing w:before="60" w:after="60"/>
              <w:rPr>
                <w:sz w:val="22"/>
                <w:szCs w:val="22"/>
              </w:rPr>
            </w:pPr>
            <w:r w:rsidRPr="001C24A1">
              <w:rPr>
                <w:sz w:val="22"/>
                <w:szCs w:val="22"/>
              </w:rPr>
              <w:t xml:space="preserve">Identify sources, types and cost of </w:t>
            </w:r>
            <w:proofErr w:type="gramStart"/>
            <w:r w:rsidRPr="001C24A1">
              <w:rPr>
                <w:sz w:val="22"/>
                <w:szCs w:val="22"/>
              </w:rPr>
              <w:t>finance</w:t>
            </w:r>
            <w:proofErr w:type="gramEnd"/>
          </w:p>
          <w:p w14:paraId="38DD6697" w14:textId="188637BC" w:rsidR="00D44766" w:rsidRPr="001C24A1" w:rsidRDefault="00D44766" w:rsidP="00B82729">
            <w:pPr>
              <w:pStyle w:val="ListParagraph"/>
              <w:numPr>
                <w:ilvl w:val="0"/>
                <w:numId w:val="12"/>
              </w:numPr>
              <w:spacing w:before="60" w:after="60"/>
              <w:rPr>
                <w:sz w:val="22"/>
                <w:szCs w:val="22"/>
              </w:rPr>
            </w:pPr>
            <w:r w:rsidRPr="001C24A1">
              <w:rPr>
                <w:sz w:val="22"/>
                <w:szCs w:val="22"/>
              </w:rPr>
              <w:t xml:space="preserve">Develop an application for finance or investment </w:t>
            </w:r>
          </w:p>
        </w:tc>
      </w:tr>
      <w:tr w:rsidR="00D44766" w:rsidRPr="00940468" w14:paraId="7287D881" w14:textId="77777777" w:rsidTr="00D44766">
        <w:tc>
          <w:tcPr>
            <w:tcW w:w="177" w:type="pct"/>
            <w:tcBorders>
              <w:top w:val="single" w:sz="4" w:space="0" w:color="auto"/>
              <w:left w:val="single" w:sz="4" w:space="0" w:color="auto"/>
              <w:bottom w:val="single" w:sz="4" w:space="0" w:color="auto"/>
              <w:right w:val="single" w:sz="4" w:space="0" w:color="auto"/>
            </w:tcBorders>
          </w:tcPr>
          <w:p w14:paraId="6781C611" w14:textId="5A9668A4" w:rsidR="00D44766" w:rsidRPr="00940468" w:rsidRDefault="00D44766" w:rsidP="00B82729">
            <w:pPr>
              <w:spacing w:before="60" w:after="60"/>
              <w:rPr>
                <w:sz w:val="22"/>
                <w:szCs w:val="22"/>
              </w:rPr>
            </w:pPr>
            <w:r w:rsidRPr="00940468">
              <w:rPr>
                <w:sz w:val="22"/>
                <w:szCs w:val="22"/>
              </w:rPr>
              <w:t>6</w:t>
            </w:r>
          </w:p>
        </w:tc>
        <w:tc>
          <w:tcPr>
            <w:tcW w:w="60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8985F1A" w14:textId="70EA839E" w:rsidR="00D44766" w:rsidRPr="00940468" w:rsidRDefault="00D44766" w:rsidP="00B82729">
            <w:pPr>
              <w:spacing w:before="60" w:after="60"/>
              <w:rPr>
                <w:sz w:val="22"/>
                <w:szCs w:val="22"/>
              </w:rPr>
            </w:pPr>
            <w:hyperlink r:id="rId35" w:history="1">
              <w:r w:rsidRPr="00940468">
                <w:rPr>
                  <w:rStyle w:val="Hyperlink"/>
                  <w:sz w:val="22"/>
                  <w:szCs w:val="22"/>
                </w:rPr>
                <w:t>AHCECR501</w:t>
              </w:r>
            </w:hyperlink>
          </w:p>
        </w:tc>
        <w:tc>
          <w:tcPr>
            <w:tcW w:w="90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8855BFD" w14:textId="5E2DE2CF" w:rsidR="00D44766" w:rsidRPr="001C24A1" w:rsidRDefault="00D44766" w:rsidP="00B82729">
            <w:pPr>
              <w:spacing w:before="60" w:after="60"/>
              <w:rPr>
                <w:sz w:val="22"/>
                <w:szCs w:val="22"/>
              </w:rPr>
            </w:pPr>
            <w:r w:rsidRPr="001C24A1">
              <w:rPr>
                <w:sz w:val="22"/>
                <w:szCs w:val="22"/>
              </w:rPr>
              <w:t>Manage natural areas on a rural property</w:t>
            </w:r>
          </w:p>
        </w:tc>
        <w:tc>
          <w:tcPr>
            <w:tcW w:w="3314" w:type="pct"/>
            <w:tcBorders>
              <w:top w:val="single" w:sz="4" w:space="0" w:color="auto"/>
              <w:left w:val="single" w:sz="4" w:space="0" w:color="auto"/>
              <w:bottom w:val="single" w:sz="4" w:space="0" w:color="auto"/>
              <w:right w:val="single" w:sz="4" w:space="0" w:color="auto"/>
            </w:tcBorders>
          </w:tcPr>
          <w:p w14:paraId="7F26AFFB" w14:textId="27F0493B" w:rsidR="00D44766" w:rsidRPr="001C24A1" w:rsidRDefault="00D44766" w:rsidP="00B82729">
            <w:pPr>
              <w:spacing w:before="60" w:after="60"/>
              <w:rPr>
                <w:sz w:val="22"/>
                <w:szCs w:val="22"/>
              </w:rPr>
            </w:pPr>
            <w:r w:rsidRPr="001C24A1">
              <w:rPr>
                <w:sz w:val="22"/>
                <w:szCs w:val="22"/>
              </w:rPr>
              <w:t>Describes the skills and knowledge required to manage natural areas on privately owned rural properties and enhance the sustainable ecological and economic capacity and outcomes of the land.</w:t>
            </w:r>
          </w:p>
        </w:tc>
      </w:tr>
      <w:tr w:rsidR="00D44766" w:rsidRPr="00940468" w14:paraId="0AE0C096" w14:textId="77777777" w:rsidTr="00D44766">
        <w:tc>
          <w:tcPr>
            <w:tcW w:w="177" w:type="pct"/>
            <w:tcBorders>
              <w:top w:val="single" w:sz="4" w:space="0" w:color="auto"/>
              <w:left w:val="single" w:sz="4" w:space="0" w:color="auto"/>
              <w:bottom w:val="single" w:sz="4" w:space="0" w:color="auto"/>
              <w:right w:val="single" w:sz="4" w:space="0" w:color="auto"/>
            </w:tcBorders>
          </w:tcPr>
          <w:p w14:paraId="4AEDCDBF" w14:textId="57394E71" w:rsidR="00D44766" w:rsidRPr="00940468" w:rsidRDefault="00D44766" w:rsidP="00B82729">
            <w:pPr>
              <w:spacing w:before="60" w:after="60"/>
              <w:rPr>
                <w:sz w:val="22"/>
                <w:szCs w:val="22"/>
              </w:rPr>
            </w:pPr>
            <w:r w:rsidRPr="00940468">
              <w:rPr>
                <w:sz w:val="22"/>
                <w:szCs w:val="22"/>
              </w:rPr>
              <w:t>7</w:t>
            </w:r>
          </w:p>
        </w:tc>
        <w:tc>
          <w:tcPr>
            <w:tcW w:w="60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FFAF97F" w14:textId="0E269E66" w:rsidR="00D44766" w:rsidRPr="00940468" w:rsidRDefault="00D44766" w:rsidP="00B82729">
            <w:pPr>
              <w:spacing w:before="60" w:after="60"/>
              <w:rPr>
                <w:sz w:val="22"/>
                <w:szCs w:val="22"/>
              </w:rPr>
            </w:pPr>
            <w:hyperlink r:id="rId36" w:history="1">
              <w:r w:rsidRPr="00940468">
                <w:rPr>
                  <w:rStyle w:val="Hyperlink"/>
                  <w:sz w:val="22"/>
                  <w:szCs w:val="22"/>
                </w:rPr>
                <w:t>AHCECR506</w:t>
              </w:r>
            </w:hyperlink>
          </w:p>
        </w:tc>
        <w:tc>
          <w:tcPr>
            <w:tcW w:w="90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A424032" w14:textId="416D91EF" w:rsidR="00D44766" w:rsidRPr="001C24A1" w:rsidRDefault="00D44766" w:rsidP="00B82729">
            <w:pPr>
              <w:spacing w:before="60" w:after="60"/>
              <w:rPr>
                <w:sz w:val="22"/>
                <w:szCs w:val="22"/>
              </w:rPr>
            </w:pPr>
            <w:r w:rsidRPr="001C24A1">
              <w:rPr>
                <w:sz w:val="22"/>
                <w:szCs w:val="22"/>
              </w:rPr>
              <w:t>Develop and implement sustainable land use strategies</w:t>
            </w:r>
          </w:p>
        </w:tc>
        <w:tc>
          <w:tcPr>
            <w:tcW w:w="3314" w:type="pct"/>
            <w:tcBorders>
              <w:top w:val="single" w:sz="4" w:space="0" w:color="auto"/>
              <w:left w:val="single" w:sz="4" w:space="0" w:color="auto"/>
              <w:bottom w:val="single" w:sz="4" w:space="0" w:color="auto"/>
              <w:right w:val="single" w:sz="4" w:space="0" w:color="auto"/>
            </w:tcBorders>
          </w:tcPr>
          <w:p w14:paraId="5AA5ADCE" w14:textId="20873835" w:rsidR="00D44766" w:rsidRPr="001C24A1" w:rsidRDefault="00D44766" w:rsidP="00B82729">
            <w:pPr>
              <w:spacing w:before="60" w:after="60"/>
              <w:rPr>
                <w:sz w:val="22"/>
                <w:szCs w:val="22"/>
              </w:rPr>
            </w:pPr>
            <w:r w:rsidRPr="001C24A1">
              <w:rPr>
                <w:sz w:val="22"/>
                <w:szCs w:val="22"/>
              </w:rPr>
              <w:t>Describes the skills and knowledge required to develop and implement sustainable land use strategies that lead to improved ecological sustainability of land under production.</w:t>
            </w:r>
          </w:p>
        </w:tc>
      </w:tr>
    </w:tbl>
    <w:p w14:paraId="0C397707" w14:textId="419BD8F2" w:rsidR="007A5E4C" w:rsidRDefault="007A5E4C" w:rsidP="002C3F8B">
      <w:pPr>
        <w:spacing w:before="60" w:after="60"/>
        <w:rPr>
          <w:sz w:val="22"/>
          <w:szCs w:val="22"/>
        </w:rPr>
      </w:pPr>
    </w:p>
    <w:p w14:paraId="017CCF45" w14:textId="77777777" w:rsidR="007655DE" w:rsidRPr="00940468" w:rsidRDefault="007655DE" w:rsidP="002C3F8B">
      <w:pPr>
        <w:spacing w:before="60" w:after="60"/>
        <w:rPr>
          <w:sz w:val="22"/>
          <w:szCs w:val="22"/>
        </w:rPr>
      </w:pPr>
    </w:p>
    <w:p w14:paraId="24E39D2F" w14:textId="2C6FFA6A" w:rsidR="00CD3822" w:rsidRPr="001C24A1" w:rsidRDefault="00CD3822" w:rsidP="00CD3822">
      <w:pPr>
        <w:rPr>
          <w:b/>
          <w:bCs/>
        </w:rPr>
      </w:pPr>
      <w:r w:rsidRPr="001C24A1">
        <w:rPr>
          <w:b/>
          <w:bCs/>
        </w:rPr>
        <w:t xml:space="preserve">Group </w:t>
      </w:r>
      <w:r w:rsidR="00A5348E" w:rsidRPr="001C24A1">
        <w:rPr>
          <w:b/>
          <w:bCs/>
        </w:rPr>
        <w:t>C</w:t>
      </w:r>
      <w:r w:rsidRPr="001C24A1">
        <w:rPr>
          <w:b/>
          <w:bCs/>
        </w:rPr>
        <w:t xml:space="preserve"> </w:t>
      </w:r>
      <w:bookmarkStart w:id="3" w:name="_Hlk151454136"/>
      <w:bookmarkStart w:id="4" w:name="_Hlk147086664"/>
      <w:r w:rsidR="00385A59" w:rsidRPr="001C24A1">
        <w:t xml:space="preserve">(Suggested units that cover </w:t>
      </w:r>
      <w:r w:rsidR="009F3C4C" w:rsidRPr="001C24A1">
        <w:rPr>
          <w:b/>
          <w:bCs/>
        </w:rPr>
        <w:t>Broadacre Cropping</w:t>
      </w:r>
      <w:r w:rsidR="009F3C4C" w:rsidRPr="001C24A1">
        <w:t xml:space="preserve"> </w:t>
      </w:r>
      <w:r w:rsidR="00385A59" w:rsidRPr="001C24A1">
        <w:t>work functions</w:t>
      </w:r>
      <w:r w:rsidR="009F3C4C" w:rsidRPr="001C24A1">
        <w:t>)</w:t>
      </w:r>
      <w:bookmarkEnd w:id="3"/>
    </w:p>
    <w:p w14:paraId="3FEBCDCF" w14:textId="77777777" w:rsidR="00CD3822" w:rsidRPr="00940468" w:rsidRDefault="00CD3822" w:rsidP="00CD3822">
      <w:pPr>
        <w:rPr>
          <w:b/>
          <w:bCs/>
          <w:sz w:val="22"/>
          <w:szCs w:val="22"/>
        </w:rPr>
      </w:pPr>
    </w:p>
    <w:tbl>
      <w:tblPr>
        <w:tblW w:w="4127" w:type="pct"/>
        <w:tblInd w:w="-147" w:type="dxa"/>
        <w:tblCellMar>
          <w:left w:w="62" w:type="dxa"/>
          <w:right w:w="62" w:type="dxa"/>
        </w:tblCellMar>
        <w:tblLook w:val="0000" w:firstRow="0" w:lastRow="0" w:firstColumn="0" w:lastColumn="0" w:noHBand="0" w:noVBand="0"/>
      </w:tblPr>
      <w:tblGrid>
        <w:gridCol w:w="419"/>
        <w:gridCol w:w="1471"/>
        <w:gridCol w:w="2080"/>
        <w:gridCol w:w="7795"/>
      </w:tblGrid>
      <w:tr w:rsidR="00D44766" w:rsidRPr="00940468" w14:paraId="03DA922F" w14:textId="10CC1A1B" w:rsidTr="00D44766">
        <w:tc>
          <w:tcPr>
            <w:tcW w:w="178" w:type="pct"/>
            <w:tcBorders>
              <w:top w:val="single" w:sz="4" w:space="0" w:color="auto"/>
              <w:left w:val="single" w:sz="4" w:space="0" w:color="auto"/>
              <w:bottom w:val="single" w:sz="4" w:space="0" w:color="auto"/>
              <w:right w:val="single" w:sz="4" w:space="0" w:color="auto"/>
            </w:tcBorders>
          </w:tcPr>
          <w:bookmarkEnd w:id="4"/>
          <w:p w14:paraId="39BDE609" w14:textId="77777777" w:rsidR="00D44766" w:rsidRPr="00940468" w:rsidRDefault="00D44766" w:rsidP="00CF783F">
            <w:pPr>
              <w:spacing w:before="60" w:after="60"/>
              <w:rPr>
                <w:b/>
                <w:bCs/>
                <w:sz w:val="22"/>
                <w:szCs w:val="22"/>
              </w:rPr>
            </w:pPr>
            <w:r w:rsidRPr="00940468">
              <w:rPr>
                <w:b/>
                <w:bCs/>
                <w:sz w:val="22"/>
                <w:szCs w:val="22"/>
              </w:rPr>
              <w:t>#</w:t>
            </w:r>
          </w:p>
        </w:tc>
        <w:tc>
          <w:tcPr>
            <w:tcW w:w="625"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14:paraId="452EAD7A" w14:textId="77777777" w:rsidR="00D44766" w:rsidRPr="00940468" w:rsidRDefault="00D44766" w:rsidP="00D6394B">
            <w:pPr>
              <w:spacing w:before="60" w:after="60"/>
              <w:rPr>
                <w:b/>
                <w:bCs/>
                <w:sz w:val="22"/>
                <w:szCs w:val="22"/>
              </w:rPr>
            </w:pPr>
            <w:r w:rsidRPr="00940468">
              <w:rPr>
                <w:b/>
                <w:bCs/>
                <w:sz w:val="22"/>
                <w:szCs w:val="22"/>
              </w:rPr>
              <w:t xml:space="preserve">Unit Code </w:t>
            </w:r>
          </w:p>
        </w:tc>
        <w:tc>
          <w:tcPr>
            <w:tcW w:w="88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14:paraId="2AC202BB" w14:textId="77777777" w:rsidR="00D44766" w:rsidRPr="001C24A1" w:rsidRDefault="00D44766" w:rsidP="00D6394B">
            <w:pPr>
              <w:spacing w:before="60" w:after="60"/>
              <w:rPr>
                <w:b/>
                <w:bCs/>
                <w:sz w:val="22"/>
                <w:szCs w:val="22"/>
              </w:rPr>
            </w:pPr>
            <w:r w:rsidRPr="001C24A1">
              <w:rPr>
                <w:b/>
                <w:bCs/>
                <w:sz w:val="22"/>
                <w:szCs w:val="22"/>
              </w:rPr>
              <w:t>Unit Title</w:t>
            </w:r>
          </w:p>
        </w:tc>
        <w:tc>
          <w:tcPr>
            <w:tcW w:w="3312" w:type="pct"/>
            <w:tcBorders>
              <w:top w:val="single" w:sz="4" w:space="0" w:color="auto"/>
              <w:left w:val="single" w:sz="4" w:space="0" w:color="auto"/>
              <w:bottom w:val="single" w:sz="4" w:space="0" w:color="auto"/>
              <w:right w:val="single" w:sz="4" w:space="0" w:color="auto"/>
            </w:tcBorders>
            <w:vAlign w:val="center"/>
          </w:tcPr>
          <w:p w14:paraId="246E3EC7" w14:textId="1B6DF60D" w:rsidR="00D44766" w:rsidRPr="001C24A1" w:rsidRDefault="00D44766" w:rsidP="00D6394B">
            <w:pPr>
              <w:spacing w:before="60" w:after="60"/>
              <w:rPr>
                <w:b/>
                <w:bCs/>
                <w:sz w:val="22"/>
                <w:szCs w:val="22"/>
              </w:rPr>
            </w:pPr>
            <w:r w:rsidRPr="001C24A1">
              <w:rPr>
                <w:b/>
                <w:bCs/>
                <w:sz w:val="22"/>
                <w:szCs w:val="22"/>
              </w:rPr>
              <w:t>Unit description</w:t>
            </w:r>
          </w:p>
        </w:tc>
      </w:tr>
      <w:tr w:rsidR="00D44766" w:rsidRPr="00940468" w14:paraId="4389CAD5" w14:textId="2A658657" w:rsidTr="00D44766">
        <w:tc>
          <w:tcPr>
            <w:tcW w:w="178" w:type="pct"/>
            <w:tcBorders>
              <w:top w:val="single" w:sz="4" w:space="0" w:color="auto"/>
              <w:left w:val="single" w:sz="4" w:space="0" w:color="auto"/>
              <w:bottom w:val="single" w:sz="4" w:space="0" w:color="auto"/>
              <w:right w:val="single" w:sz="4" w:space="0" w:color="auto"/>
            </w:tcBorders>
          </w:tcPr>
          <w:p w14:paraId="7326CF71" w14:textId="77777777" w:rsidR="00D44766" w:rsidRPr="00940468" w:rsidRDefault="00D44766" w:rsidP="00CF783F">
            <w:pPr>
              <w:spacing w:before="60" w:after="60"/>
              <w:rPr>
                <w:sz w:val="22"/>
                <w:szCs w:val="22"/>
              </w:rPr>
            </w:pPr>
            <w:r w:rsidRPr="00940468">
              <w:rPr>
                <w:sz w:val="22"/>
                <w:szCs w:val="22"/>
              </w:rPr>
              <w:t>1</w:t>
            </w:r>
          </w:p>
        </w:tc>
        <w:tc>
          <w:tcPr>
            <w:tcW w:w="625"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2F10EFF" w14:textId="7A3A2A4D" w:rsidR="00D44766" w:rsidRPr="00940468" w:rsidRDefault="00D44766" w:rsidP="00CF783F">
            <w:pPr>
              <w:spacing w:before="60" w:after="60"/>
              <w:rPr>
                <w:sz w:val="22"/>
                <w:szCs w:val="22"/>
              </w:rPr>
            </w:pPr>
            <w:hyperlink r:id="rId37" w:history="1">
              <w:r w:rsidRPr="00940468">
                <w:rPr>
                  <w:rStyle w:val="Hyperlink"/>
                  <w:sz w:val="22"/>
                  <w:szCs w:val="22"/>
                </w:rPr>
                <w:t>AHCMOM308</w:t>
              </w:r>
            </w:hyperlink>
          </w:p>
        </w:tc>
        <w:tc>
          <w:tcPr>
            <w:tcW w:w="88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4D92AAB" w14:textId="77777777" w:rsidR="00D44766" w:rsidRPr="001C24A1" w:rsidRDefault="00D44766" w:rsidP="00CF783F">
            <w:pPr>
              <w:spacing w:before="60" w:after="60"/>
              <w:rPr>
                <w:sz w:val="22"/>
                <w:szCs w:val="22"/>
              </w:rPr>
            </w:pPr>
            <w:r w:rsidRPr="001C24A1">
              <w:rPr>
                <w:sz w:val="22"/>
                <w:szCs w:val="22"/>
              </w:rPr>
              <w:t>Operate broadacre and row crop harvest machinery and equipment</w:t>
            </w:r>
          </w:p>
        </w:tc>
        <w:tc>
          <w:tcPr>
            <w:tcW w:w="3312" w:type="pct"/>
            <w:tcBorders>
              <w:top w:val="single" w:sz="4" w:space="0" w:color="auto"/>
              <w:left w:val="single" w:sz="4" w:space="0" w:color="auto"/>
              <w:bottom w:val="single" w:sz="4" w:space="0" w:color="auto"/>
              <w:right w:val="single" w:sz="4" w:space="0" w:color="auto"/>
            </w:tcBorders>
          </w:tcPr>
          <w:p w14:paraId="098D870B" w14:textId="630C0FCC" w:rsidR="00D44766" w:rsidRPr="001C24A1" w:rsidRDefault="00D44766" w:rsidP="00CF783F">
            <w:pPr>
              <w:spacing w:before="60" w:after="60"/>
              <w:rPr>
                <w:sz w:val="22"/>
                <w:szCs w:val="22"/>
              </w:rPr>
            </w:pPr>
            <w:r w:rsidRPr="001C24A1">
              <w:rPr>
                <w:sz w:val="22"/>
                <w:szCs w:val="22"/>
              </w:rPr>
              <w:t>Describes the skills and knowledge required to operate harvest machinery and equipment used for broadacre and row crop harvesting in the agriculture and horticulture sectors.</w:t>
            </w:r>
          </w:p>
        </w:tc>
      </w:tr>
      <w:tr w:rsidR="00D44766" w:rsidRPr="00940468" w14:paraId="63F9808C" w14:textId="08D3963B" w:rsidTr="00D44766">
        <w:tc>
          <w:tcPr>
            <w:tcW w:w="178" w:type="pct"/>
            <w:tcBorders>
              <w:top w:val="single" w:sz="4" w:space="0" w:color="auto"/>
              <w:left w:val="single" w:sz="4" w:space="0" w:color="auto"/>
              <w:bottom w:val="single" w:sz="4" w:space="0" w:color="auto"/>
              <w:right w:val="single" w:sz="4" w:space="0" w:color="auto"/>
            </w:tcBorders>
          </w:tcPr>
          <w:p w14:paraId="1837389B" w14:textId="77777777" w:rsidR="00D44766" w:rsidRPr="00940468" w:rsidRDefault="00D44766" w:rsidP="002C3F8B">
            <w:pPr>
              <w:spacing w:before="60" w:after="60"/>
              <w:rPr>
                <w:sz w:val="22"/>
                <w:szCs w:val="22"/>
              </w:rPr>
            </w:pPr>
            <w:r w:rsidRPr="00940468">
              <w:rPr>
                <w:sz w:val="22"/>
                <w:szCs w:val="22"/>
              </w:rPr>
              <w:t>2</w:t>
            </w:r>
          </w:p>
        </w:tc>
        <w:tc>
          <w:tcPr>
            <w:tcW w:w="625"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9834304" w14:textId="70152FE3" w:rsidR="00D44766" w:rsidRPr="00940468" w:rsidRDefault="00D44766" w:rsidP="002C3F8B">
            <w:pPr>
              <w:spacing w:before="60" w:after="60"/>
              <w:rPr>
                <w:sz w:val="22"/>
                <w:szCs w:val="22"/>
              </w:rPr>
            </w:pPr>
            <w:hyperlink r:id="rId38" w:history="1">
              <w:r w:rsidRPr="00940468">
                <w:rPr>
                  <w:rStyle w:val="Hyperlink"/>
                  <w:sz w:val="22"/>
                  <w:szCs w:val="22"/>
                </w:rPr>
                <w:t>AHCMOM309</w:t>
              </w:r>
            </w:hyperlink>
          </w:p>
        </w:tc>
        <w:tc>
          <w:tcPr>
            <w:tcW w:w="88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BAEA67A" w14:textId="77777777" w:rsidR="00D44766" w:rsidRPr="001C24A1" w:rsidRDefault="00D44766" w:rsidP="002C3F8B">
            <w:pPr>
              <w:spacing w:before="60" w:after="60"/>
              <w:rPr>
                <w:sz w:val="22"/>
                <w:szCs w:val="22"/>
              </w:rPr>
            </w:pPr>
            <w:r w:rsidRPr="001C24A1">
              <w:rPr>
                <w:sz w:val="22"/>
                <w:szCs w:val="22"/>
              </w:rPr>
              <w:t>Operate broadacre sowing machinery and equipment</w:t>
            </w:r>
          </w:p>
        </w:tc>
        <w:tc>
          <w:tcPr>
            <w:tcW w:w="3312" w:type="pct"/>
            <w:tcBorders>
              <w:top w:val="single" w:sz="4" w:space="0" w:color="auto"/>
              <w:left w:val="single" w:sz="4" w:space="0" w:color="auto"/>
              <w:bottom w:val="single" w:sz="4" w:space="0" w:color="auto"/>
              <w:right w:val="single" w:sz="4" w:space="0" w:color="auto"/>
            </w:tcBorders>
          </w:tcPr>
          <w:p w14:paraId="16C5C20A" w14:textId="38B4BF08" w:rsidR="00D44766" w:rsidRPr="001C24A1" w:rsidRDefault="00D44766" w:rsidP="002C3F8B">
            <w:pPr>
              <w:spacing w:before="60" w:after="60"/>
              <w:rPr>
                <w:sz w:val="22"/>
                <w:szCs w:val="22"/>
              </w:rPr>
            </w:pPr>
            <w:r w:rsidRPr="001C24A1">
              <w:rPr>
                <w:sz w:val="22"/>
                <w:szCs w:val="22"/>
              </w:rPr>
              <w:t>Describes the skills and knowledge required to operate machinery and equipment required for broadacre sowing in agriculture and horticulture sectors.</w:t>
            </w:r>
          </w:p>
        </w:tc>
      </w:tr>
      <w:tr w:rsidR="00D44766" w:rsidRPr="00940468" w14:paraId="3A41680C" w14:textId="052A4478" w:rsidTr="00D44766">
        <w:tc>
          <w:tcPr>
            <w:tcW w:w="178" w:type="pct"/>
            <w:tcBorders>
              <w:top w:val="single" w:sz="4" w:space="0" w:color="auto"/>
              <w:left w:val="single" w:sz="4" w:space="0" w:color="auto"/>
              <w:bottom w:val="single" w:sz="4" w:space="0" w:color="auto"/>
              <w:right w:val="single" w:sz="4" w:space="0" w:color="auto"/>
            </w:tcBorders>
          </w:tcPr>
          <w:p w14:paraId="75C56328" w14:textId="77777777" w:rsidR="00D44766" w:rsidRPr="00940468" w:rsidRDefault="00D44766" w:rsidP="00CF783F">
            <w:pPr>
              <w:spacing w:before="60" w:after="60"/>
              <w:rPr>
                <w:sz w:val="22"/>
                <w:szCs w:val="22"/>
              </w:rPr>
            </w:pPr>
            <w:r w:rsidRPr="00940468">
              <w:rPr>
                <w:sz w:val="22"/>
                <w:szCs w:val="22"/>
              </w:rPr>
              <w:t>3</w:t>
            </w:r>
          </w:p>
        </w:tc>
        <w:tc>
          <w:tcPr>
            <w:tcW w:w="625"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079EFBE" w14:textId="7CE17ACD" w:rsidR="00D44766" w:rsidRPr="00940468" w:rsidRDefault="00D44766" w:rsidP="00CF783F">
            <w:pPr>
              <w:spacing w:before="60" w:after="60"/>
              <w:rPr>
                <w:sz w:val="22"/>
                <w:szCs w:val="22"/>
              </w:rPr>
            </w:pPr>
            <w:hyperlink r:id="rId39" w:history="1">
              <w:r w:rsidRPr="00940468">
                <w:rPr>
                  <w:rStyle w:val="Hyperlink"/>
                  <w:sz w:val="22"/>
                  <w:szCs w:val="22"/>
                </w:rPr>
                <w:t>AHCMOM312</w:t>
              </w:r>
            </w:hyperlink>
          </w:p>
        </w:tc>
        <w:tc>
          <w:tcPr>
            <w:tcW w:w="88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14:paraId="7D481219" w14:textId="301113F9" w:rsidR="00D44766" w:rsidRPr="001C24A1" w:rsidRDefault="00D44766" w:rsidP="00422340">
            <w:pPr>
              <w:spacing w:before="60" w:after="60"/>
              <w:rPr>
                <w:sz w:val="22"/>
                <w:szCs w:val="22"/>
              </w:rPr>
            </w:pPr>
            <w:r w:rsidRPr="001C24A1">
              <w:rPr>
                <w:sz w:val="22"/>
                <w:szCs w:val="22"/>
              </w:rPr>
              <w:t xml:space="preserve">Operate row crop planting and seeding machinery and equipment. </w:t>
            </w:r>
          </w:p>
        </w:tc>
        <w:tc>
          <w:tcPr>
            <w:tcW w:w="3312" w:type="pct"/>
            <w:tcBorders>
              <w:top w:val="single" w:sz="4" w:space="0" w:color="auto"/>
              <w:left w:val="single" w:sz="4" w:space="0" w:color="auto"/>
              <w:bottom w:val="single" w:sz="4" w:space="0" w:color="auto"/>
              <w:right w:val="single" w:sz="4" w:space="0" w:color="auto"/>
            </w:tcBorders>
          </w:tcPr>
          <w:p w14:paraId="6582ADCF" w14:textId="7E757C51" w:rsidR="00D44766" w:rsidRPr="001C24A1" w:rsidRDefault="00D44766" w:rsidP="00CF783F">
            <w:pPr>
              <w:spacing w:before="60" w:after="60"/>
              <w:rPr>
                <w:sz w:val="22"/>
                <w:szCs w:val="22"/>
              </w:rPr>
            </w:pPr>
            <w:r w:rsidRPr="001C24A1">
              <w:rPr>
                <w:sz w:val="22"/>
                <w:szCs w:val="22"/>
              </w:rPr>
              <w:t>Describes the skills and knowledge required to operate machinery and equipment required for row crop planting and seeding in agriculture and horticulture sectors.</w:t>
            </w:r>
          </w:p>
        </w:tc>
      </w:tr>
      <w:tr w:rsidR="00D44766" w:rsidRPr="00940468" w14:paraId="4096CD8B" w14:textId="6418B616" w:rsidTr="00D44766">
        <w:tc>
          <w:tcPr>
            <w:tcW w:w="178" w:type="pct"/>
            <w:tcBorders>
              <w:top w:val="single" w:sz="4" w:space="0" w:color="auto"/>
              <w:left w:val="single" w:sz="4" w:space="0" w:color="auto"/>
              <w:bottom w:val="single" w:sz="4" w:space="0" w:color="auto"/>
              <w:right w:val="single" w:sz="4" w:space="0" w:color="auto"/>
            </w:tcBorders>
          </w:tcPr>
          <w:p w14:paraId="7A416069" w14:textId="0323E372" w:rsidR="00D44766" w:rsidRPr="00940468" w:rsidRDefault="00D44766" w:rsidP="00CF783F">
            <w:pPr>
              <w:spacing w:before="60" w:after="60"/>
              <w:rPr>
                <w:sz w:val="22"/>
                <w:szCs w:val="22"/>
              </w:rPr>
            </w:pPr>
            <w:r w:rsidRPr="00940468">
              <w:rPr>
                <w:sz w:val="22"/>
                <w:szCs w:val="22"/>
              </w:rPr>
              <w:t>4</w:t>
            </w:r>
          </w:p>
        </w:tc>
        <w:tc>
          <w:tcPr>
            <w:tcW w:w="625"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91C83FF" w14:textId="2932EDB7" w:rsidR="00D44766" w:rsidRPr="00940468" w:rsidRDefault="00D44766" w:rsidP="00CF783F">
            <w:pPr>
              <w:spacing w:before="60" w:after="60"/>
              <w:rPr>
                <w:sz w:val="22"/>
                <w:szCs w:val="22"/>
              </w:rPr>
            </w:pPr>
            <w:hyperlink r:id="rId40" w:history="1">
              <w:r w:rsidRPr="00940468">
                <w:rPr>
                  <w:rStyle w:val="Hyperlink"/>
                  <w:sz w:val="22"/>
                  <w:szCs w:val="22"/>
                </w:rPr>
                <w:t>AHCBAC309</w:t>
              </w:r>
            </w:hyperlink>
          </w:p>
        </w:tc>
        <w:tc>
          <w:tcPr>
            <w:tcW w:w="88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6009E30" w14:textId="77777777" w:rsidR="00D44766" w:rsidRPr="001C24A1" w:rsidRDefault="00D44766" w:rsidP="00CF783F">
            <w:pPr>
              <w:spacing w:before="60" w:after="60"/>
              <w:rPr>
                <w:sz w:val="22"/>
                <w:szCs w:val="22"/>
              </w:rPr>
            </w:pPr>
            <w:r w:rsidRPr="001C24A1">
              <w:rPr>
                <w:sz w:val="22"/>
                <w:szCs w:val="22"/>
              </w:rPr>
              <w:t xml:space="preserve">Undertake preparation of land </w:t>
            </w:r>
            <w:r w:rsidRPr="001C24A1">
              <w:rPr>
                <w:sz w:val="22"/>
                <w:szCs w:val="22"/>
              </w:rPr>
              <w:lastRenderedPageBreak/>
              <w:t>for agricultural crop production</w:t>
            </w:r>
          </w:p>
        </w:tc>
        <w:tc>
          <w:tcPr>
            <w:tcW w:w="3312" w:type="pct"/>
            <w:tcBorders>
              <w:top w:val="single" w:sz="4" w:space="0" w:color="auto"/>
              <w:left w:val="single" w:sz="4" w:space="0" w:color="auto"/>
              <w:bottom w:val="single" w:sz="4" w:space="0" w:color="auto"/>
              <w:right w:val="single" w:sz="4" w:space="0" w:color="auto"/>
            </w:tcBorders>
          </w:tcPr>
          <w:p w14:paraId="7CA1223E" w14:textId="3387B4BB" w:rsidR="00D44766" w:rsidRPr="001C24A1" w:rsidRDefault="00D44766" w:rsidP="00CF783F">
            <w:pPr>
              <w:spacing w:before="60" w:after="60"/>
              <w:rPr>
                <w:sz w:val="22"/>
                <w:szCs w:val="22"/>
              </w:rPr>
            </w:pPr>
            <w:r w:rsidRPr="001C24A1">
              <w:rPr>
                <w:sz w:val="22"/>
                <w:szCs w:val="22"/>
              </w:rPr>
              <w:lastRenderedPageBreak/>
              <w:t>Describes the skills and knowledge required to select materials and equipment from crop production plan and prepare the land for an agricultural crop.</w:t>
            </w:r>
          </w:p>
        </w:tc>
      </w:tr>
      <w:tr w:rsidR="00D44766" w:rsidRPr="00940468" w14:paraId="1A94539E" w14:textId="77777777" w:rsidTr="00D44766">
        <w:tc>
          <w:tcPr>
            <w:tcW w:w="178" w:type="pct"/>
            <w:tcBorders>
              <w:top w:val="single" w:sz="4" w:space="0" w:color="auto"/>
              <w:left w:val="single" w:sz="4" w:space="0" w:color="auto"/>
              <w:bottom w:val="single" w:sz="4" w:space="0" w:color="auto"/>
              <w:right w:val="single" w:sz="4" w:space="0" w:color="auto"/>
            </w:tcBorders>
          </w:tcPr>
          <w:p w14:paraId="0B915B64" w14:textId="2A6CED88" w:rsidR="00D44766" w:rsidRPr="00940468" w:rsidRDefault="00D44766" w:rsidP="00145DB3">
            <w:pPr>
              <w:spacing w:before="60" w:after="60"/>
              <w:rPr>
                <w:sz w:val="22"/>
                <w:szCs w:val="22"/>
              </w:rPr>
            </w:pPr>
            <w:r w:rsidRPr="00940468">
              <w:rPr>
                <w:sz w:val="22"/>
                <w:szCs w:val="22"/>
              </w:rPr>
              <w:t>5</w:t>
            </w:r>
          </w:p>
        </w:tc>
        <w:tc>
          <w:tcPr>
            <w:tcW w:w="625"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26BB0F1" w14:textId="77777777" w:rsidR="00D44766" w:rsidRPr="00940468" w:rsidRDefault="00D44766" w:rsidP="00145DB3">
            <w:pPr>
              <w:spacing w:before="60" w:after="60"/>
              <w:rPr>
                <w:sz w:val="22"/>
                <w:szCs w:val="22"/>
              </w:rPr>
            </w:pPr>
            <w:hyperlink r:id="rId41" w:history="1">
              <w:r w:rsidRPr="00940468">
                <w:rPr>
                  <w:rStyle w:val="Hyperlink"/>
                  <w:sz w:val="22"/>
                  <w:szCs w:val="22"/>
                </w:rPr>
                <w:t>AHCMOM315</w:t>
              </w:r>
            </w:hyperlink>
          </w:p>
        </w:tc>
        <w:tc>
          <w:tcPr>
            <w:tcW w:w="88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86FEE6F" w14:textId="77777777" w:rsidR="00D44766" w:rsidRPr="001C24A1" w:rsidRDefault="00D44766" w:rsidP="00145DB3">
            <w:pPr>
              <w:spacing w:before="60" w:after="60"/>
              <w:rPr>
                <w:sz w:val="22"/>
                <w:szCs w:val="22"/>
              </w:rPr>
            </w:pPr>
            <w:r w:rsidRPr="001C24A1">
              <w:rPr>
                <w:sz w:val="22"/>
                <w:szCs w:val="22"/>
              </w:rPr>
              <w:t>Operate chemical application machinery and equipment</w:t>
            </w:r>
          </w:p>
        </w:tc>
        <w:tc>
          <w:tcPr>
            <w:tcW w:w="3312" w:type="pct"/>
            <w:tcBorders>
              <w:top w:val="single" w:sz="4" w:space="0" w:color="auto"/>
              <w:left w:val="single" w:sz="4" w:space="0" w:color="auto"/>
              <w:bottom w:val="single" w:sz="4" w:space="0" w:color="auto"/>
              <w:right w:val="single" w:sz="4" w:space="0" w:color="auto"/>
            </w:tcBorders>
          </w:tcPr>
          <w:p w14:paraId="591AECD8" w14:textId="77777777" w:rsidR="00D44766" w:rsidRPr="001C24A1" w:rsidRDefault="00D44766" w:rsidP="00145DB3">
            <w:pPr>
              <w:spacing w:before="60" w:after="60"/>
              <w:rPr>
                <w:sz w:val="22"/>
                <w:szCs w:val="22"/>
              </w:rPr>
            </w:pPr>
            <w:r w:rsidRPr="001C24A1">
              <w:rPr>
                <w:sz w:val="22"/>
                <w:szCs w:val="22"/>
              </w:rPr>
              <w:t>Describes the skills and knowledge required to operate machinery and equipment used for specialised liquid and granular chemical application in agriculture and horticulture sectors.</w:t>
            </w:r>
          </w:p>
        </w:tc>
      </w:tr>
      <w:tr w:rsidR="00D44766" w:rsidRPr="00940468" w14:paraId="4EADD1BD" w14:textId="6B5CF1DF" w:rsidTr="00D44766">
        <w:tc>
          <w:tcPr>
            <w:tcW w:w="178" w:type="pct"/>
            <w:tcBorders>
              <w:top w:val="single" w:sz="4" w:space="0" w:color="auto"/>
              <w:left w:val="single" w:sz="4" w:space="0" w:color="auto"/>
              <w:bottom w:val="single" w:sz="4" w:space="0" w:color="auto"/>
              <w:right w:val="single" w:sz="4" w:space="0" w:color="auto"/>
            </w:tcBorders>
          </w:tcPr>
          <w:p w14:paraId="745830A0" w14:textId="6FE023C9" w:rsidR="00D44766" w:rsidRPr="00940468" w:rsidRDefault="00D44766" w:rsidP="00CF783F">
            <w:pPr>
              <w:spacing w:before="60" w:after="60"/>
              <w:rPr>
                <w:sz w:val="22"/>
                <w:szCs w:val="22"/>
              </w:rPr>
            </w:pPr>
            <w:r w:rsidRPr="00940468">
              <w:rPr>
                <w:sz w:val="22"/>
                <w:szCs w:val="22"/>
              </w:rPr>
              <w:t>6</w:t>
            </w:r>
          </w:p>
        </w:tc>
        <w:tc>
          <w:tcPr>
            <w:tcW w:w="625"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64E4FE0" w14:textId="30A605D8" w:rsidR="00D44766" w:rsidRPr="00940468" w:rsidRDefault="00D44766" w:rsidP="00CF783F">
            <w:pPr>
              <w:spacing w:before="60" w:after="60"/>
              <w:rPr>
                <w:sz w:val="22"/>
                <w:szCs w:val="22"/>
              </w:rPr>
            </w:pPr>
            <w:hyperlink r:id="rId42" w:history="1">
              <w:r w:rsidRPr="00940468">
                <w:rPr>
                  <w:rStyle w:val="Hyperlink"/>
                  <w:sz w:val="22"/>
                  <w:szCs w:val="22"/>
                </w:rPr>
                <w:t>AHCBAC315</w:t>
              </w:r>
            </w:hyperlink>
          </w:p>
        </w:tc>
        <w:tc>
          <w:tcPr>
            <w:tcW w:w="88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55B37FE" w14:textId="683230FF" w:rsidR="00D44766" w:rsidRPr="001C24A1" w:rsidRDefault="00D44766" w:rsidP="00CF783F">
            <w:pPr>
              <w:spacing w:before="60" w:after="60"/>
              <w:rPr>
                <w:sz w:val="22"/>
                <w:szCs w:val="22"/>
              </w:rPr>
            </w:pPr>
            <w:r w:rsidRPr="001C24A1">
              <w:rPr>
                <w:sz w:val="22"/>
                <w:szCs w:val="22"/>
              </w:rPr>
              <w:t xml:space="preserve">Establish agricultural crops </w:t>
            </w:r>
          </w:p>
        </w:tc>
        <w:tc>
          <w:tcPr>
            <w:tcW w:w="3312" w:type="pct"/>
            <w:tcBorders>
              <w:top w:val="single" w:sz="4" w:space="0" w:color="auto"/>
              <w:left w:val="single" w:sz="4" w:space="0" w:color="auto"/>
              <w:bottom w:val="single" w:sz="4" w:space="0" w:color="auto"/>
              <w:right w:val="single" w:sz="4" w:space="0" w:color="auto"/>
            </w:tcBorders>
          </w:tcPr>
          <w:p w14:paraId="38A6D295" w14:textId="72A87535" w:rsidR="00D44766" w:rsidRPr="001C24A1" w:rsidRDefault="00D44766" w:rsidP="00CF783F">
            <w:pPr>
              <w:spacing w:before="60" w:after="60"/>
              <w:rPr>
                <w:sz w:val="22"/>
                <w:szCs w:val="22"/>
              </w:rPr>
            </w:pPr>
            <w:r w:rsidRPr="001C24A1">
              <w:rPr>
                <w:sz w:val="22"/>
                <w:szCs w:val="22"/>
              </w:rPr>
              <w:t>Describes the skills and knowledge required to prepare and safely operate equipment and sow/plant an agricultural crop following specifications in a crop production.</w:t>
            </w:r>
          </w:p>
        </w:tc>
      </w:tr>
      <w:tr w:rsidR="00D44766" w:rsidRPr="00940468" w14:paraId="316F2330" w14:textId="0D77227C" w:rsidTr="00D44766">
        <w:tc>
          <w:tcPr>
            <w:tcW w:w="178" w:type="pct"/>
            <w:tcBorders>
              <w:top w:val="single" w:sz="4" w:space="0" w:color="auto"/>
              <w:left w:val="single" w:sz="4" w:space="0" w:color="auto"/>
              <w:bottom w:val="single" w:sz="4" w:space="0" w:color="auto"/>
              <w:right w:val="single" w:sz="4" w:space="0" w:color="auto"/>
            </w:tcBorders>
          </w:tcPr>
          <w:p w14:paraId="7D54111B" w14:textId="49F34B14" w:rsidR="00D44766" w:rsidRPr="00940468" w:rsidRDefault="00D44766" w:rsidP="00CF783F">
            <w:pPr>
              <w:spacing w:before="60" w:after="60"/>
              <w:rPr>
                <w:sz w:val="22"/>
                <w:szCs w:val="22"/>
              </w:rPr>
            </w:pPr>
            <w:r w:rsidRPr="00940468">
              <w:rPr>
                <w:sz w:val="22"/>
                <w:szCs w:val="22"/>
              </w:rPr>
              <w:t>7</w:t>
            </w:r>
          </w:p>
        </w:tc>
        <w:tc>
          <w:tcPr>
            <w:tcW w:w="625"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D2123A9" w14:textId="730372A2" w:rsidR="00D44766" w:rsidRPr="00940468" w:rsidRDefault="00D44766" w:rsidP="00CF783F">
            <w:pPr>
              <w:spacing w:before="60" w:after="60"/>
              <w:rPr>
                <w:sz w:val="22"/>
                <w:szCs w:val="22"/>
              </w:rPr>
            </w:pPr>
            <w:hyperlink r:id="rId43" w:history="1">
              <w:r w:rsidRPr="00940468">
                <w:rPr>
                  <w:rStyle w:val="Hyperlink"/>
                  <w:sz w:val="22"/>
                  <w:szCs w:val="22"/>
                </w:rPr>
                <w:t>AHCBAC316</w:t>
              </w:r>
            </w:hyperlink>
          </w:p>
        </w:tc>
        <w:tc>
          <w:tcPr>
            <w:tcW w:w="88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B61BEC6" w14:textId="77777777" w:rsidR="00D44766" w:rsidRPr="001C24A1" w:rsidRDefault="00D44766" w:rsidP="00CF783F">
            <w:pPr>
              <w:spacing w:before="60" w:after="60"/>
              <w:rPr>
                <w:sz w:val="22"/>
                <w:szCs w:val="22"/>
              </w:rPr>
            </w:pPr>
            <w:r w:rsidRPr="001C24A1">
              <w:rPr>
                <w:sz w:val="22"/>
                <w:szCs w:val="22"/>
              </w:rPr>
              <w:t>Maintain agricultural crops</w:t>
            </w:r>
          </w:p>
        </w:tc>
        <w:tc>
          <w:tcPr>
            <w:tcW w:w="3312" w:type="pct"/>
            <w:tcBorders>
              <w:top w:val="single" w:sz="4" w:space="0" w:color="auto"/>
              <w:left w:val="single" w:sz="4" w:space="0" w:color="auto"/>
              <w:bottom w:val="single" w:sz="4" w:space="0" w:color="auto"/>
              <w:right w:val="single" w:sz="4" w:space="0" w:color="auto"/>
            </w:tcBorders>
          </w:tcPr>
          <w:p w14:paraId="3E77AF48" w14:textId="52C4D1B0" w:rsidR="00D44766" w:rsidRPr="001C24A1" w:rsidRDefault="00D44766" w:rsidP="00CF783F">
            <w:pPr>
              <w:spacing w:before="60" w:after="60"/>
              <w:rPr>
                <w:sz w:val="22"/>
                <w:szCs w:val="22"/>
              </w:rPr>
            </w:pPr>
            <w:r w:rsidRPr="001C24A1">
              <w:rPr>
                <w:sz w:val="22"/>
                <w:szCs w:val="22"/>
              </w:rPr>
              <w:t>Describes the skills and knowledge required to monitor and assess broadacre crop health and condition and implement crop maintenance procedures.</w:t>
            </w:r>
          </w:p>
        </w:tc>
      </w:tr>
      <w:tr w:rsidR="00D44766" w:rsidRPr="00940468" w14:paraId="03746DCF" w14:textId="77777777" w:rsidTr="00D44766">
        <w:tc>
          <w:tcPr>
            <w:tcW w:w="178" w:type="pct"/>
            <w:tcBorders>
              <w:top w:val="single" w:sz="4" w:space="0" w:color="auto"/>
              <w:left w:val="single" w:sz="4" w:space="0" w:color="auto"/>
              <w:bottom w:val="single" w:sz="4" w:space="0" w:color="auto"/>
              <w:right w:val="single" w:sz="4" w:space="0" w:color="auto"/>
            </w:tcBorders>
          </w:tcPr>
          <w:p w14:paraId="5C3CB184" w14:textId="70A6905C" w:rsidR="00D44766" w:rsidRPr="00940468" w:rsidRDefault="00D44766" w:rsidP="00145DB3">
            <w:pPr>
              <w:spacing w:before="60" w:after="60"/>
              <w:rPr>
                <w:sz w:val="22"/>
                <w:szCs w:val="22"/>
              </w:rPr>
            </w:pPr>
            <w:bookmarkStart w:id="5" w:name="_Hlk151744191"/>
            <w:r w:rsidRPr="00940468">
              <w:rPr>
                <w:sz w:val="22"/>
                <w:szCs w:val="22"/>
              </w:rPr>
              <w:t>8</w:t>
            </w:r>
          </w:p>
        </w:tc>
        <w:tc>
          <w:tcPr>
            <w:tcW w:w="625"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F72F696" w14:textId="77777777" w:rsidR="00D44766" w:rsidRPr="00940468" w:rsidRDefault="00D44766" w:rsidP="00145DB3">
            <w:pPr>
              <w:spacing w:before="60" w:after="60"/>
              <w:rPr>
                <w:sz w:val="22"/>
                <w:szCs w:val="22"/>
              </w:rPr>
            </w:pPr>
            <w:hyperlink r:id="rId44" w:history="1">
              <w:r w:rsidRPr="00940468">
                <w:rPr>
                  <w:rStyle w:val="Hyperlink"/>
                  <w:sz w:val="22"/>
                  <w:szCs w:val="22"/>
                </w:rPr>
                <w:t>AHCBAC317</w:t>
              </w:r>
            </w:hyperlink>
          </w:p>
        </w:tc>
        <w:tc>
          <w:tcPr>
            <w:tcW w:w="88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86AA5F9" w14:textId="77777777" w:rsidR="00D44766" w:rsidRPr="001C24A1" w:rsidRDefault="00D44766" w:rsidP="00145DB3">
            <w:pPr>
              <w:spacing w:before="60" w:after="60"/>
              <w:rPr>
                <w:sz w:val="22"/>
                <w:szCs w:val="22"/>
              </w:rPr>
            </w:pPr>
            <w:r w:rsidRPr="001C24A1">
              <w:rPr>
                <w:sz w:val="22"/>
                <w:szCs w:val="22"/>
              </w:rPr>
              <w:t>Undertake agricultural crop harvesting activities</w:t>
            </w:r>
          </w:p>
        </w:tc>
        <w:tc>
          <w:tcPr>
            <w:tcW w:w="3312" w:type="pct"/>
            <w:tcBorders>
              <w:top w:val="single" w:sz="4" w:space="0" w:color="auto"/>
              <w:left w:val="single" w:sz="4" w:space="0" w:color="auto"/>
              <w:bottom w:val="single" w:sz="4" w:space="0" w:color="auto"/>
              <w:right w:val="single" w:sz="4" w:space="0" w:color="auto"/>
            </w:tcBorders>
          </w:tcPr>
          <w:p w14:paraId="4E6DEDE4" w14:textId="77777777" w:rsidR="00D44766" w:rsidRPr="001C24A1" w:rsidRDefault="00D44766" w:rsidP="00145DB3">
            <w:pPr>
              <w:spacing w:before="60" w:after="60"/>
              <w:rPr>
                <w:sz w:val="22"/>
                <w:szCs w:val="22"/>
              </w:rPr>
            </w:pPr>
            <w:r w:rsidRPr="001C24A1">
              <w:rPr>
                <w:sz w:val="22"/>
                <w:szCs w:val="22"/>
              </w:rPr>
              <w:t>Describes the skills and knowledge required to prepare equipment and resources for crop harvesting, determine crop readiness for harvest and harvest a crop safely and efficiently.</w:t>
            </w:r>
          </w:p>
        </w:tc>
      </w:tr>
      <w:bookmarkEnd w:id="5"/>
      <w:tr w:rsidR="00D44766" w:rsidRPr="00940468" w14:paraId="418C1B6E" w14:textId="658DA623" w:rsidTr="00D44766">
        <w:tc>
          <w:tcPr>
            <w:tcW w:w="178" w:type="pct"/>
            <w:tcBorders>
              <w:top w:val="single" w:sz="4" w:space="0" w:color="auto"/>
              <w:left w:val="single" w:sz="4" w:space="0" w:color="auto"/>
              <w:bottom w:val="single" w:sz="4" w:space="0" w:color="auto"/>
              <w:right w:val="single" w:sz="4" w:space="0" w:color="auto"/>
            </w:tcBorders>
          </w:tcPr>
          <w:p w14:paraId="0FA5A356" w14:textId="6F136EAB" w:rsidR="00D44766" w:rsidRPr="00940468" w:rsidRDefault="00D44766" w:rsidP="00CF783F">
            <w:pPr>
              <w:spacing w:before="60" w:after="60"/>
              <w:rPr>
                <w:sz w:val="22"/>
                <w:szCs w:val="22"/>
              </w:rPr>
            </w:pPr>
            <w:r w:rsidRPr="00940468">
              <w:rPr>
                <w:sz w:val="22"/>
                <w:szCs w:val="22"/>
              </w:rPr>
              <w:t>9</w:t>
            </w:r>
          </w:p>
        </w:tc>
        <w:tc>
          <w:tcPr>
            <w:tcW w:w="625"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077C4E0" w14:textId="54E34921" w:rsidR="00D44766" w:rsidRPr="00940468" w:rsidRDefault="00D44766" w:rsidP="00CF783F">
            <w:pPr>
              <w:spacing w:before="60" w:after="60"/>
              <w:rPr>
                <w:sz w:val="22"/>
                <w:szCs w:val="22"/>
              </w:rPr>
            </w:pPr>
            <w:hyperlink r:id="rId45" w:history="1">
              <w:r w:rsidRPr="00940468">
                <w:rPr>
                  <w:rStyle w:val="Hyperlink"/>
                  <w:sz w:val="22"/>
                  <w:szCs w:val="22"/>
                </w:rPr>
                <w:t>AHCINF307</w:t>
              </w:r>
            </w:hyperlink>
          </w:p>
        </w:tc>
        <w:tc>
          <w:tcPr>
            <w:tcW w:w="88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DC8ACC6" w14:textId="77777777" w:rsidR="00D44766" w:rsidRPr="001C24A1" w:rsidRDefault="00D44766" w:rsidP="00CF783F">
            <w:pPr>
              <w:spacing w:before="60" w:after="60"/>
              <w:rPr>
                <w:sz w:val="22"/>
                <w:szCs w:val="22"/>
              </w:rPr>
            </w:pPr>
            <w:r w:rsidRPr="001C24A1">
              <w:rPr>
                <w:sz w:val="22"/>
                <w:szCs w:val="22"/>
              </w:rPr>
              <w:t>Plan and construct conventional fencing</w:t>
            </w:r>
          </w:p>
        </w:tc>
        <w:tc>
          <w:tcPr>
            <w:tcW w:w="3312" w:type="pct"/>
            <w:tcBorders>
              <w:top w:val="single" w:sz="4" w:space="0" w:color="auto"/>
              <w:left w:val="single" w:sz="4" w:space="0" w:color="auto"/>
              <w:bottom w:val="single" w:sz="4" w:space="0" w:color="auto"/>
              <w:right w:val="single" w:sz="4" w:space="0" w:color="auto"/>
            </w:tcBorders>
          </w:tcPr>
          <w:p w14:paraId="39608768" w14:textId="1F976B69" w:rsidR="00D44766" w:rsidRPr="001C24A1" w:rsidRDefault="00D44766" w:rsidP="00CF783F">
            <w:pPr>
              <w:spacing w:before="60" w:after="60"/>
              <w:rPr>
                <w:sz w:val="22"/>
                <w:szCs w:val="22"/>
              </w:rPr>
            </w:pPr>
            <w:r w:rsidRPr="001C24A1">
              <w:rPr>
                <w:sz w:val="22"/>
                <w:szCs w:val="22"/>
              </w:rPr>
              <w:t>Has four elements:</w:t>
            </w:r>
          </w:p>
          <w:p w14:paraId="32C0073B" w14:textId="77777777" w:rsidR="00D44766" w:rsidRPr="001C24A1" w:rsidRDefault="00D44766" w:rsidP="00887D17">
            <w:pPr>
              <w:pStyle w:val="ListParagraph"/>
              <w:numPr>
                <w:ilvl w:val="0"/>
                <w:numId w:val="25"/>
              </w:numPr>
              <w:spacing w:before="60" w:after="60"/>
              <w:rPr>
                <w:sz w:val="22"/>
                <w:szCs w:val="22"/>
              </w:rPr>
            </w:pPr>
            <w:r w:rsidRPr="001C24A1">
              <w:rPr>
                <w:sz w:val="22"/>
                <w:szCs w:val="22"/>
              </w:rPr>
              <w:t xml:space="preserve">Determine fencing </w:t>
            </w:r>
            <w:proofErr w:type="gramStart"/>
            <w:r w:rsidRPr="001C24A1">
              <w:rPr>
                <w:sz w:val="22"/>
                <w:szCs w:val="22"/>
              </w:rPr>
              <w:t>requirements</w:t>
            </w:r>
            <w:proofErr w:type="gramEnd"/>
          </w:p>
          <w:p w14:paraId="1EFF0C33" w14:textId="77777777" w:rsidR="00D44766" w:rsidRPr="001C24A1" w:rsidRDefault="00D44766" w:rsidP="00887D17">
            <w:pPr>
              <w:pStyle w:val="ListParagraph"/>
              <w:numPr>
                <w:ilvl w:val="0"/>
                <w:numId w:val="25"/>
              </w:numPr>
              <w:spacing w:before="60" w:after="60"/>
              <w:rPr>
                <w:sz w:val="22"/>
                <w:szCs w:val="22"/>
              </w:rPr>
            </w:pPr>
            <w:r w:rsidRPr="001C24A1">
              <w:rPr>
                <w:sz w:val="22"/>
                <w:szCs w:val="22"/>
              </w:rPr>
              <w:t xml:space="preserve">Prepare for </w:t>
            </w:r>
            <w:proofErr w:type="gramStart"/>
            <w:r w:rsidRPr="001C24A1">
              <w:rPr>
                <w:sz w:val="22"/>
                <w:szCs w:val="22"/>
              </w:rPr>
              <w:t>construction</w:t>
            </w:r>
            <w:proofErr w:type="gramEnd"/>
          </w:p>
          <w:p w14:paraId="46DD71FE" w14:textId="3983D32D" w:rsidR="00D44766" w:rsidRPr="001C24A1" w:rsidRDefault="00D44766" w:rsidP="00887D17">
            <w:pPr>
              <w:pStyle w:val="ListParagraph"/>
              <w:numPr>
                <w:ilvl w:val="0"/>
                <w:numId w:val="25"/>
              </w:numPr>
              <w:spacing w:before="60" w:after="60"/>
              <w:rPr>
                <w:sz w:val="22"/>
                <w:szCs w:val="22"/>
              </w:rPr>
            </w:pPr>
            <w:r w:rsidRPr="001C24A1">
              <w:rPr>
                <w:sz w:val="22"/>
                <w:szCs w:val="22"/>
              </w:rPr>
              <w:t xml:space="preserve">Construct conventional </w:t>
            </w:r>
            <w:proofErr w:type="gramStart"/>
            <w:r w:rsidRPr="001C24A1">
              <w:rPr>
                <w:sz w:val="22"/>
                <w:szCs w:val="22"/>
              </w:rPr>
              <w:t>fence</w:t>
            </w:r>
            <w:proofErr w:type="gramEnd"/>
          </w:p>
          <w:p w14:paraId="10A3D85F" w14:textId="3372D0BD" w:rsidR="00D44766" w:rsidRPr="001C24A1" w:rsidRDefault="00D44766" w:rsidP="00CF783F">
            <w:pPr>
              <w:pStyle w:val="ListParagraph"/>
              <w:numPr>
                <w:ilvl w:val="0"/>
                <w:numId w:val="25"/>
              </w:numPr>
              <w:spacing w:before="60" w:after="60"/>
              <w:rPr>
                <w:sz w:val="22"/>
                <w:szCs w:val="22"/>
              </w:rPr>
            </w:pPr>
            <w:r w:rsidRPr="001C24A1">
              <w:rPr>
                <w:sz w:val="22"/>
                <w:szCs w:val="22"/>
              </w:rPr>
              <w:t>Complete fencing operations</w:t>
            </w:r>
          </w:p>
        </w:tc>
      </w:tr>
      <w:tr w:rsidR="00D44766" w:rsidRPr="00940468" w14:paraId="179F8AB1" w14:textId="77777777" w:rsidTr="00D44766">
        <w:tc>
          <w:tcPr>
            <w:tcW w:w="178" w:type="pct"/>
            <w:tcBorders>
              <w:top w:val="single" w:sz="4" w:space="0" w:color="auto"/>
              <w:left w:val="single" w:sz="4" w:space="0" w:color="auto"/>
              <w:bottom w:val="single" w:sz="4" w:space="0" w:color="auto"/>
              <w:right w:val="single" w:sz="4" w:space="0" w:color="auto"/>
            </w:tcBorders>
          </w:tcPr>
          <w:p w14:paraId="4B47CDCB" w14:textId="5CCDD49D" w:rsidR="00D44766" w:rsidRPr="00940468" w:rsidRDefault="00D44766" w:rsidP="001C49A1">
            <w:pPr>
              <w:keepLines/>
              <w:spacing w:before="120" w:after="120"/>
              <w:rPr>
                <w:sz w:val="22"/>
                <w:szCs w:val="22"/>
              </w:rPr>
            </w:pPr>
            <w:r w:rsidRPr="00940468">
              <w:rPr>
                <w:sz w:val="22"/>
                <w:szCs w:val="22"/>
              </w:rPr>
              <w:t>10</w:t>
            </w:r>
          </w:p>
        </w:tc>
        <w:tc>
          <w:tcPr>
            <w:tcW w:w="625"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CAEC601" w14:textId="7B0DDF77" w:rsidR="00D44766" w:rsidRPr="00940468" w:rsidRDefault="00D44766" w:rsidP="001C49A1">
            <w:pPr>
              <w:keepLines/>
              <w:spacing w:before="120" w:after="120"/>
              <w:rPr>
                <w:sz w:val="22"/>
                <w:szCs w:val="22"/>
              </w:rPr>
            </w:pPr>
            <w:hyperlink r:id="rId46" w:history="1">
              <w:r w:rsidRPr="00940468">
                <w:rPr>
                  <w:rStyle w:val="Hyperlink"/>
                  <w:sz w:val="22"/>
                  <w:szCs w:val="22"/>
                </w:rPr>
                <w:t>AHCIRG346</w:t>
              </w:r>
            </w:hyperlink>
          </w:p>
        </w:tc>
        <w:tc>
          <w:tcPr>
            <w:tcW w:w="88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7EEE55C" w14:textId="36E651FB" w:rsidR="00D44766" w:rsidRPr="001C24A1" w:rsidRDefault="00D44766" w:rsidP="001C49A1">
            <w:pPr>
              <w:keepLines/>
              <w:spacing w:before="120" w:after="120"/>
              <w:rPr>
                <w:sz w:val="22"/>
                <w:szCs w:val="22"/>
              </w:rPr>
            </w:pPr>
            <w:r w:rsidRPr="001C24A1">
              <w:rPr>
                <w:sz w:val="22"/>
                <w:szCs w:val="22"/>
              </w:rPr>
              <w:t>Operate pressurised irrigation systems</w:t>
            </w:r>
          </w:p>
        </w:tc>
        <w:tc>
          <w:tcPr>
            <w:tcW w:w="3312" w:type="pct"/>
            <w:tcBorders>
              <w:top w:val="single" w:sz="4" w:space="0" w:color="auto"/>
              <w:left w:val="single" w:sz="4" w:space="0" w:color="auto"/>
              <w:bottom w:val="single" w:sz="4" w:space="0" w:color="auto"/>
              <w:right w:val="single" w:sz="4" w:space="0" w:color="auto"/>
            </w:tcBorders>
          </w:tcPr>
          <w:p w14:paraId="22E1E1D3" w14:textId="55B19107" w:rsidR="00D44766" w:rsidRPr="001C24A1" w:rsidRDefault="00D44766" w:rsidP="001C49A1">
            <w:pPr>
              <w:keepLines/>
              <w:spacing w:before="120" w:after="120"/>
              <w:rPr>
                <w:sz w:val="22"/>
                <w:szCs w:val="22"/>
              </w:rPr>
            </w:pPr>
            <w:r w:rsidRPr="001C24A1">
              <w:rPr>
                <w:sz w:val="22"/>
                <w:szCs w:val="22"/>
              </w:rPr>
              <w:t xml:space="preserve">Describes the skills and knowledge required to pre-start check, inspect, start up, operate, </w:t>
            </w:r>
            <w:proofErr w:type="gramStart"/>
            <w:r w:rsidRPr="001C24A1">
              <w:rPr>
                <w:sz w:val="22"/>
                <w:szCs w:val="22"/>
              </w:rPr>
              <w:t>monitor</w:t>
            </w:r>
            <w:proofErr w:type="gramEnd"/>
            <w:r w:rsidRPr="001C24A1">
              <w:rPr>
                <w:sz w:val="22"/>
                <w:szCs w:val="22"/>
              </w:rPr>
              <w:t xml:space="preserve"> and shut down pressurised irrigation systems.</w:t>
            </w:r>
          </w:p>
        </w:tc>
      </w:tr>
      <w:tr w:rsidR="00D44766" w:rsidRPr="00940468" w14:paraId="3AE5EDEC" w14:textId="77777777" w:rsidTr="00D44766">
        <w:tc>
          <w:tcPr>
            <w:tcW w:w="178" w:type="pct"/>
            <w:tcBorders>
              <w:top w:val="single" w:sz="4" w:space="0" w:color="auto"/>
              <w:left w:val="single" w:sz="4" w:space="0" w:color="auto"/>
              <w:bottom w:val="single" w:sz="4" w:space="0" w:color="auto"/>
              <w:right w:val="single" w:sz="4" w:space="0" w:color="auto"/>
            </w:tcBorders>
          </w:tcPr>
          <w:p w14:paraId="6B9228D3" w14:textId="0132AC53" w:rsidR="00D44766" w:rsidRPr="00940468" w:rsidRDefault="00D44766" w:rsidP="001C49A1">
            <w:pPr>
              <w:keepLines/>
              <w:spacing w:before="120" w:after="120"/>
              <w:rPr>
                <w:sz w:val="22"/>
                <w:szCs w:val="22"/>
              </w:rPr>
            </w:pPr>
            <w:r w:rsidRPr="00940468">
              <w:rPr>
                <w:sz w:val="22"/>
                <w:szCs w:val="22"/>
              </w:rPr>
              <w:t>11</w:t>
            </w:r>
          </w:p>
        </w:tc>
        <w:tc>
          <w:tcPr>
            <w:tcW w:w="625"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1351877" w14:textId="1D4EEAFE" w:rsidR="00D44766" w:rsidRPr="00940468" w:rsidRDefault="00D44766" w:rsidP="001C49A1">
            <w:pPr>
              <w:keepLines/>
              <w:spacing w:before="120" w:after="120"/>
              <w:rPr>
                <w:sz w:val="22"/>
                <w:szCs w:val="22"/>
              </w:rPr>
            </w:pPr>
            <w:hyperlink r:id="rId47" w:history="1">
              <w:r w:rsidRPr="00940468">
                <w:rPr>
                  <w:rStyle w:val="Hyperlink"/>
                  <w:sz w:val="22"/>
                  <w:szCs w:val="22"/>
                </w:rPr>
                <w:t>AHCIRG338</w:t>
              </w:r>
            </w:hyperlink>
          </w:p>
        </w:tc>
        <w:tc>
          <w:tcPr>
            <w:tcW w:w="88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CF88A23" w14:textId="2B7C91DB" w:rsidR="00D44766" w:rsidRPr="001C24A1" w:rsidRDefault="00D44766" w:rsidP="001C49A1">
            <w:pPr>
              <w:keepLines/>
              <w:spacing w:before="120" w:after="120"/>
              <w:rPr>
                <w:sz w:val="22"/>
                <w:szCs w:val="22"/>
              </w:rPr>
            </w:pPr>
            <w:r w:rsidRPr="001C24A1">
              <w:rPr>
                <w:sz w:val="22"/>
                <w:szCs w:val="22"/>
              </w:rPr>
              <w:t>Trouble shoot irrigation systems</w:t>
            </w:r>
          </w:p>
        </w:tc>
        <w:tc>
          <w:tcPr>
            <w:tcW w:w="3312" w:type="pct"/>
            <w:tcBorders>
              <w:top w:val="single" w:sz="4" w:space="0" w:color="auto"/>
              <w:left w:val="single" w:sz="4" w:space="0" w:color="auto"/>
              <w:bottom w:val="single" w:sz="4" w:space="0" w:color="auto"/>
              <w:right w:val="single" w:sz="4" w:space="0" w:color="auto"/>
            </w:tcBorders>
          </w:tcPr>
          <w:p w14:paraId="75D832AF" w14:textId="528AE7F3" w:rsidR="00D44766" w:rsidRPr="001C24A1" w:rsidRDefault="00D44766" w:rsidP="001C49A1">
            <w:pPr>
              <w:keepLines/>
              <w:spacing w:before="120" w:after="120"/>
              <w:rPr>
                <w:sz w:val="22"/>
                <w:szCs w:val="22"/>
              </w:rPr>
            </w:pPr>
            <w:r w:rsidRPr="001C24A1">
              <w:rPr>
                <w:sz w:val="22"/>
                <w:szCs w:val="22"/>
              </w:rPr>
              <w:t xml:space="preserve">Describes the skills and knowledge required to locate and identify irrigation system faulty components and blockages, shut down and isolate components, replace faulty components, clear </w:t>
            </w:r>
            <w:proofErr w:type="gramStart"/>
            <w:r w:rsidRPr="001C24A1">
              <w:rPr>
                <w:sz w:val="22"/>
                <w:szCs w:val="22"/>
              </w:rPr>
              <w:t>blockages</w:t>
            </w:r>
            <w:proofErr w:type="gramEnd"/>
            <w:r w:rsidRPr="001C24A1">
              <w:rPr>
                <w:sz w:val="22"/>
                <w:szCs w:val="22"/>
              </w:rPr>
              <w:t xml:space="preserve"> and return irrigation system to normal operating status.</w:t>
            </w:r>
          </w:p>
        </w:tc>
      </w:tr>
    </w:tbl>
    <w:p w14:paraId="7A144C64" w14:textId="77777777" w:rsidR="008440AD" w:rsidRPr="00940468" w:rsidRDefault="008440AD" w:rsidP="00CD3822">
      <w:pPr>
        <w:rPr>
          <w:b/>
          <w:bCs/>
          <w:sz w:val="22"/>
          <w:szCs w:val="22"/>
        </w:rPr>
      </w:pPr>
    </w:p>
    <w:p w14:paraId="0AB43AC0" w14:textId="77777777" w:rsidR="00AD5262" w:rsidRDefault="00AD5262" w:rsidP="00D273EA">
      <w:pPr>
        <w:rPr>
          <w:b/>
          <w:bCs/>
        </w:rPr>
      </w:pPr>
      <w:bookmarkStart w:id="6" w:name="_Hlk151460475"/>
      <w:r>
        <w:rPr>
          <w:b/>
          <w:bCs/>
        </w:rPr>
        <w:br w:type="page"/>
      </w:r>
    </w:p>
    <w:p w14:paraId="20104F5F" w14:textId="6ADBBB7B" w:rsidR="00D273EA" w:rsidRPr="001C24A1" w:rsidRDefault="007119BA" w:rsidP="00D273EA">
      <w:pPr>
        <w:rPr>
          <w:b/>
          <w:bCs/>
        </w:rPr>
      </w:pPr>
      <w:r w:rsidRPr="001C24A1">
        <w:rPr>
          <w:b/>
          <w:bCs/>
        </w:rPr>
        <w:lastRenderedPageBreak/>
        <w:t xml:space="preserve">Group </w:t>
      </w:r>
      <w:r w:rsidR="006A3A6F" w:rsidRPr="001C24A1">
        <w:rPr>
          <w:b/>
          <w:bCs/>
        </w:rPr>
        <w:t>D</w:t>
      </w:r>
      <w:r w:rsidRPr="001C24A1">
        <w:rPr>
          <w:b/>
          <w:bCs/>
        </w:rPr>
        <w:t xml:space="preserve"> </w:t>
      </w:r>
      <w:r w:rsidR="009F3C4C" w:rsidRPr="001C24A1">
        <w:rPr>
          <w:b/>
          <w:bCs/>
        </w:rPr>
        <w:t>(</w:t>
      </w:r>
      <w:r w:rsidR="009F3C4C" w:rsidRPr="001C24A1">
        <w:t xml:space="preserve">Suggested units that cover </w:t>
      </w:r>
      <w:r w:rsidR="009F3C4C" w:rsidRPr="001C24A1">
        <w:rPr>
          <w:b/>
          <w:bCs/>
        </w:rPr>
        <w:t>Dairy Production</w:t>
      </w:r>
      <w:r w:rsidR="009F3C4C" w:rsidRPr="001C24A1">
        <w:t xml:space="preserve"> work functions)</w:t>
      </w:r>
    </w:p>
    <w:p w14:paraId="2F8FEBC1" w14:textId="2CC1AEFA" w:rsidR="004A6323" w:rsidRPr="001C24A1" w:rsidRDefault="004A6323" w:rsidP="007119BA">
      <w:pPr>
        <w:rPr>
          <w:b/>
          <w:bCs/>
        </w:rPr>
      </w:pPr>
    </w:p>
    <w:tbl>
      <w:tblPr>
        <w:tblW w:w="4128" w:type="pct"/>
        <w:tblInd w:w="-147" w:type="dxa"/>
        <w:tblCellMar>
          <w:left w:w="62" w:type="dxa"/>
          <w:right w:w="62" w:type="dxa"/>
        </w:tblCellMar>
        <w:tblLook w:val="0000" w:firstRow="0" w:lastRow="0" w:firstColumn="0" w:lastColumn="0" w:noHBand="0" w:noVBand="0"/>
      </w:tblPr>
      <w:tblGrid>
        <w:gridCol w:w="419"/>
        <w:gridCol w:w="1424"/>
        <w:gridCol w:w="2130"/>
        <w:gridCol w:w="7795"/>
      </w:tblGrid>
      <w:tr w:rsidR="00D44766" w:rsidRPr="00940468" w14:paraId="5E68A12B" w14:textId="6CD4974C" w:rsidTr="00D44766">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642C2ADD" w14:textId="77777777" w:rsidR="00D44766" w:rsidRPr="00940468" w:rsidRDefault="00D44766" w:rsidP="00DA5D93">
            <w:pPr>
              <w:spacing w:beforeLines="60" w:before="144" w:afterLines="60" w:after="144"/>
              <w:contextualSpacing/>
              <w:rPr>
                <w:b/>
                <w:bCs/>
                <w:sz w:val="22"/>
                <w:szCs w:val="22"/>
              </w:rPr>
            </w:pPr>
            <w:bookmarkStart w:id="7" w:name="_Hlk147085978"/>
            <w:r w:rsidRPr="00940468">
              <w:rPr>
                <w:b/>
                <w:bCs/>
                <w:sz w:val="22"/>
                <w:szCs w:val="22"/>
              </w:rPr>
              <w:t>#</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vAlign w:val="center"/>
          </w:tcPr>
          <w:p w14:paraId="0D7549B6" w14:textId="77777777" w:rsidR="00D44766" w:rsidRPr="00940468" w:rsidRDefault="00D44766" w:rsidP="00DA5D93">
            <w:pPr>
              <w:spacing w:beforeLines="60" w:before="144" w:afterLines="60" w:after="144"/>
              <w:contextualSpacing/>
              <w:rPr>
                <w:b/>
                <w:bCs/>
                <w:sz w:val="22"/>
                <w:szCs w:val="22"/>
              </w:rPr>
            </w:pPr>
            <w:r w:rsidRPr="00940468">
              <w:rPr>
                <w:b/>
                <w:bCs/>
                <w:sz w:val="22"/>
                <w:szCs w:val="22"/>
              </w:rPr>
              <w:t xml:space="preserve">Unit Code </w:t>
            </w:r>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vAlign w:val="center"/>
          </w:tcPr>
          <w:p w14:paraId="67999465" w14:textId="77777777" w:rsidR="00D44766" w:rsidRPr="00940468" w:rsidRDefault="00D44766" w:rsidP="00DA5D93">
            <w:pPr>
              <w:spacing w:beforeLines="60" w:before="144" w:afterLines="60" w:after="144"/>
              <w:contextualSpacing/>
              <w:rPr>
                <w:b/>
                <w:bCs/>
                <w:sz w:val="22"/>
                <w:szCs w:val="22"/>
              </w:rPr>
            </w:pPr>
            <w:r w:rsidRPr="00940468">
              <w:rPr>
                <w:b/>
                <w:bCs/>
                <w:sz w:val="22"/>
                <w:szCs w:val="22"/>
              </w:rPr>
              <w:t>Unit Title</w:t>
            </w:r>
          </w:p>
        </w:tc>
        <w:tc>
          <w:tcPr>
            <w:tcW w:w="3313" w:type="pct"/>
            <w:tcBorders>
              <w:top w:val="single" w:sz="4" w:space="0" w:color="auto"/>
              <w:left w:val="single" w:sz="4" w:space="0" w:color="auto"/>
              <w:bottom w:val="single" w:sz="4" w:space="0" w:color="auto"/>
              <w:right w:val="single" w:sz="4" w:space="0" w:color="auto"/>
            </w:tcBorders>
            <w:shd w:val="clear" w:color="auto" w:fill="auto"/>
            <w:vAlign w:val="center"/>
          </w:tcPr>
          <w:p w14:paraId="2C2CE896" w14:textId="6085AD19" w:rsidR="00D44766" w:rsidRPr="00940468" w:rsidRDefault="00D44766" w:rsidP="00DA5D93">
            <w:pPr>
              <w:spacing w:beforeLines="60" w:before="144" w:afterLines="60" w:after="144"/>
              <w:contextualSpacing/>
              <w:rPr>
                <w:b/>
                <w:bCs/>
                <w:sz w:val="22"/>
                <w:szCs w:val="22"/>
              </w:rPr>
            </w:pPr>
            <w:r w:rsidRPr="00940468">
              <w:rPr>
                <w:b/>
                <w:bCs/>
                <w:sz w:val="22"/>
                <w:szCs w:val="22"/>
              </w:rPr>
              <w:t>Unit description</w:t>
            </w:r>
          </w:p>
        </w:tc>
      </w:tr>
      <w:tr w:rsidR="00D44766" w:rsidRPr="00940468" w14:paraId="551E441B" w14:textId="4EFFFB0E" w:rsidTr="00D44766">
        <w:tc>
          <w:tcPr>
            <w:tcW w:w="178" w:type="pct"/>
            <w:tcBorders>
              <w:top w:val="single" w:sz="4" w:space="0" w:color="auto"/>
              <w:left w:val="single" w:sz="4" w:space="0" w:color="auto"/>
              <w:bottom w:val="single" w:sz="4" w:space="0" w:color="auto"/>
              <w:right w:val="single" w:sz="4" w:space="0" w:color="auto"/>
            </w:tcBorders>
            <w:shd w:val="clear" w:color="auto" w:fill="auto"/>
          </w:tcPr>
          <w:p w14:paraId="3DEC9651" w14:textId="388AC116" w:rsidR="00D44766" w:rsidRPr="00940468" w:rsidRDefault="00D44766" w:rsidP="00DA5D93">
            <w:pPr>
              <w:spacing w:beforeLines="60" w:before="144" w:afterLines="60" w:after="144"/>
              <w:contextualSpacing/>
              <w:rPr>
                <w:sz w:val="22"/>
                <w:szCs w:val="22"/>
              </w:rPr>
            </w:pPr>
            <w:r w:rsidRPr="00940468">
              <w:rPr>
                <w:sz w:val="22"/>
                <w:szCs w:val="22"/>
              </w:rPr>
              <w:t>1</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38A2D217" w14:textId="6D2A1BA9" w:rsidR="00D44766" w:rsidRPr="00940468" w:rsidRDefault="00D44766" w:rsidP="00DA5D93">
            <w:pPr>
              <w:spacing w:beforeLines="60" w:before="144" w:afterLines="60" w:after="144"/>
              <w:contextualSpacing/>
              <w:rPr>
                <w:sz w:val="22"/>
                <w:szCs w:val="22"/>
              </w:rPr>
            </w:pPr>
            <w:hyperlink r:id="rId48" w:history="1">
              <w:r w:rsidRPr="00940468">
                <w:rPr>
                  <w:rStyle w:val="Hyperlink"/>
                  <w:sz w:val="22"/>
                  <w:szCs w:val="22"/>
                </w:rPr>
                <w:t>AHCDRY202</w:t>
              </w:r>
            </w:hyperlink>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5962906C" w14:textId="77777777" w:rsidR="00D44766" w:rsidRPr="00940468" w:rsidRDefault="00D44766" w:rsidP="00DA5D93">
            <w:pPr>
              <w:spacing w:beforeLines="60" w:before="144" w:afterLines="60" w:after="144"/>
              <w:contextualSpacing/>
              <w:rPr>
                <w:sz w:val="22"/>
                <w:szCs w:val="22"/>
              </w:rPr>
            </w:pPr>
            <w:r w:rsidRPr="00940468">
              <w:rPr>
                <w:sz w:val="22"/>
                <w:szCs w:val="22"/>
              </w:rPr>
              <w:t>Milk livestock</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46F3BD55" w14:textId="3E6849FC" w:rsidR="00D44766" w:rsidRPr="00940468" w:rsidRDefault="00D44766" w:rsidP="00DA5D93">
            <w:pPr>
              <w:spacing w:beforeLines="60" w:before="144" w:afterLines="60" w:after="144"/>
              <w:contextualSpacing/>
              <w:rPr>
                <w:sz w:val="22"/>
                <w:szCs w:val="22"/>
              </w:rPr>
            </w:pPr>
            <w:r w:rsidRPr="00940468">
              <w:rPr>
                <w:sz w:val="22"/>
                <w:szCs w:val="22"/>
              </w:rPr>
              <w:t>Describes the skills and knowledge required to extract milk from a range of livestock. It requires the ability to prepare site and equipment for milking, move and handle livestock, identify and report on abnormal livestock conditions and complete tasks after milking operations.</w:t>
            </w:r>
          </w:p>
        </w:tc>
      </w:tr>
      <w:tr w:rsidR="00D44766" w:rsidRPr="00940468" w14:paraId="3BE295DF" w14:textId="55E7AE9D" w:rsidTr="00D44766">
        <w:tc>
          <w:tcPr>
            <w:tcW w:w="178" w:type="pct"/>
            <w:tcBorders>
              <w:top w:val="single" w:sz="4" w:space="0" w:color="auto"/>
              <w:left w:val="single" w:sz="4" w:space="0" w:color="auto"/>
              <w:bottom w:val="single" w:sz="4" w:space="0" w:color="auto"/>
              <w:right w:val="single" w:sz="4" w:space="0" w:color="auto"/>
            </w:tcBorders>
            <w:shd w:val="clear" w:color="auto" w:fill="auto"/>
          </w:tcPr>
          <w:p w14:paraId="22E76117" w14:textId="3E1E4408" w:rsidR="00D44766" w:rsidRPr="00940468" w:rsidRDefault="00D44766" w:rsidP="00CF47CE">
            <w:pPr>
              <w:spacing w:beforeLines="60" w:before="144" w:afterLines="60" w:after="144"/>
              <w:contextualSpacing/>
              <w:rPr>
                <w:sz w:val="22"/>
                <w:szCs w:val="22"/>
              </w:rPr>
            </w:pPr>
            <w:r w:rsidRPr="00940468">
              <w:rPr>
                <w:sz w:val="22"/>
                <w:szCs w:val="22"/>
              </w:rPr>
              <w:t>2</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05279980" w14:textId="58DCEB39" w:rsidR="00D44766" w:rsidRPr="00940468" w:rsidRDefault="00D44766" w:rsidP="00CF47CE">
            <w:pPr>
              <w:spacing w:beforeLines="60" w:before="144" w:afterLines="60" w:after="144"/>
              <w:contextualSpacing/>
              <w:rPr>
                <w:sz w:val="22"/>
                <w:szCs w:val="22"/>
              </w:rPr>
            </w:pPr>
            <w:hyperlink r:id="rId49" w:history="1">
              <w:r w:rsidRPr="00940468">
                <w:rPr>
                  <w:rStyle w:val="Hyperlink"/>
                  <w:sz w:val="22"/>
                  <w:szCs w:val="22"/>
                </w:rPr>
                <w:t>AHCDRY303</w:t>
              </w:r>
            </w:hyperlink>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5B38873C" w14:textId="77777777" w:rsidR="00D44766" w:rsidRPr="00940468" w:rsidRDefault="00D44766" w:rsidP="00CF47CE">
            <w:pPr>
              <w:spacing w:beforeLines="60" w:before="144" w:afterLines="60" w:after="144"/>
              <w:contextualSpacing/>
              <w:rPr>
                <w:sz w:val="22"/>
                <w:szCs w:val="22"/>
              </w:rPr>
            </w:pPr>
            <w:r w:rsidRPr="00940468">
              <w:rPr>
                <w:sz w:val="22"/>
                <w:szCs w:val="22"/>
              </w:rPr>
              <w:t>Coordinate and monitor milking operations</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5CD6F24A" w14:textId="72C870FE" w:rsidR="00D44766" w:rsidRPr="00940468" w:rsidRDefault="00D44766" w:rsidP="00CF47CE">
            <w:pPr>
              <w:spacing w:beforeLines="60" w:before="144" w:afterLines="60" w:after="144"/>
              <w:contextualSpacing/>
              <w:rPr>
                <w:sz w:val="22"/>
                <w:szCs w:val="22"/>
              </w:rPr>
            </w:pPr>
            <w:r w:rsidRPr="00940468">
              <w:rPr>
                <w:sz w:val="22"/>
                <w:szCs w:val="22"/>
              </w:rPr>
              <w:t>Describes the skills and knowledge required to coordinate and monitor the milking operations of a dairy facility. It requires the ability to determine requirements and procedures for milking operations, implement livestock health program and monitor operations.</w:t>
            </w:r>
          </w:p>
        </w:tc>
      </w:tr>
      <w:tr w:rsidR="00D44766" w:rsidRPr="00940468" w14:paraId="7B4A781C" w14:textId="404D2E7C" w:rsidTr="00D44766">
        <w:tc>
          <w:tcPr>
            <w:tcW w:w="178" w:type="pct"/>
            <w:tcBorders>
              <w:top w:val="single" w:sz="4" w:space="0" w:color="auto"/>
              <w:left w:val="single" w:sz="4" w:space="0" w:color="auto"/>
              <w:bottom w:val="single" w:sz="4" w:space="0" w:color="auto"/>
              <w:right w:val="single" w:sz="4" w:space="0" w:color="auto"/>
            </w:tcBorders>
            <w:shd w:val="clear" w:color="auto" w:fill="auto"/>
          </w:tcPr>
          <w:p w14:paraId="713C718A" w14:textId="2A24B4FC" w:rsidR="00D44766" w:rsidRPr="00940468" w:rsidRDefault="00D44766" w:rsidP="00CF47CE">
            <w:pPr>
              <w:spacing w:beforeLines="60" w:before="144" w:afterLines="60" w:after="144"/>
              <w:contextualSpacing/>
              <w:rPr>
                <w:sz w:val="22"/>
                <w:szCs w:val="22"/>
              </w:rPr>
            </w:pPr>
            <w:r w:rsidRPr="00940468">
              <w:rPr>
                <w:sz w:val="22"/>
                <w:szCs w:val="22"/>
              </w:rPr>
              <w:t>3</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7E9C6925" w14:textId="4C82A9E6" w:rsidR="00D44766" w:rsidRPr="00940468" w:rsidRDefault="00D44766" w:rsidP="00CF47CE">
            <w:pPr>
              <w:spacing w:beforeLines="60" w:before="144" w:afterLines="60" w:after="144"/>
              <w:contextualSpacing/>
              <w:rPr>
                <w:sz w:val="22"/>
                <w:szCs w:val="22"/>
              </w:rPr>
            </w:pPr>
            <w:hyperlink r:id="rId50" w:history="1">
              <w:r w:rsidRPr="00940468">
                <w:rPr>
                  <w:rStyle w:val="Hyperlink"/>
                  <w:sz w:val="22"/>
                  <w:szCs w:val="22"/>
                </w:rPr>
                <w:t>AHCDRY304</w:t>
              </w:r>
            </w:hyperlink>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517AA82D" w14:textId="77777777" w:rsidR="00D44766" w:rsidRPr="00940468" w:rsidRDefault="00D44766" w:rsidP="00CF47CE">
            <w:pPr>
              <w:spacing w:beforeLines="60" w:before="144" w:afterLines="60" w:after="144"/>
              <w:contextualSpacing/>
              <w:rPr>
                <w:sz w:val="22"/>
                <w:szCs w:val="22"/>
              </w:rPr>
            </w:pPr>
            <w:r w:rsidRPr="00940468">
              <w:rPr>
                <w:sz w:val="22"/>
                <w:szCs w:val="22"/>
              </w:rPr>
              <w:t>Carry out routine service of milking equipment</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1BEC404B" w14:textId="628A2974" w:rsidR="00D44766" w:rsidRPr="00940468" w:rsidRDefault="00D44766" w:rsidP="00CF47CE">
            <w:pPr>
              <w:spacing w:beforeLines="60" w:before="144" w:afterLines="60" w:after="144"/>
              <w:contextualSpacing/>
              <w:rPr>
                <w:sz w:val="22"/>
                <w:szCs w:val="22"/>
              </w:rPr>
            </w:pPr>
            <w:r w:rsidRPr="00940468">
              <w:rPr>
                <w:sz w:val="22"/>
                <w:szCs w:val="22"/>
              </w:rPr>
              <w:t xml:space="preserve">Describes the skills and knowledge required to identify faults that do not require the services of qualified tradespeople and carry out routine service, </w:t>
            </w:r>
            <w:proofErr w:type="gramStart"/>
            <w:r w:rsidRPr="00940468">
              <w:rPr>
                <w:sz w:val="22"/>
                <w:szCs w:val="22"/>
              </w:rPr>
              <w:t>adjustment</w:t>
            </w:r>
            <w:proofErr w:type="gramEnd"/>
            <w:r w:rsidRPr="00940468">
              <w:rPr>
                <w:sz w:val="22"/>
                <w:szCs w:val="22"/>
              </w:rPr>
              <w:t xml:space="preserve"> and maintenance of milking equipment.</w:t>
            </w:r>
          </w:p>
        </w:tc>
      </w:tr>
      <w:tr w:rsidR="00D44766" w:rsidRPr="00940468" w14:paraId="169A9416" w14:textId="3E47FC96" w:rsidTr="00D44766">
        <w:trPr>
          <w:trHeight w:val="635"/>
        </w:trPr>
        <w:tc>
          <w:tcPr>
            <w:tcW w:w="178" w:type="pct"/>
            <w:tcBorders>
              <w:top w:val="single" w:sz="4" w:space="0" w:color="auto"/>
              <w:left w:val="single" w:sz="4" w:space="0" w:color="auto"/>
              <w:bottom w:val="single" w:sz="4" w:space="0" w:color="auto"/>
              <w:right w:val="single" w:sz="4" w:space="0" w:color="auto"/>
            </w:tcBorders>
            <w:shd w:val="clear" w:color="auto" w:fill="auto"/>
          </w:tcPr>
          <w:p w14:paraId="6753AEF3" w14:textId="5D3FE55C" w:rsidR="00D44766" w:rsidRPr="00940468" w:rsidRDefault="00D44766" w:rsidP="00DA5D93">
            <w:pPr>
              <w:spacing w:beforeLines="60" w:before="144" w:afterLines="60" w:after="144"/>
              <w:contextualSpacing/>
              <w:rPr>
                <w:sz w:val="22"/>
                <w:szCs w:val="22"/>
              </w:rPr>
            </w:pPr>
            <w:r w:rsidRPr="00940468">
              <w:rPr>
                <w:sz w:val="22"/>
                <w:szCs w:val="22"/>
              </w:rPr>
              <w:t>4</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72EED011" w14:textId="248573D1" w:rsidR="00D44766" w:rsidRPr="00940468" w:rsidRDefault="00D44766" w:rsidP="00DA5D93">
            <w:pPr>
              <w:spacing w:beforeLines="60" w:before="144" w:afterLines="60" w:after="144"/>
              <w:contextualSpacing/>
              <w:rPr>
                <w:sz w:val="22"/>
                <w:szCs w:val="22"/>
              </w:rPr>
            </w:pPr>
            <w:hyperlink r:id="rId51" w:history="1">
              <w:r w:rsidRPr="00940468">
                <w:rPr>
                  <w:rStyle w:val="Hyperlink"/>
                  <w:sz w:val="22"/>
                  <w:szCs w:val="22"/>
                </w:rPr>
                <w:t>AHCDRY402</w:t>
              </w:r>
            </w:hyperlink>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4EB10CCB" w14:textId="560F0FA4" w:rsidR="00D44766" w:rsidRPr="00940468" w:rsidRDefault="00D44766" w:rsidP="00DA5D93">
            <w:pPr>
              <w:spacing w:beforeLines="60" w:before="144" w:afterLines="60" w:after="144"/>
              <w:contextualSpacing/>
              <w:rPr>
                <w:sz w:val="22"/>
                <w:szCs w:val="22"/>
              </w:rPr>
            </w:pPr>
            <w:r w:rsidRPr="00940468">
              <w:rPr>
                <w:sz w:val="22"/>
                <w:szCs w:val="22"/>
              </w:rPr>
              <w:t xml:space="preserve">Manage milking shed operations </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6E5C7CF6" w14:textId="68A2153B" w:rsidR="00D44766" w:rsidRPr="00940468" w:rsidRDefault="00D44766" w:rsidP="00A0412F">
            <w:pPr>
              <w:spacing w:beforeLines="60" w:before="144" w:afterLines="60" w:after="144"/>
              <w:contextualSpacing/>
              <w:rPr>
                <w:sz w:val="22"/>
                <w:szCs w:val="22"/>
              </w:rPr>
            </w:pPr>
            <w:r w:rsidRPr="00940468">
              <w:rPr>
                <w:sz w:val="22"/>
                <w:szCs w:val="22"/>
              </w:rPr>
              <w:t>Describes the skills and knowledge required to manage milking shed operations for a dairy facility according to regulatory and quality requirements.</w:t>
            </w:r>
          </w:p>
        </w:tc>
      </w:tr>
      <w:tr w:rsidR="00D44766" w:rsidRPr="00940468" w14:paraId="7ACB1729" w14:textId="04423106" w:rsidTr="00D44766">
        <w:trPr>
          <w:trHeight w:val="635"/>
        </w:trPr>
        <w:tc>
          <w:tcPr>
            <w:tcW w:w="178" w:type="pct"/>
            <w:tcBorders>
              <w:top w:val="single" w:sz="4" w:space="0" w:color="auto"/>
              <w:left w:val="single" w:sz="4" w:space="0" w:color="auto"/>
              <w:bottom w:val="single" w:sz="4" w:space="0" w:color="auto"/>
              <w:right w:val="single" w:sz="4" w:space="0" w:color="auto"/>
            </w:tcBorders>
            <w:shd w:val="clear" w:color="auto" w:fill="auto"/>
          </w:tcPr>
          <w:p w14:paraId="36E29C97" w14:textId="67A4AAD4" w:rsidR="00D44766" w:rsidRPr="00940468" w:rsidRDefault="00D44766" w:rsidP="00DA5D93">
            <w:pPr>
              <w:spacing w:beforeLines="60" w:before="144" w:afterLines="60" w:after="144"/>
              <w:contextualSpacing/>
              <w:rPr>
                <w:sz w:val="22"/>
                <w:szCs w:val="22"/>
              </w:rPr>
            </w:pPr>
            <w:r>
              <w:rPr>
                <w:sz w:val="22"/>
                <w:szCs w:val="22"/>
              </w:rPr>
              <w:t>5</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2E9E2400" w14:textId="169A8418" w:rsidR="00D44766" w:rsidRPr="00940468" w:rsidRDefault="00D44766" w:rsidP="00DA5D93">
            <w:pPr>
              <w:spacing w:beforeLines="60" w:before="144" w:afterLines="60" w:after="144"/>
              <w:contextualSpacing/>
              <w:rPr>
                <w:sz w:val="22"/>
                <w:szCs w:val="22"/>
              </w:rPr>
            </w:pPr>
            <w:hyperlink r:id="rId52" w:history="1">
              <w:r w:rsidRPr="00940468">
                <w:rPr>
                  <w:rStyle w:val="Hyperlink"/>
                  <w:sz w:val="22"/>
                  <w:szCs w:val="22"/>
                </w:rPr>
                <w:t>AHCDRY305</w:t>
              </w:r>
            </w:hyperlink>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03D7D0FF" w14:textId="34D949E6" w:rsidR="00D44766" w:rsidRPr="00940468" w:rsidRDefault="00D44766" w:rsidP="00DA5D93">
            <w:pPr>
              <w:spacing w:beforeLines="60" w:before="144" w:afterLines="60" w:after="144"/>
              <w:contextualSpacing/>
              <w:rPr>
                <w:sz w:val="22"/>
                <w:szCs w:val="22"/>
              </w:rPr>
            </w:pPr>
            <w:r w:rsidRPr="00940468">
              <w:rPr>
                <w:sz w:val="22"/>
                <w:szCs w:val="22"/>
              </w:rPr>
              <w:t xml:space="preserve">Conduct mechanical tests on milking machines </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649DEAE3" w14:textId="7D1315F8" w:rsidR="00D44766" w:rsidRPr="00940468" w:rsidRDefault="00D44766" w:rsidP="00DA5D93">
            <w:pPr>
              <w:spacing w:beforeLines="60" w:before="144" w:afterLines="60" w:after="144"/>
              <w:contextualSpacing/>
              <w:rPr>
                <w:sz w:val="22"/>
                <w:szCs w:val="22"/>
              </w:rPr>
            </w:pPr>
            <w:r w:rsidRPr="00940468">
              <w:rPr>
                <w:sz w:val="22"/>
                <w:szCs w:val="22"/>
              </w:rPr>
              <w:t>Describes the skills and knowledge required to mechanically test and make recommendations on the performance of milking machines used on dairy farms.</w:t>
            </w:r>
          </w:p>
        </w:tc>
      </w:tr>
      <w:tr w:rsidR="00D44766" w:rsidRPr="00940468" w14:paraId="3E26702F" w14:textId="4E6D5D11" w:rsidTr="00D44766">
        <w:tc>
          <w:tcPr>
            <w:tcW w:w="178" w:type="pct"/>
            <w:tcBorders>
              <w:top w:val="single" w:sz="4" w:space="0" w:color="auto"/>
              <w:left w:val="single" w:sz="4" w:space="0" w:color="auto"/>
              <w:bottom w:val="single" w:sz="4" w:space="0" w:color="auto"/>
              <w:right w:val="single" w:sz="4" w:space="0" w:color="auto"/>
            </w:tcBorders>
            <w:shd w:val="clear" w:color="auto" w:fill="auto"/>
          </w:tcPr>
          <w:p w14:paraId="5C446A11" w14:textId="66768B9E" w:rsidR="00D44766" w:rsidRPr="00940468" w:rsidRDefault="00D44766" w:rsidP="005D78B8">
            <w:pPr>
              <w:spacing w:before="60" w:after="60"/>
              <w:rPr>
                <w:sz w:val="22"/>
                <w:szCs w:val="22"/>
              </w:rPr>
            </w:pPr>
            <w:r>
              <w:rPr>
                <w:sz w:val="22"/>
                <w:szCs w:val="22"/>
              </w:rPr>
              <w:t>6</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47A5F6DA" w14:textId="3394026F" w:rsidR="00D44766" w:rsidRPr="00940468" w:rsidRDefault="00D44766" w:rsidP="005D78B8">
            <w:pPr>
              <w:spacing w:before="60" w:after="60"/>
              <w:rPr>
                <w:sz w:val="22"/>
                <w:szCs w:val="22"/>
              </w:rPr>
            </w:pPr>
            <w:hyperlink r:id="rId53" w:history="1">
              <w:r w:rsidRPr="00940468">
                <w:rPr>
                  <w:rStyle w:val="Hyperlink"/>
                  <w:sz w:val="22"/>
                  <w:szCs w:val="22"/>
                </w:rPr>
                <w:t>AHCDRY306</w:t>
              </w:r>
            </w:hyperlink>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44FBD985" w14:textId="77777777" w:rsidR="00D44766" w:rsidRPr="00940468" w:rsidRDefault="00D44766" w:rsidP="005D78B8">
            <w:pPr>
              <w:spacing w:before="60" w:after="60"/>
              <w:rPr>
                <w:sz w:val="22"/>
                <w:szCs w:val="22"/>
              </w:rPr>
            </w:pPr>
            <w:r w:rsidRPr="00940468">
              <w:rPr>
                <w:sz w:val="22"/>
                <w:szCs w:val="22"/>
              </w:rPr>
              <w:t>Operate a dairy waste utilisation system</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2963514B" w14:textId="585110E6" w:rsidR="00D44766" w:rsidRPr="00940468" w:rsidRDefault="00D44766" w:rsidP="005D78B8">
            <w:pPr>
              <w:spacing w:before="60" w:after="60"/>
              <w:rPr>
                <w:sz w:val="22"/>
                <w:szCs w:val="22"/>
              </w:rPr>
            </w:pPr>
            <w:r w:rsidRPr="00940468">
              <w:rPr>
                <w:sz w:val="22"/>
                <w:szCs w:val="22"/>
              </w:rPr>
              <w:t xml:space="preserve">Describes the skills and knowledge required to prepare, operate, </w:t>
            </w:r>
            <w:proofErr w:type="gramStart"/>
            <w:r w:rsidRPr="00940468">
              <w:rPr>
                <w:sz w:val="22"/>
                <w:szCs w:val="22"/>
              </w:rPr>
              <w:t>maintain</w:t>
            </w:r>
            <w:proofErr w:type="gramEnd"/>
            <w:r w:rsidRPr="00940468">
              <w:rPr>
                <w:sz w:val="22"/>
                <w:szCs w:val="22"/>
              </w:rPr>
              <w:t xml:space="preserve"> and monitor a dairy waste utilisation system.</w:t>
            </w:r>
          </w:p>
        </w:tc>
      </w:tr>
      <w:tr w:rsidR="00D44766" w:rsidRPr="00940468" w14:paraId="2CE2A391" w14:textId="77777777" w:rsidTr="00D44766">
        <w:tc>
          <w:tcPr>
            <w:tcW w:w="178" w:type="pct"/>
            <w:tcBorders>
              <w:top w:val="single" w:sz="4" w:space="0" w:color="auto"/>
              <w:left w:val="single" w:sz="4" w:space="0" w:color="auto"/>
              <w:bottom w:val="single" w:sz="4" w:space="0" w:color="auto"/>
              <w:right w:val="single" w:sz="4" w:space="0" w:color="auto"/>
            </w:tcBorders>
            <w:shd w:val="clear" w:color="auto" w:fill="auto"/>
          </w:tcPr>
          <w:p w14:paraId="11E921F6" w14:textId="4184CB94" w:rsidR="00D44766" w:rsidRPr="00B24979" w:rsidRDefault="00D44766" w:rsidP="00B24979">
            <w:pPr>
              <w:spacing w:before="60" w:after="60"/>
              <w:rPr>
                <w:sz w:val="22"/>
                <w:szCs w:val="22"/>
              </w:rPr>
            </w:pPr>
            <w:r>
              <w:rPr>
                <w:sz w:val="22"/>
                <w:szCs w:val="22"/>
              </w:rPr>
              <w:t>7</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37C8A1D9" w14:textId="77777777" w:rsidR="00D44766" w:rsidRPr="00B24979" w:rsidRDefault="00D44766" w:rsidP="00B24979">
            <w:pPr>
              <w:spacing w:before="60" w:after="60"/>
            </w:pPr>
            <w:hyperlink r:id="rId54" w:history="1">
              <w:r w:rsidRPr="00B24979">
                <w:rPr>
                  <w:rStyle w:val="Hyperlink"/>
                </w:rPr>
                <w:t>AHCLSK342</w:t>
              </w:r>
            </w:hyperlink>
            <w:r w:rsidRPr="00B24979">
              <w:t xml:space="preserve"> </w:t>
            </w:r>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26F5E69D" w14:textId="77777777" w:rsidR="00D44766" w:rsidRPr="00B24979" w:rsidRDefault="00D44766" w:rsidP="00B24979">
            <w:pPr>
              <w:spacing w:before="60" w:after="60"/>
              <w:rPr>
                <w:sz w:val="22"/>
                <w:szCs w:val="22"/>
              </w:rPr>
            </w:pPr>
            <w:r w:rsidRPr="00B24979">
              <w:rPr>
                <w:sz w:val="22"/>
                <w:szCs w:val="22"/>
              </w:rPr>
              <w:t>Prepare animals for parturition</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429CD446" w14:textId="77777777" w:rsidR="00D44766" w:rsidRPr="00B24979" w:rsidRDefault="00D44766" w:rsidP="00B24979">
            <w:pPr>
              <w:spacing w:before="60" w:after="60"/>
              <w:rPr>
                <w:sz w:val="22"/>
                <w:szCs w:val="22"/>
              </w:rPr>
            </w:pPr>
            <w:r w:rsidRPr="00B24979">
              <w:rPr>
                <w:sz w:val="22"/>
                <w:szCs w:val="22"/>
              </w:rPr>
              <w:t>Describes the skills and knowledge required to feed and care for animals through the latter stages of pregnancy to birthing</w:t>
            </w:r>
          </w:p>
        </w:tc>
      </w:tr>
      <w:tr w:rsidR="00D44766" w:rsidRPr="00940468" w14:paraId="62DF5C7A" w14:textId="0B0A0AC6" w:rsidTr="00D44766">
        <w:tc>
          <w:tcPr>
            <w:tcW w:w="178" w:type="pct"/>
            <w:tcBorders>
              <w:top w:val="single" w:sz="4" w:space="0" w:color="auto"/>
              <w:left w:val="single" w:sz="4" w:space="0" w:color="auto"/>
              <w:bottom w:val="single" w:sz="4" w:space="0" w:color="auto"/>
              <w:right w:val="single" w:sz="4" w:space="0" w:color="auto"/>
            </w:tcBorders>
            <w:shd w:val="clear" w:color="auto" w:fill="auto"/>
          </w:tcPr>
          <w:p w14:paraId="4BC06EAF" w14:textId="1BD5E54A" w:rsidR="00D44766" w:rsidRPr="00940468" w:rsidRDefault="00D44766" w:rsidP="00CF47CE">
            <w:pPr>
              <w:keepLines/>
              <w:spacing w:beforeLines="60" w:before="144" w:afterLines="60" w:after="144"/>
              <w:contextualSpacing/>
              <w:rPr>
                <w:rFonts w:eastAsia="Times New Roman" w:cstheme="minorHAnsi"/>
                <w:sz w:val="22"/>
                <w:szCs w:val="22"/>
              </w:rPr>
            </w:pPr>
            <w:bookmarkStart w:id="8" w:name="_Hlk151975144"/>
            <w:r>
              <w:rPr>
                <w:rFonts w:eastAsia="Times New Roman" w:cstheme="minorHAnsi"/>
                <w:sz w:val="22"/>
                <w:szCs w:val="22"/>
              </w:rPr>
              <w:t>8</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432FC591" w14:textId="3ECF2B20" w:rsidR="00D44766" w:rsidRPr="00940468" w:rsidRDefault="00D44766" w:rsidP="00CF47CE">
            <w:pPr>
              <w:keepLines/>
              <w:spacing w:beforeLines="60" w:before="144" w:afterLines="60" w:after="144"/>
              <w:contextualSpacing/>
              <w:rPr>
                <w:rFonts w:eastAsia="Times New Roman" w:cstheme="minorHAnsi"/>
                <w:sz w:val="22"/>
                <w:szCs w:val="22"/>
                <w:lang w:val="en-NZ"/>
              </w:rPr>
            </w:pPr>
            <w:hyperlink r:id="rId55" w:history="1">
              <w:r w:rsidRPr="00AA45A9">
                <w:rPr>
                  <w:rStyle w:val="Hyperlink"/>
                  <w:rFonts w:eastAsia="Times New Roman" w:cstheme="minorHAnsi"/>
                  <w:sz w:val="22"/>
                  <w:szCs w:val="22"/>
                </w:rPr>
                <w:t>AHCLSK330</w:t>
              </w:r>
            </w:hyperlink>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1ABB20A6" w14:textId="7E5ACFB0" w:rsidR="00D44766" w:rsidRPr="00940468" w:rsidRDefault="00D44766" w:rsidP="00CF47CE">
            <w:pPr>
              <w:keepLines/>
              <w:spacing w:beforeLines="60" w:before="144" w:afterLines="60" w:after="144"/>
              <w:contextualSpacing/>
              <w:rPr>
                <w:rFonts w:eastAsia="Times New Roman" w:cstheme="minorHAnsi"/>
                <w:sz w:val="22"/>
                <w:szCs w:val="22"/>
                <w:lang w:val="en-NZ"/>
              </w:rPr>
            </w:pPr>
            <w:r w:rsidRPr="00940468">
              <w:rPr>
                <w:rFonts w:eastAsia="Times New Roman" w:cstheme="minorHAnsi"/>
                <w:sz w:val="22"/>
                <w:szCs w:val="22"/>
              </w:rPr>
              <w:t xml:space="preserve">Implement procedures for calving </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676255D1" w14:textId="35A8A482" w:rsidR="00D44766" w:rsidRPr="00940468" w:rsidRDefault="00D44766" w:rsidP="00CF47CE">
            <w:pPr>
              <w:keepLines/>
              <w:spacing w:beforeLines="60" w:before="144" w:afterLines="60" w:after="144"/>
              <w:contextualSpacing/>
              <w:rPr>
                <w:rFonts w:eastAsia="Times New Roman" w:cstheme="minorHAnsi"/>
                <w:sz w:val="22"/>
                <w:szCs w:val="22"/>
              </w:rPr>
            </w:pPr>
            <w:r>
              <w:rPr>
                <w:rFonts w:eastAsia="Times New Roman" w:cstheme="minorHAnsi"/>
                <w:sz w:val="22"/>
                <w:szCs w:val="22"/>
              </w:rPr>
              <w:t>D</w:t>
            </w:r>
            <w:r w:rsidRPr="00AA45A9">
              <w:rPr>
                <w:rFonts w:eastAsia="Times New Roman" w:cstheme="minorHAnsi"/>
                <w:sz w:val="22"/>
                <w:szCs w:val="22"/>
              </w:rPr>
              <w:t>escribes the skills and knowledge required to prepare for calving, observe and support cows at calving and monitor after calf is born.</w:t>
            </w:r>
          </w:p>
        </w:tc>
      </w:tr>
      <w:tr w:rsidR="00D44766" w:rsidRPr="00940468" w14:paraId="4D5522AB" w14:textId="77777777" w:rsidTr="00D44766">
        <w:tc>
          <w:tcPr>
            <w:tcW w:w="178" w:type="pct"/>
            <w:tcBorders>
              <w:top w:val="single" w:sz="4" w:space="0" w:color="auto"/>
              <w:left w:val="single" w:sz="4" w:space="0" w:color="auto"/>
              <w:bottom w:val="single" w:sz="4" w:space="0" w:color="auto"/>
              <w:right w:val="single" w:sz="4" w:space="0" w:color="auto"/>
            </w:tcBorders>
            <w:shd w:val="clear" w:color="auto" w:fill="auto"/>
          </w:tcPr>
          <w:p w14:paraId="1CB5A6A7" w14:textId="1F575513" w:rsidR="00D44766" w:rsidRPr="00940468" w:rsidRDefault="00D44766" w:rsidP="00C81B46">
            <w:pPr>
              <w:keepLines/>
              <w:spacing w:beforeLines="60" w:before="144" w:afterLines="60" w:after="144"/>
              <w:contextualSpacing/>
              <w:rPr>
                <w:rFonts w:eastAsia="Times New Roman" w:cstheme="minorHAnsi"/>
                <w:sz w:val="22"/>
                <w:szCs w:val="22"/>
              </w:rPr>
            </w:pPr>
            <w:r>
              <w:rPr>
                <w:rFonts w:eastAsia="Times New Roman" w:cstheme="minorHAnsi"/>
                <w:sz w:val="22"/>
                <w:szCs w:val="22"/>
              </w:rPr>
              <w:t>9</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7FC72729" w14:textId="77777777" w:rsidR="00D44766" w:rsidRPr="00B24979" w:rsidRDefault="00D44766" w:rsidP="00C81B46">
            <w:pPr>
              <w:keepLines/>
              <w:spacing w:beforeLines="60" w:before="144" w:afterLines="60" w:after="144"/>
              <w:contextualSpacing/>
            </w:pPr>
            <w:hyperlink r:id="rId56" w:history="1">
              <w:r w:rsidRPr="00B24979">
                <w:rPr>
                  <w:rStyle w:val="Hyperlink"/>
                </w:rPr>
                <w:t>AHCLSK331</w:t>
              </w:r>
            </w:hyperlink>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16364F93" w14:textId="77777777" w:rsidR="00D44766" w:rsidRPr="00940468" w:rsidRDefault="00D44766" w:rsidP="00C81B46">
            <w:pPr>
              <w:keepLines/>
              <w:spacing w:beforeLines="60" w:before="144" w:afterLines="60" w:after="144"/>
              <w:contextualSpacing/>
              <w:rPr>
                <w:rFonts w:eastAsia="Times New Roman" w:cstheme="minorHAnsi"/>
                <w:sz w:val="22"/>
                <w:szCs w:val="22"/>
              </w:rPr>
            </w:pPr>
            <w:r w:rsidRPr="00940468">
              <w:rPr>
                <w:rFonts w:eastAsia="Times New Roman" w:cstheme="minorHAnsi"/>
                <w:sz w:val="22"/>
                <w:szCs w:val="22"/>
              </w:rPr>
              <w:t>Comply with industry animal welfare requirements</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3C9781A9" w14:textId="77777777" w:rsidR="00D44766" w:rsidRPr="00940468" w:rsidRDefault="00D44766" w:rsidP="00C81B46">
            <w:pPr>
              <w:keepLines/>
              <w:spacing w:beforeLines="60" w:before="144" w:afterLines="60" w:after="144"/>
              <w:contextualSpacing/>
              <w:rPr>
                <w:rFonts w:eastAsia="Times New Roman" w:cstheme="minorHAnsi"/>
                <w:sz w:val="22"/>
                <w:szCs w:val="22"/>
              </w:rPr>
            </w:pPr>
            <w:r>
              <w:rPr>
                <w:rFonts w:eastAsia="Times New Roman" w:cstheme="minorHAnsi"/>
                <w:sz w:val="22"/>
                <w:szCs w:val="22"/>
              </w:rPr>
              <w:t>D</w:t>
            </w:r>
            <w:r w:rsidRPr="00945222">
              <w:rPr>
                <w:rFonts w:eastAsia="Times New Roman" w:cstheme="minorHAnsi"/>
                <w:sz w:val="22"/>
                <w:szCs w:val="22"/>
              </w:rPr>
              <w:t>escribes the skills and knowledge required to comply with industry animal welfare requirements in the production of livestock.</w:t>
            </w:r>
          </w:p>
        </w:tc>
      </w:tr>
      <w:bookmarkEnd w:id="8"/>
      <w:tr w:rsidR="00D44766" w:rsidRPr="00940468" w14:paraId="265860A8" w14:textId="771BE4B6" w:rsidTr="00D44766">
        <w:tc>
          <w:tcPr>
            <w:tcW w:w="178" w:type="pct"/>
            <w:tcBorders>
              <w:top w:val="single" w:sz="4" w:space="0" w:color="auto"/>
              <w:left w:val="single" w:sz="4" w:space="0" w:color="auto"/>
              <w:bottom w:val="single" w:sz="4" w:space="0" w:color="auto"/>
              <w:right w:val="single" w:sz="4" w:space="0" w:color="auto"/>
            </w:tcBorders>
            <w:shd w:val="clear" w:color="auto" w:fill="auto"/>
          </w:tcPr>
          <w:p w14:paraId="21BF9E57" w14:textId="07757640" w:rsidR="00D44766" w:rsidRPr="00940468" w:rsidRDefault="00D44766" w:rsidP="00CF47CE">
            <w:pPr>
              <w:keepLines/>
              <w:spacing w:beforeLines="60" w:before="144" w:afterLines="60" w:after="144"/>
              <w:contextualSpacing/>
              <w:rPr>
                <w:rFonts w:eastAsia="Times New Roman" w:cstheme="minorHAnsi"/>
                <w:sz w:val="22"/>
                <w:szCs w:val="22"/>
              </w:rPr>
            </w:pPr>
            <w:r>
              <w:rPr>
                <w:rFonts w:eastAsia="Times New Roman" w:cstheme="minorHAnsi"/>
                <w:sz w:val="22"/>
                <w:szCs w:val="22"/>
              </w:rPr>
              <w:t>10</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2DEBA34A" w14:textId="3FC5F81E" w:rsidR="00D44766" w:rsidRPr="00940468" w:rsidRDefault="00D44766" w:rsidP="00CF47CE">
            <w:pPr>
              <w:keepLines/>
              <w:spacing w:beforeLines="60" w:before="144" w:afterLines="60" w:after="144"/>
              <w:contextualSpacing/>
              <w:rPr>
                <w:rFonts w:eastAsia="Times New Roman" w:cstheme="minorHAnsi"/>
                <w:sz w:val="22"/>
                <w:szCs w:val="22"/>
              </w:rPr>
            </w:pPr>
            <w:hyperlink r:id="rId57" w:history="1">
              <w:r w:rsidRPr="00AA45A9">
                <w:rPr>
                  <w:rStyle w:val="Hyperlink"/>
                  <w:rFonts w:eastAsia="Times New Roman" w:cstheme="minorHAnsi"/>
                  <w:sz w:val="22"/>
                  <w:szCs w:val="22"/>
                </w:rPr>
                <w:t>AHCLSK318</w:t>
              </w:r>
            </w:hyperlink>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43E42819" w14:textId="77777777" w:rsidR="00D44766" w:rsidRPr="00940468" w:rsidRDefault="00D44766" w:rsidP="00CF47CE">
            <w:pPr>
              <w:keepLines/>
              <w:spacing w:beforeLines="60" w:before="144" w:afterLines="60" w:after="144"/>
              <w:contextualSpacing/>
              <w:rPr>
                <w:rFonts w:eastAsia="Times New Roman" w:cstheme="minorHAnsi"/>
                <w:sz w:val="22"/>
                <w:szCs w:val="22"/>
              </w:rPr>
            </w:pPr>
            <w:r w:rsidRPr="00940468">
              <w:rPr>
                <w:rFonts w:eastAsia="Times New Roman" w:cstheme="minorHAnsi"/>
                <w:sz w:val="22"/>
                <w:szCs w:val="22"/>
              </w:rPr>
              <w:t>Rear newborn and young livestock</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05D68C65" w14:textId="77777777" w:rsidR="00D44766" w:rsidRPr="00940468" w:rsidRDefault="00D44766" w:rsidP="00AA45A9">
            <w:pPr>
              <w:keepLines/>
              <w:spacing w:before="60" w:after="60"/>
              <w:rPr>
                <w:rFonts w:eastAsia="Times New Roman" w:cstheme="minorHAnsi"/>
                <w:sz w:val="22"/>
                <w:szCs w:val="22"/>
              </w:rPr>
            </w:pPr>
            <w:r w:rsidRPr="00940468">
              <w:rPr>
                <w:rFonts w:eastAsia="Times New Roman" w:cstheme="minorHAnsi"/>
                <w:sz w:val="22"/>
                <w:szCs w:val="22"/>
              </w:rPr>
              <w:t>Has four elements:</w:t>
            </w:r>
          </w:p>
          <w:p w14:paraId="58CC39C5" w14:textId="77777777" w:rsidR="00D44766" w:rsidRDefault="00D44766" w:rsidP="00AA45A9">
            <w:pPr>
              <w:pStyle w:val="ListParagraph"/>
              <w:keepLines/>
              <w:numPr>
                <w:ilvl w:val="0"/>
                <w:numId w:val="26"/>
              </w:numPr>
              <w:spacing w:before="60" w:after="60"/>
              <w:rPr>
                <w:rFonts w:eastAsia="Times New Roman" w:cstheme="minorHAnsi"/>
                <w:sz w:val="22"/>
                <w:szCs w:val="22"/>
              </w:rPr>
            </w:pPr>
            <w:r w:rsidRPr="00AA45A9">
              <w:rPr>
                <w:rFonts w:eastAsia="Times New Roman" w:cstheme="minorHAnsi"/>
                <w:sz w:val="22"/>
                <w:szCs w:val="22"/>
              </w:rPr>
              <w:t xml:space="preserve">Prepare for care of newborn and </w:t>
            </w:r>
            <w:proofErr w:type="gramStart"/>
            <w:r w:rsidRPr="00AA45A9">
              <w:rPr>
                <w:rFonts w:eastAsia="Times New Roman" w:cstheme="minorHAnsi"/>
                <w:sz w:val="22"/>
                <w:szCs w:val="22"/>
              </w:rPr>
              <w:t>young</w:t>
            </w:r>
            <w:proofErr w:type="gramEnd"/>
          </w:p>
          <w:p w14:paraId="1B611EF6" w14:textId="77777777" w:rsidR="00D44766" w:rsidRDefault="00D44766" w:rsidP="00AA45A9">
            <w:pPr>
              <w:pStyle w:val="ListParagraph"/>
              <w:keepLines/>
              <w:numPr>
                <w:ilvl w:val="0"/>
                <w:numId w:val="26"/>
              </w:numPr>
              <w:spacing w:before="60" w:after="60"/>
              <w:rPr>
                <w:rFonts w:eastAsia="Times New Roman" w:cstheme="minorHAnsi"/>
                <w:sz w:val="22"/>
                <w:szCs w:val="22"/>
              </w:rPr>
            </w:pPr>
            <w:r w:rsidRPr="00AA45A9">
              <w:rPr>
                <w:rFonts w:eastAsia="Times New Roman" w:cstheme="minorHAnsi"/>
                <w:sz w:val="22"/>
                <w:szCs w:val="22"/>
              </w:rPr>
              <w:t xml:space="preserve">Provide care for newborn and </w:t>
            </w:r>
            <w:proofErr w:type="gramStart"/>
            <w:r w:rsidRPr="00AA45A9">
              <w:rPr>
                <w:rFonts w:eastAsia="Times New Roman" w:cstheme="minorHAnsi"/>
                <w:sz w:val="22"/>
                <w:szCs w:val="22"/>
              </w:rPr>
              <w:t>young</w:t>
            </w:r>
            <w:proofErr w:type="gramEnd"/>
          </w:p>
          <w:p w14:paraId="0CB8FBAF" w14:textId="77777777" w:rsidR="00D44766" w:rsidRDefault="00D44766" w:rsidP="00AA45A9">
            <w:pPr>
              <w:pStyle w:val="ListParagraph"/>
              <w:keepLines/>
              <w:numPr>
                <w:ilvl w:val="0"/>
                <w:numId w:val="26"/>
              </w:numPr>
              <w:spacing w:before="60" w:after="60"/>
              <w:rPr>
                <w:rFonts w:eastAsia="Times New Roman" w:cstheme="minorHAnsi"/>
                <w:sz w:val="22"/>
                <w:szCs w:val="22"/>
              </w:rPr>
            </w:pPr>
            <w:r w:rsidRPr="00AA45A9">
              <w:rPr>
                <w:rFonts w:eastAsia="Times New Roman" w:cstheme="minorHAnsi"/>
                <w:sz w:val="22"/>
                <w:szCs w:val="22"/>
              </w:rPr>
              <w:t>Monitor health of newborn and young</w:t>
            </w:r>
          </w:p>
          <w:p w14:paraId="3F6E935B" w14:textId="519E5214" w:rsidR="00D44766" w:rsidRPr="00940468" w:rsidRDefault="00D44766" w:rsidP="00AA45A9">
            <w:pPr>
              <w:pStyle w:val="ListParagraph"/>
              <w:keepLines/>
              <w:numPr>
                <w:ilvl w:val="0"/>
                <w:numId w:val="26"/>
              </w:numPr>
              <w:spacing w:before="60" w:after="60"/>
              <w:rPr>
                <w:rFonts w:eastAsia="Times New Roman" w:cstheme="minorHAnsi"/>
                <w:sz w:val="22"/>
                <w:szCs w:val="22"/>
              </w:rPr>
            </w:pPr>
            <w:r w:rsidRPr="00AA45A9">
              <w:rPr>
                <w:rFonts w:eastAsia="Times New Roman" w:cstheme="minorHAnsi"/>
                <w:sz w:val="22"/>
                <w:szCs w:val="22"/>
              </w:rPr>
              <w:lastRenderedPageBreak/>
              <w:t>Meet ongoing requirements</w:t>
            </w:r>
          </w:p>
        </w:tc>
      </w:tr>
      <w:tr w:rsidR="00D44766" w:rsidRPr="00940468" w14:paraId="62557440" w14:textId="53084542" w:rsidTr="00D44766">
        <w:tc>
          <w:tcPr>
            <w:tcW w:w="178" w:type="pct"/>
            <w:tcBorders>
              <w:top w:val="single" w:sz="4" w:space="0" w:color="auto"/>
              <w:left w:val="single" w:sz="4" w:space="0" w:color="auto"/>
              <w:bottom w:val="single" w:sz="4" w:space="0" w:color="auto"/>
              <w:right w:val="single" w:sz="4" w:space="0" w:color="auto"/>
            </w:tcBorders>
            <w:shd w:val="clear" w:color="auto" w:fill="auto"/>
          </w:tcPr>
          <w:p w14:paraId="1800924A" w14:textId="29C6C2D5" w:rsidR="00D44766" w:rsidRPr="00940468" w:rsidRDefault="00D44766" w:rsidP="00CF47CE">
            <w:pPr>
              <w:keepLines/>
              <w:spacing w:beforeLines="60" w:before="144" w:afterLines="60" w:after="144"/>
              <w:contextualSpacing/>
              <w:rPr>
                <w:rFonts w:eastAsia="Times New Roman" w:cstheme="minorHAnsi"/>
                <w:sz w:val="22"/>
                <w:szCs w:val="22"/>
              </w:rPr>
            </w:pPr>
            <w:r>
              <w:rPr>
                <w:rFonts w:eastAsia="Times New Roman" w:cstheme="minorHAnsi"/>
                <w:sz w:val="22"/>
                <w:szCs w:val="22"/>
              </w:rPr>
              <w:lastRenderedPageBreak/>
              <w:t>11</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579D0DA4" w14:textId="4EEC76E9" w:rsidR="00D44766" w:rsidRPr="00940468" w:rsidRDefault="00D44766" w:rsidP="00CF47CE">
            <w:pPr>
              <w:keepLines/>
              <w:spacing w:beforeLines="60" w:before="144" w:afterLines="60" w:after="144"/>
              <w:contextualSpacing/>
              <w:rPr>
                <w:rFonts w:eastAsia="Times New Roman" w:cstheme="minorHAnsi"/>
                <w:sz w:val="22"/>
                <w:szCs w:val="22"/>
              </w:rPr>
            </w:pPr>
            <w:hyperlink r:id="rId58" w:history="1">
              <w:r w:rsidRPr="00945222">
                <w:rPr>
                  <w:rStyle w:val="Hyperlink"/>
                  <w:rFonts w:eastAsia="Times New Roman" w:cstheme="minorHAnsi"/>
                  <w:sz w:val="22"/>
                  <w:szCs w:val="22"/>
                </w:rPr>
                <w:t>AHCLSK309</w:t>
              </w:r>
            </w:hyperlink>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3F212BBD" w14:textId="77777777" w:rsidR="00D44766" w:rsidRPr="00940468" w:rsidRDefault="00D44766" w:rsidP="00CF47CE">
            <w:pPr>
              <w:keepLines/>
              <w:spacing w:beforeLines="60" w:before="144" w:afterLines="60" w:after="144"/>
              <w:contextualSpacing/>
              <w:rPr>
                <w:rFonts w:eastAsia="Times New Roman" w:cstheme="minorHAnsi"/>
                <w:sz w:val="22"/>
                <w:szCs w:val="22"/>
              </w:rPr>
            </w:pPr>
            <w:r w:rsidRPr="00940468">
              <w:rPr>
                <w:rFonts w:eastAsia="Times New Roman" w:cstheme="minorHAnsi"/>
                <w:sz w:val="22"/>
                <w:szCs w:val="22"/>
              </w:rPr>
              <w:t>Implement animal health control programs</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21FA2395" w14:textId="0173322E" w:rsidR="00D44766" w:rsidRPr="00EC5BEB" w:rsidRDefault="00D44766" w:rsidP="00355460">
            <w:pPr>
              <w:keepLines/>
              <w:rPr>
                <w:rFonts w:eastAsia="Times New Roman" w:cstheme="minorHAnsi"/>
                <w:sz w:val="22"/>
                <w:szCs w:val="22"/>
              </w:rPr>
            </w:pPr>
            <w:r w:rsidRPr="00EC5BEB">
              <w:rPr>
                <w:rFonts w:eastAsia="Times New Roman" w:cstheme="minorHAnsi"/>
                <w:sz w:val="22"/>
                <w:szCs w:val="22"/>
              </w:rPr>
              <w:t>Has four elements</w:t>
            </w:r>
            <w:r>
              <w:rPr>
                <w:rFonts w:eastAsia="Times New Roman" w:cstheme="minorHAnsi"/>
                <w:sz w:val="22"/>
                <w:szCs w:val="22"/>
              </w:rPr>
              <w:t>:</w:t>
            </w:r>
          </w:p>
          <w:p w14:paraId="55266EF5" w14:textId="78FD2179" w:rsidR="00D44766" w:rsidRPr="00EC5BEB" w:rsidRDefault="00D44766" w:rsidP="00355460">
            <w:pPr>
              <w:pStyle w:val="ListParagraph"/>
              <w:keepLines/>
              <w:numPr>
                <w:ilvl w:val="0"/>
                <w:numId w:val="28"/>
              </w:numPr>
              <w:contextualSpacing w:val="0"/>
              <w:rPr>
                <w:rFonts w:eastAsia="Times New Roman" w:cstheme="minorHAnsi"/>
                <w:sz w:val="22"/>
                <w:szCs w:val="22"/>
              </w:rPr>
            </w:pPr>
            <w:r w:rsidRPr="00EC5BEB">
              <w:rPr>
                <w:rFonts w:eastAsia="Times New Roman" w:cstheme="minorHAnsi"/>
                <w:sz w:val="22"/>
                <w:szCs w:val="22"/>
              </w:rPr>
              <w:t xml:space="preserve">Assess animal health status and treatment </w:t>
            </w:r>
            <w:proofErr w:type="gramStart"/>
            <w:r w:rsidRPr="00EC5BEB">
              <w:rPr>
                <w:rFonts w:eastAsia="Times New Roman" w:cstheme="minorHAnsi"/>
                <w:sz w:val="22"/>
                <w:szCs w:val="22"/>
              </w:rPr>
              <w:t>options</w:t>
            </w:r>
            <w:proofErr w:type="gramEnd"/>
          </w:p>
          <w:p w14:paraId="588DA111" w14:textId="77777777" w:rsidR="00D44766" w:rsidRPr="00EC5BEB" w:rsidRDefault="00D44766" w:rsidP="00355460">
            <w:pPr>
              <w:pStyle w:val="ListParagraph"/>
              <w:keepLines/>
              <w:numPr>
                <w:ilvl w:val="0"/>
                <w:numId w:val="28"/>
              </w:numPr>
              <w:contextualSpacing w:val="0"/>
              <w:rPr>
                <w:rFonts w:eastAsia="Times New Roman" w:cstheme="minorHAnsi"/>
                <w:sz w:val="22"/>
                <w:szCs w:val="22"/>
              </w:rPr>
            </w:pPr>
            <w:r w:rsidRPr="00EC5BEB">
              <w:rPr>
                <w:rFonts w:eastAsia="Times New Roman" w:cstheme="minorHAnsi"/>
                <w:sz w:val="22"/>
                <w:szCs w:val="22"/>
              </w:rPr>
              <w:t xml:space="preserve">Prepare for treatment of </w:t>
            </w:r>
            <w:proofErr w:type="gramStart"/>
            <w:r w:rsidRPr="00EC5BEB">
              <w:rPr>
                <w:rFonts w:eastAsia="Times New Roman" w:cstheme="minorHAnsi"/>
                <w:sz w:val="22"/>
                <w:szCs w:val="22"/>
              </w:rPr>
              <w:t>animals</w:t>
            </w:r>
            <w:proofErr w:type="gramEnd"/>
          </w:p>
          <w:p w14:paraId="1E248DE5" w14:textId="4C68DE5E" w:rsidR="00D44766" w:rsidRPr="00EC5BEB" w:rsidRDefault="00D44766" w:rsidP="00355460">
            <w:pPr>
              <w:pStyle w:val="ListParagraph"/>
              <w:keepLines/>
              <w:numPr>
                <w:ilvl w:val="0"/>
                <w:numId w:val="28"/>
              </w:numPr>
              <w:contextualSpacing w:val="0"/>
              <w:rPr>
                <w:rFonts w:eastAsia="Times New Roman" w:cstheme="minorHAnsi"/>
                <w:sz w:val="22"/>
                <w:szCs w:val="22"/>
              </w:rPr>
            </w:pPr>
            <w:r w:rsidRPr="00EC5BEB">
              <w:rPr>
                <w:rFonts w:eastAsia="Times New Roman" w:cstheme="minorHAnsi"/>
                <w:sz w:val="22"/>
                <w:szCs w:val="22"/>
              </w:rPr>
              <w:t>Treat animals</w:t>
            </w:r>
          </w:p>
          <w:p w14:paraId="08BB2456" w14:textId="7726BD9E" w:rsidR="00D44766" w:rsidRPr="00355460" w:rsidRDefault="00D44766" w:rsidP="00355460">
            <w:pPr>
              <w:pStyle w:val="ListParagraph"/>
              <w:keepLines/>
              <w:numPr>
                <w:ilvl w:val="0"/>
                <w:numId w:val="28"/>
              </w:numPr>
              <w:contextualSpacing w:val="0"/>
              <w:rPr>
                <w:rFonts w:eastAsia="Times New Roman" w:cstheme="minorHAnsi"/>
                <w:sz w:val="22"/>
                <w:szCs w:val="22"/>
              </w:rPr>
            </w:pPr>
            <w:r w:rsidRPr="00EC5BEB">
              <w:rPr>
                <w:rFonts w:eastAsia="Times New Roman" w:cstheme="minorHAnsi"/>
                <w:sz w:val="22"/>
                <w:szCs w:val="22"/>
              </w:rPr>
              <w:t>Complete treatment process</w:t>
            </w:r>
          </w:p>
        </w:tc>
      </w:tr>
      <w:tr w:rsidR="00D44766" w:rsidRPr="00940468" w14:paraId="6B0628B9" w14:textId="77777777" w:rsidTr="00D44766">
        <w:tc>
          <w:tcPr>
            <w:tcW w:w="178" w:type="pct"/>
            <w:tcBorders>
              <w:top w:val="single" w:sz="4" w:space="0" w:color="auto"/>
              <w:left w:val="single" w:sz="4" w:space="0" w:color="auto"/>
              <w:bottom w:val="single" w:sz="4" w:space="0" w:color="auto"/>
              <w:right w:val="single" w:sz="4" w:space="0" w:color="auto"/>
            </w:tcBorders>
            <w:shd w:val="clear" w:color="auto" w:fill="auto"/>
          </w:tcPr>
          <w:p w14:paraId="6D9729EA" w14:textId="7919C465" w:rsidR="00D44766" w:rsidRPr="00940468" w:rsidRDefault="00D44766" w:rsidP="00B24979">
            <w:pPr>
              <w:keepLines/>
              <w:spacing w:beforeLines="60" w:before="144" w:afterLines="60" w:after="144"/>
              <w:contextualSpacing/>
              <w:rPr>
                <w:rFonts w:eastAsia="Times New Roman" w:cstheme="minorHAnsi"/>
                <w:sz w:val="22"/>
                <w:szCs w:val="22"/>
              </w:rPr>
            </w:pPr>
            <w:r>
              <w:rPr>
                <w:rFonts w:eastAsia="Times New Roman" w:cstheme="minorHAnsi"/>
                <w:sz w:val="22"/>
                <w:szCs w:val="22"/>
              </w:rPr>
              <w:t>12</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5B2FD816" w14:textId="77777777" w:rsidR="00D44766" w:rsidRPr="00C246F4" w:rsidRDefault="00D44766" w:rsidP="00B24979">
            <w:pPr>
              <w:keepLines/>
              <w:spacing w:beforeLines="60" w:before="144" w:afterLines="60" w:after="144"/>
              <w:contextualSpacing/>
            </w:pPr>
            <w:hyperlink r:id="rId59" w:history="1">
              <w:r w:rsidRPr="00B24979">
                <w:rPr>
                  <w:rStyle w:val="Hyperlink"/>
                </w:rPr>
                <w:t>AHCLSK301</w:t>
              </w:r>
            </w:hyperlink>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5581BB5A" w14:textId="77777777" w:rsidR="00D44766" w:rsidRPr="00940468" w:rsidRDefault="00D44766" w:rsidP="00B24979">
            <w:pPr>
              <w:keepLines/>
              <w:spacing w:beforeLines="60" w:before="144" w:afterLines="60" w:after="144"/>
              <w:contextualSpacing/>
              <w:rPr>
                <w:rFonts w:eastAsia="Times New Roman" w:cstheme="minorHAnsi"/>
                <w:sz w:val="22"/>
                <w:szCs w:val="22"/>
              </w:rPr>
            </w:pPr>
            <w:r w:rsidRPr="00940468">
              <w:rPr>
                <w:rFonts w:eastAsia="Times New Roman" w:cstheme="minorHAnsi"/>
                <w:sz w:val="22"/>
                <w:szCs w:val="22"/>
              </w:rPr>
              <w:t>Administer medications for livestock</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6CFD5318" w14:textId="77777777" w:rsidR="00D44766" w:rsidRPr="00940468" w:rsidRDefault="00D44766" w:rsidP="00C81B46">
            <w:pPr>
              <w:keepLines/>
              <w:rPr>
                <w:rFonts w:eastAsia="Times New Roman" w:cstheme="minorHAnsi"/>
                <w:sz w:val="22"/>
                <w:szCs w:val="22"/>
              </w:rPr>
            </w:pPr>
            <w:r w:rsidRPr="00940468">
              <w:rPr>
                <w:rFonts w:eastAsia="Times New Roman" w:cstheme="minorHAnsi"/>
                <w:sz w:val="22"/>
                <w:szCs w:val="22"/>
              </w:rPr>
              <w:t>Describes the skills and knowledge required to apply preventative health treatments and other medications to livestock under professional supervision.</w:t>
            </w:r>
          </w:p>
        </w:tc>
      </w:tr>
      <w:tr w:rsidR="00D44766" w:rsidRPr="00940468" w14:paraId="647F0CE6" w14:textId="73050A79" w:rsidTr="00D44766">
        <w:tc>
          <w:tcPr>
            <w:tcW w:w="178" w:type="pct"/>
            <w:tcBorders>
              <w:top w:val="single" w:sz="4" w:space="0" w:color="auto"/>
              <w:left w:val="single" w:sz="4" w:space="0" w:color="auto"/>
              <w:bottom w:val="single" w:sz="4" w:space="0" w:color="auto"/>
              <w:right w:val="single" w:sz="4" w:space="0" w:color="auto"/>
            </w:tcBorders>
            <w:shd w:val="clear" w:color="auto" w:fill="auto"/>
          </w:tcPr>
          <w:p w14:paraId="6BA9CCD3" w14:textId="5BA37983" w:rsidR="00D44766" w:rsidRPr="00940468" w:rsidRDefault="00D44766" w:rsidP="00CF47CE">
            <w:pPr>
              <w:keepLines/>
              <w:spacing w:beforeLines="60" w:before="144" w:afterLines="60" w:after="144"/>
              <w:contextualSpacing/>
              <w:rPr>
                <w:rFonts w:eastAsia="Times New Roman" w:cstheme="minorHAnsi"/>
                <w:sz w:val="22"/>
                <w:szCs w:val="22"/>
              </w:rPr>
            </w:pPr>
            <w:r>
              <w:rPr>
                <w:rFonts w:eastAsia="Times New Roman" w:cstheme="minorHAnsi"/>
                <w:sz w:val="22"/>
                <w:szCs w:val="22"/>
              </w:rPr>
              <w:t>13</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0359A86D" w14:textId="239F1C0F" w:rsidR="00D44766" w:rsidRPr="00940468" w:rsidRDefault="00D44766" w:rsidP="00CF47CE">
            <w:pPr>
              <w:keepLines/>
              <w:spacing w:beforeLines="60" w:before="144" w:afterLines="60" w:after="144"/>
              <w:contextualSpacing/>
              <w:rPr>
                <w:rFonts w:eastAsia="Times New Roman" w:cstheme="minorHAnsi"/>
                <w:sz w:val="22"/>
                <w:szCs w:val="22"/>
              </w:rPr>
            </w:pPr>
            <w:hyperlink r:id="rId60" w:history="1">
              <w:r w:rsidRPr="00EC5BEB">
                <w:rPr>
                  <w:rStyle w:val="Hyperlink"/>
                  <w:rFonts w:eastAsia="Times New Roman" w:cstheme="minorHAnsi"/>
                  <w:sz w:val="22"/>
                  <w:szCs w:val="22"/>
                </w:rPr>
                <w:t>AHCLSK311</w:t>
              </w:r>
            </w:hyperlink>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219F03AA" w14:textId="77777777" w:rsidR="00D44766" w:rsidRPr="00940468" w:rsidRDefault="00D44766" w:rsidP="00CF47CE">
            <w:pPr>
              <w:keepLines/>
              <w:spacing w:beforeLines="60" w:before="144" w:afterLines="60" w:after="144"/>
              <w:contextualSpacing/>
              <w:rPr>
                <w:rFonts w:eastAsia="Times New Roman" w:cstheme="minorHAnsi"/>
                <w:sz w:val="22"/>
                <w:szCs w:val="22"/>
              </w:rPr>
            </w:pPr>
            <w:r w:rsidRPr="00940468">
              <w:rPr>
                <w:rFonts w:eastAsia="Times New Roman" w:cstheme="minorHAnsi"/>
                <w:sz w:val="22"/>
                <w:szCs w:val="22"/>
              </w:rPr>
              <w:t>Implement feeding plans for livestock</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065697AB" w14:textId="7CCBCE33" w:rsidR="00D44766" w:rsidRPr="00940468" w:rsidRDefault="00D44766" w:rsidP="00CF47CE">
            <w:pPr>
              <w:keepLines/>
              <w:spacing w:beforeLines="60" w:before="144" w:afterLines="60" w:after="144"/>
              <w:contextualSpacing/>
              <w:rPr>
                <w:rFonts w:eastAsia="Times New Roman" w:cstheme="minorHAnsi"/>
                <w:sz w:val="22"/>
                <w:szCs w:val="22"/>
              </w:rPr>
            </w:pPr>
            <w:r>
              <w:rPr>
                <w:rFonts w:eastAsia="Times New Roman" w:cstheme="minorHAnsi"/>
                <w:sz w:val="22"/>
                <w:szCs w:val="22"/>
              </w:rPr>
              <w:t>D</w:t>
            </w:r>
            <w:r w:rsidRPr="00EC5BEB">
              <w:rPr>
                <w:rFonts w:eastAsia="Times New Roman" w:cstheme="minorHAnsi"/>
                <w:sz w:val="22"/>
                <w:szCs w:val="22"/>
              </w:rPr>
              <w:t>escribes the skills and knowledge required to monitor available pasture for grazing and implementing a feeding plan.</w:t>
            </w:r>
          </w:p>
        </w:tc>
      </w:tr>
      <w:tr w:rsidR="00D44766" w:rsidRPr="00940468" w14:paraId="20FB9899" w14:textId="3944F886" w:rsidTr="00D44766">
        <w:tc>
          <w:tcPr>
            <w:tcW w:w="178" w:type="pct"/>
            <w:tcBorders>
              <w:top w:val="single" w:sz="4" w:space="0" w:color="auto"/>
              <w:left w:val="single" w:sz="4" w:space="0" w:color="auto"/>
              <w:bottom w:val="single" w:sz="4" w:space="0" w:color="auto"/>
              <w:right w:val="single" w:sz="4" w:space="0" w:color="auto"/>
            </w:tcBorders>
            <w:shd w:val="clear" w:color="auto" w:fill="auto"/>
          </w:tcPr>
          <w:p w14:paraId="2AF28E1C" w14:textId="33EEF138" w:rsidR="00D44766" w:rsidRPr="00940468" w:rsidRDefault="00D44766" w:rsidP="00CF47CE">
            <w:pPr>
              <w:keepLines/>
              <w:spacing w:beforeLines="60" w:before="144" w:afterLines="60" w:after="144"/>
              <w:contextualSpacing/>
              <w:rPr>
                <w:rFonts w:eastAsia="Times New Roman" w:cstheme="minorHAnsi"/>
                <w:sz w:val="22"/>
                <w:szCs w:val="22"/>
              </w:rPr>
            </w:pPr>
            <w:r w:rsidRPr="00940468">
              <w:rPr>
                <w:rFonts w:eastAsia="Times New Roman" w:cstheme="minorHAnsi"/>
                <w:sz w:val="22"/>
                <w:szCs w:val="22"/>
              </w:rPr>
              <w:t>1</w:t>
            </w:r>
            <w:r>
              <w:rPr>
                <w:rFonts w:eastAsia="Times New Roman" w:cstheme="minorHAnsi"/>
                <w:sz w:val="22"/>
                <w:szCs w:val="22"/>
              </w:rPr>
              <w:t>4</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791EC345" w14:textId="01F1E31A" w:rsidR="00D44766" w:rsidRPr="00940468" w:rsidRDefault="00D44766" w:rsidP="00CF47CE">
            <w:pPr>
              <w:keepLines/>
              <w:spacing w:beforeLines="60" w:before="144" w:afterLines="60" w:after="144"/>
              <w:contextualSpacing/>
              <w:rPr>
                <w:rFonts w:eastAsia="Times New Roman" w:cstheme="minorHAnsi"/>
                <w:sz w:val="22"/>
                <w:szCs w:val="22"/>
              </w:rPr>
            </w:pPr>
            <w:hyperlink r:id="rId61" w:history="1">
              <w:r w:rsidRPr="00EC5BEB">
                <w:rPr>
                  <w:rStyle w:val="Hyperlink"/>
                  <w:rFonts w:eastAsia="Times New Roman" w:cstheme="minorHAnsi"/>
                  <w:sz w:val="22"/>
                  <w:szCs w:val="22"/>
                </w:rPr>
                <w:t>AHCLSK402</w:t>
              </w:r>
            </w:hyperlink>
            <w:r w:rsidRPr="00940468">
              <w:rPr>
                <w:rFonts w:eastAsia="Times New Roman" w:cstheme="minorHAnsi"/>
                <w:sz w:val="22"/>
                <w:szCs w:val="22"/>
              </w:rPr>
              <w:t xml:space="preserve"> </w:t>
            </w:r>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2C36279A" w14:textId="77777777" w:rsidR="00D44766" w:rsidRPr="00940468" w:rsidRDefault="00D44766" w:rsidP="00CF47CE">
            <w:pPr>
              <w:keepLines/>
              <w:spacing w:beforeLines="60" w:before="144" w:afterLines="60" w:after="144"/>
              <w:contextualSpacing/>
              <w:rPr>
                <w:rFonts w:eastAsia="Times New Roman" w:cstheme="minorHAnsi"/>
                <w:sz w:val="22"/>
                <w:szCs w:val="22"/>
              </w:rPr>
            </w:pPr>
            <w:r w:rsidRPr="00940468">
              <w:rPr>
                <w:rFonts w:eastAsia="Times New Roman" w:cstheme="minorHAnsi"/>
                <w:sz w:val="22"/>
                <w:szCs w:val="22"/>
              </w:rPr>
              <w:t>Develop livestock feeding plans</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5E976A6D" w14:textId="77777777" w:rsidR="00D44766" w:rsidRPr="00940468" w:rsidRDefault="00D44766" w:rsidP="00355460">
            <w:pPr>
              <w:keepLines/>
              <w:rPr>
                <w:rFonts w:eastAsia="Times New Roman" w:cstheme="minorHAnsi"/>
                <w:sz w:val="22"/>
                <w:szCs w:val="22"/>
              </w:rPr>
            </w:pPr>
            <w:r w:rsidRPr="00940468">
              <w:rPr>
                <w:rFonts w:eastAsia="Times New Roman" w:cstheme="minorHAnsi"/>
                <w:sz w:val="22"/>
                <w:szCs w:val="22"/>
              </w:rPr>
              <w:t>Has four elements:</w:t>
            </w:r>
          </w:p>
          <w:p w14:paraId="28429024" w14:textId="77777777" w:rsidR="00D44766" w:rsidRPr="00EC5BEB" w:rsidRDefault="00D44766" w:rsidP="00355460">
            <w:pPr>
              <w:pStyle w:val="ListParagraph"/>
              <w:keepLines/>
              <w:numPr>
                <w:ilvl w:val="0"/>
                <w:numId w:val="31"/>
              </w:numPr>
              <w:contextualSpacing w:val="0"/>
              <w:rPr>
                <w:rFonts w:eastAsia="Times New Roman" w:cstheme="minorHAnsi"/>
                <w:sz w:val="22"/>
                <w:szCs w:val="22"/>
              </w:rPr>
            </w:pPr>
            <w:r w:rsidRPr="00EC5BEB">
              <w:rPr>
                <w:rFonts w:eastAsia="Times New Roman" w:cstheme="minorHAnsi"/>
                <w:sz w:val="22"/>
                <w:szCs w:val="22"/>
              </w:rPr>
              <w:t xml:space="preserve">Determine nutritional requirements for </w:t>
            </w:r>
            <w:proofErr w:type="gramStart"/>
            <w:r w:rsidRPr="00EC5BEB">
              <w:rPr>
                <w:rFonts w:eastAsia="Times New Roman" w:cstheme="minorHAnsi"/>
                <w:sz w:val="22"/>
                <w:szCs w:val="22"/>
              </w:rPr>
              <w:t>livestock</w:t>
            </w:r>
            <w:proofErr w:type="gramEnd"/>
          </w:p>
          <w:p w14:paraId="75E58E12" w14:textId="77777777" w:rsidR="00D44766" w:rsidRPr="00EC5BEB" w:rsidRDefault="00D44766" w:rsidP="00355460">
            <w:pPr>
              <w:pStyle w:val="ListParagraph"/>
              <w:keepLines/>
              <w:numPr>
                <w:ilvl w:val="0"/>
                <w:numId w:val="31"/>
              </w:numPr>
              <w:contextualSpacing w:val="0"/>
              <w:rPr>
                <w:rFonts w:eastAsia="Times New Roman" w:cstheme="minorHAnsi"/>
                <w:sz w:val="22"/>
                <w:szCs w:val="22"/>
              </w:rPr>
            </w:pPr>
            <w:r w:rsidRPr="00EC5BEB">
              <w:rPr>
                <w:rFonts w:eastAsia="Times New Roman" w:cstheme="minorHAnsi"/>
                <w:sz w:val="22"/>
                <w:szCs w:val="22"/>
              </w:rPr>
              <w:t xml:space="preserve">Assess pasture </w:t>
            </w:r>
            <w:proofErr w:type="gramStart"/>
            <w:r w:rsidRPr="00EC5BEB">
              <w:rPr>
                <w:rFonts w:eastAsia="Times New Roman" w:cstheme="minorHAnsi"/>
                <w:sz w:val="22"/>
                <w:szCs w:val="22"/>
              </w:rPr>
              <w:t>feed</w:t>
            </w:r>
            <w:proofErr w:type="gramEnd"/>
          </w:p>
          <w:p w14:paraId="5CBF3AF6" w14:textId="77777777" w:rsidR="00D44766" w:rsidRPr="00EC5BEB" w:rsidRDefault="00D44766" w:rsidP="00355460">
            <w:pPr>
              <w:pStyle w:val="ListParagraph"/>
              <w:keepLines/>
              <w:numPr>
                <w:ilvl w:val="0"/>
                <w:numId w:val="31"/>
              </w:numPr>
              <w:contextualSpacing w:val="0"/>
              <w:rPr>
                <w:rFonts w:eastAsia="Times New Roman" w:cstheme="minorHAnsi"/>
                <w:sz w:val="22"/>
                <w:szCs w:val="22"/>
              </w:rPr>
            </w:pPr>
            <w:r w:rsidRPr="00EC5BEB">
              <w:rPr>
                <w:rFonts w:eastAsia="Times New Roman" w:cstheme="minorHAnsi"/>
                <w:sz w:val="22"/>
                <w:szCs w:val="22"/>
              </w:rPr>
              <w:t xml:space="preserve">Determine supplementary feeding </w:t>
            </w:r>
            <w:proofErr w:type="gramStart"/>
            <w:r w:rsidRPr="00EC5BEB">
              <w:rPr>
                <w:rFonts w:eastAsia="Times New Roman" w:cstheme="minorHAnsi"/>
                <w:sz w:val="22"/>
                <w:szCs w:val="22"/>
              </w:rPr>
              <w:t>program</w:t>
            </w:r>
            <w:proofErr w:type="gramEnd"/>
          </w:p>
          <w:p w14:paraId="6CBD371C" w14:textId="15E7CFC7" w:rsidR="00D44766" w:rsidRPr="00EC5BEB" w:rsidRDefault="00D44766" w:rsidP="00355460">
            <w:pPr>
              <w:pStyle w:val="ListParagraph"/>
              <w:keepLines/>
              <w:numPr>
                <w:ilvl w:val="0"/>
                <w:numId w:val="31"/>
              </w:numPr>
              <w:contextualSpacing w:val="0"/>
              <w:rPr>
                <w:rFonts w:eastAsia="Times New Roman" w:cstheme="minorHAnsi"/>
                <w:sz w:val="22"/>
                <w:szCs w:val="22"/>
              </w:rPr>
            </w:pPr>
            <w:r w:rsidRPr="00EC5BEB">
              <w:rPr>
                <w:rFonts w:eastAsia="Times New Roman" w:cstheme="minorHAnsi"/>
                <w:sz w:val="22"/>
                <w:szCs w:val="22"/>
              </w:rPr>
              <w:t>Develop livestock feeding plan</w:t>
            </w:r>
          </w:p>
        </w:tc>
      </w:tr>
      <w:tr w:rsidR="00D44766" w:rsidRPr="00940468" w14:paraId="66360BF3" w14:textId="799B85C3" w:rsidTr="00D44766">
        <w:tc>
          <w:tcPr>
            <w:tcW w:w="178" w:type="pct"/>
            <w:tcBorders>
              <w:top w:val="single" w:sz="4" w:space="0" w:color="auto"/>
              <w:left w:val="single" w:sz="4" w:space="0" w:color="auto"/>
              <w:bottom w:val="single" w:sz="4" w:space="0" w:color="auto"/>
              <w:right w:val="single" w:sz="4" w:space="0" w:color="auto"/>
            </w:tcBorders>
            <w:shd w:val="clear" w:color="auto" w:fill="auto"/>
          </w:tcPr>
          <w:p w14:paraId="1B58C5BC" w14:textId="14AA7138" w:rsidR="00D44766" w:rsidRPr="00940468" w:rsidRDefault="00D44766" w:rsidP="00CF47CE">
            <w:pPr>
              <w:keepLines/>
              <w:spacing w:beforeLines="60" w:before="144" w:afterLines="60" w:after="144"/>
              <w:contextualSpacing/>
              <w:rPr>
                <w:rFonts w:eastAsia="Times New Roman" w:cstheme="minorHAnsi"/>
                <w:sz w:val="22"/>
                <w:szCs w:val="22"/>
              </w:rPr>
            </w:pPr>
            <w:r w:rsidRPr="00940468">
              <w:rPr>
                <w:rFonts w:eastAsia="Times New Roman" w:cstheme="minorHAnsi"/>
                <w:sz w:val="22"/>
                <w:szCs w:val="22"/>
              </w:rPr>
              <w:t>1</w:t>
            </w:r>
            <w:r>
              <w:rPr>
                <w:rFonts w:eastAsia="Times New Roman" w:cstheme="minorHAnsi"/>
                <w:sz w:val="22"/>
                <w:szCs w:val="22"/>
              </w:rPr>
              <w:t>5</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6F19E2F2" w14:textId="3406D90E" w:rsidR="00D44766" w:rsidRPr="00940468" w:rsidRDefault="00D44766" w:rsidP="00CF47CE">
            <w:pPr>
              <w:keepLines/>
              <w:spacing w:beforeLines="60" w:before="144" w:afterLines="60" w:after="144"/>
              <w:contextualSpacing/>
              <w:rPr>
                <w:rFonts w:eastAsia="Times New Roman" w:cstheme="minorHAnsi"/>
                <w:sz w:val="22"/>
                <w:szCs w:val="22"/>
              </w:rPr>
            </w:pPr>
            <w:hyperlink r:id="rId62" w:history="1">
              <w:r w:rsidRPr="00355460">
                <w:rPr>
                  <w:rStyle w:val="Hyperlink"/>
                  <w:rFonts w:eastAsia="Times New Roman" w:cstheme="minorHAnsi"/>
                  <w:sz w:val="22"/>
                  <w:szCs w:val="22"/>
                </w:rPr>
                <w:t>AHCLSK305</w:t>
              </w:r>
            </w:hyperlink>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4F24550D" w14:textId="77777777" w:rsidR="00D44766" w:rsidRPr="00940468" w:rsidRDefault="00D44766" w:rsidP="00CF47CE">
            <w:pPr>
              <w:keepLines/>
              <w:spacing w:beforeLines="60" w:before="144" w:afterLines="60" w:after="144"/>
              <w:contextualSpacing/>
              <w:rPr>
                <w:rFonts w:eastAsia="Times New Roman" w:cstheme="minorHAnsi"/>
                <w:sz w:val="22"/>
                <w:szCs w:val="22"/>
              </w:rPr>
            </w:pPr>
            <w:r w:rsidRPr="00940468">
              <w:rPr>
                <w:rFonts w:eastAsia="Times New Roman" w:cstheme="minorHAnsi"/>
                <w:sz w:val="22"/>
                <w:szCs w:val="22"/>
              </w:rPr>
              <w:t>Maintain livestock water supplies</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5AE64DF1" w14:textId="77777777" w:rsidR="00D44766" w:rsidRPr="00940468" w:rsidRDefault="00D44766" w:rsidP="00355460">
            <w:pPr>
              <w:keepLines/>
              <w:rPr>
                <w:rFonts w:eastAsia="Times New Roman" w:cstheme="minorHAnsi"/>
                <w:sz w:val="22"/>
                <w:szCs w:val="22"/>
              </w:rPr>
            </w:pPr>
            <w:r w:rsidRPr="00940468">
              <w:rPr>
                <w:rFonts w:eastAsia="Times New Roman" w:cstheme="minorHAnsi"/>
                <w:sz w:val="22"/>
                <w:szCs w:val="22"/>
              </w:rPr>
              <w:t>Has four elements:</w:t>
            </w:r>
          </w:p>
          <w:p w14:paraId="23872C18" w14:textId="77777777" w:rsidR="00D44766" w:rsidRDefault="00D44766" w:rsidP="00355460">
            <w:pPr>
              <w:pStyle w:val="ListParagraph"/>
              <w:keepLines/>
              <w:numPr>
                <w:ilvl w:val="0"/>
                <w:numId w:val="33"/>
              </w:numPr>
              <w:contextualSpacing w:val="0"/>
              <w:rPr>
                <w:rFonts w:eastAsia="Times New Roman" w:cstheme="minorHAnsi"/>
                <w:sz w:val="22"/>
                <w:szCs w:val="22"/>
              </w:rPr>
            </w:pPr>
            <w:r w:rsidRPr="00355460">
              <w:rPr>
                <w:rFonts w:eastAsia="Times New Roman" w:cstheme="minorHAnsi"/>
                <w:sz w:val="22"/>
                <w:szCs w:val="22"/>
              </w:rPr>
              <w:t xml:space="preserve">Identify maintenance </w:t>
            </w:r>
            <w:proofErr w:type="gramStart"/>
            <w:r w:rsidRPr="00355460">
              <w:rPr>
                <w:rFonts w:eastAsia="Times New Roman" w:cstheme="minorHAnsi"/>
                <w:sz w:val="22"/>
                <w:szCs w:val="22"/>
              </w:rPr>
              <w:t>requirements</w:t>
            </w:r>
            <w:proofErr w:type="gramEnd"/>
            <w:r w:rsidRPr="00355460">
              <w:rPr>
                <w:rFonts w:eastAsia="Times New Roman" w:cstheme="minorHAnsi"/>
                <w:sz w:val="22"/>
                <w:szCs w:val="22"/>
              </w:rPr>
              <w:t xml:space="preserve"> </w:t>
            </w:r>
          </w:p>
          <w:p w14:paraId="14B8BCFA" w14:textId="77777777" w:rsidR="00D44766" w:rsidRDefault="00D44766" w:rsidP="00355460">
            <w:pPr>
              <w:pStyle w:val="ListParagraph"/>
              <w:keepLines/>
              <w:numPr>
                <w:ilvl w:val="0"/>
                <w:numId w:val="33"/>
              </w:numPr>
              <w:contextualSpacing w:val="0"/>
              <w:rPr>
                <w:rFonts w:eastAsia="Times New Roman" w:cstheme="minorHAnsi"/>
                <w:sz w:val="22"/>
                <w:szCs w:val="22"/>
              </w:rPr>
            </w:pPr>
            <w:r w:rsidRPr="00355460">
              <w:rPr>
                <w:rFonts w:eastAsia="Times New Roman" w:cstheme="minorHAnsi"/>
                <w:sz w:val="22"/>
                <w:szCs w:val="22"/>
              </w:rPr>
              <w:t xml:space="preserve">Prepare for </w:t>
            </w:r>
            <w:proofErr w:type="gramStart"/>
            <w:r w:rsidRPr="00355460">
              <w:rPr>
                <w:rFonts w:eastAsia="Times New Roman" w:cstheme="minorHAnsi"/>
                <w:sz w:val="22"/>
                <w:szCs w:val="22"/>
              </w:rPr>
              <w:t>maintenance</w:t>
            </w:r>
            <w:proofErr w:type="gramEnd"/>
            <w:r w:rsidRPr="00355460">
              <w:rPr>
                <w:rFonts w:eastAsia="Times New Roman" w:cstheme="minorHAnsi"/>
                <w:sz w:val="22"/>
                <w:szCs w:val="22"/>
              </w:rPr>
              <w:t xml:space="preserve"> </w:t>
            </w:r>
          </w:p>
          <w:p w14:paraId="7DE37475" w14:textId="77777777" w:rsidR="00D44766" w:rsidRDefault="00D44766" w:rsidP="00355460">
            <w:pPr>
              <w:pStyle w:val="ListParagraph"/>
              <w:keepLines/>
              <w:numPr>
                <w:ilvl w:val="0"/>
                <w:numId w:val="33"/>
              </w:numPr>
              <w:spacing w:beforeLines="60" w:before="144" w:afterLines="60" w:after="144"/>
              <w:rPr>
                <w:rFonts w:eastAsia="Times New Roman" w:cstheme="minorHAnsi"/>
                <w:sz w:val="22"/>
                <w:szCs w:val="22"/>
              </w:rPr>
            </w:pPr>
            <w:r w:rsidRPr="00355460">
              <w:rPr>
                <w:rFonts w:eastAsia="Times New Roman" w:cstheme="minorHAnsi"/>
                <w:sz w:val="22"/>
                <w:szCs w:val="22"/>
              </w:rPr>
              <w:t xml:space="preserve">Carry out maintenance </w:t>
            </w:r>
            <w:proofErr w:type="gramStart"/>
            <w:r w:rsidRPr="00355460">
              <w:rPr>
                <w:rFonts w:eastAsia="Times New Roman" w:cstheme="minorHAnsi"/>
                <w:sz w:val="22"/>
                <w:szCs w:val="22"/>
              </w:rPr>
              <w:t>procedures</w:t>
            </w:r>
            <w:proofErr w:type="gramEnd"/>
            <w:r w:rsidRPr="00355460">
              <w:rPr>
                <w:rFonts w:eastAsia="Times New Roman" w:cstheme="minorHAnsi"/>
                <w:sz w:val="22"/>
                <w:szCs w:val="22"/>
              </w:rPr>
              <w:t xml:space="preserve"> </w:t>
            </w:r>
          </w:p>
          <w:p w14:paraId="5596FA08" w14:textId="3A548AA4" w:rsidR="00D44766" w:rsidRPr="00355460" w:rsidRDefault="00D44766" w:rsidP="00355460">
            <w:pPr>
              <w:pStyle w:val="ListParagraph"/>
              <w:keepLines/>
              <w:numPr>
                <w:ilvl w:val="0"/>
                <w:numId w:val="33"/>
              </w:numPr>
              <w:spacing w:beforeLines="60" w:before="144" w:afterLines="60" w:after="144"/>
              <w:rPr>
                <w:rFonts w:eastAsia="Times New Roman" w:cstheme="minorHAnsi"/>
                <w:sz w:val="22"/>
                <w:szCs w:val="22"/>
              </w:rPr>
            </w:pPr>
            <w:r>
              <w:rPr>
                <w:rFonts w:eastAsia="Times New Roman" w:cstheme="minorHAnsi"/>
                <w:sz w:val="22"/>
                <w:szCs w:val="22"/>
              </w:rPr>
              <w:t>Complete maintenance procedures</w:t>
            </w:r>
          </w:p>
        </w:tc>
      </w:tr>
      <w:tr w:rsidR="00D44766" w:rsidRPr="00940468" w14:paraId="47098768" w14:textId="77777777" w:rsidTr="00D44766">
        <w:tc>
          <w:tcPr>
            <w:tcW w:w="178" w:type="pct"/>
            <w:tcBorders>
              <w:top w:val="single" w:sz="4" w:space="0" w:color="auto"/>
              <w:left w:val="single" w:sz="4" w:space="0" w:color="auto"/>
              <w:bottom w:val="single" w:sz="4" w:space="0" w:color="auto"/>
              <w:right w:val="single" w:sz="4" w:space="0" w:color="auto"/>
            </w:tcBorders>
            <w:shd w:val="clear" w:color="auto" w:fill="auto"/>
          </w:tcPr>
          <w:p w14:paraId="5F939C2F" w14:textId="7076E9DB" w:rsidR="00D44766" w:rsidRPr="00940468" w:rsidRDefault="00D44766" w:rsidP="00B24979">
            <w:pPr>
              <w:keepLines/>
              <w:spacing w:beforeLines="60" w:before="144" w:afterLines="60" w:after="144"/>
              <w:contextualSpacing/>
              <w:rPr>
                <w:rFonts w:eastAsia="Times New Roman" w:cstheme="minorHAnsi"/>
                <w:sz w:val="22"/>
                <w:szCs w:val="22"/>
              </w:rPr>
            </w:pPr>
            <w:r>
              <w:rPr>
                <w:rFonts w:eastAsia="Times New Roman" w:cstheme="minorHAnsi"/>
                <w:sz w:val="22"/>
                <w:szCs w:val="22"/>
              </w:rPr>
              <w:t>16</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3CDB9CD4" w14:textId="77777777" w:rsidR="00D44766" w:rsidRPr="00C246F4" w:rsidRDefault="00D44766" w:rsidP="00B24979">
            <w:pPr>
              <w:keepLines/>
              <w:spacing w:beforeLines="60" w:before="144" w:afterLines="60" w:after="144"/>
              <w:contextualSpacing/>
            </w:pPr>
            <w:hyperlink r:id="rId63" w:history="1">
              <w:r w:rsidRPr="00B24979">
                <w:rPr>
                  <w:rStyle w:val="Hyperlink"/>
                </w:rPr>
                <w:t>AHCLSK422</w:t>
              </w:r>
            </w:hyperlink>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501C3E1E" w14:textId="77777777" w:rsidR="00D44766" w:rsidRPr="00940468" w:rsidRDefault="00D44766" w:rsidP="00B24979">
            <w:pPr>
              <w:keepLines/>
              <w:spacing w:beforeLines="60" w:before="144" w:afterLines="60" w:after="144"/>
              <w:contextualSpacing/>
              <w:rPr>
                <w:rFonts w:eastAsia="Times New Roman" w:cstheme="minorHAnsi"/>
                <w:sz w:val="22"/>
                <w:szCs w:val="22"/>
              </w:rPr>
            </w:pPr>
            <w:r w:rsidRPr="00940468">
              <w:rPr>
                <w:rFonts w:eastAsia="Times New Roman" w:cstheme="minorHAnsi"/>
                <w:sz w:val="22"/>
                <w:szCs w:val="22"/>
              </w:rPr>
              <w:t xml:space="preserve">Identify and select animals for breeding </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6687DB37" w14:textId="77777777" w:rsidR="00D44766" w:rsidRPr="00940468" w:rsidRDefault="00D44766" w:rsidP="00B24979">
            <w:pPr>
              <w:keepLines/>
              <w:rPr>
                <w:rFonts w:eastAsia="Times New Roman" w:cstheme="minorHAnsi"/>
                <w:sz w:val="22"/>
                <w:szCs w:val="22"/>
              </w:rPr>
            </w:pPr>
            <w:r w:rsidRPr="00940468">
              <w:rPr>
                <w:rFonts w:eastAsia="Times New Roman" w:cstheme="minorHAnsi"/>
                <w:sz w:val="22"/>
                <w:szCs w:val="22"/>
              </w:rPr>
              <w:t>Describes the skills and knowledge required to identify and select animals for breeding.</w:t>
            </w:r>
          </w:p>
        </w:tc>
      </w:tr>
      <w:tr w:rsidR="00D44766" w:rsidRPr="00940468" w14:paraId="5C0AEC6B" w14:textId="77777777" w:rsidTr="00D44766">
        <w:tc>
          <w:tcPr>
            <w:tcW w:w="178" w:type="pct"/>
            <w:tcBorders>
              <w:top w:val="single" w:sz="4" w:space="0" w:color="auto"/>
              <w:left w:val="single" w:sz="4" w:space="0" w:color="auto"/>
              <w:bottom w:val="single" w:sz="4" w:space="0" w:color="auto"/>
              <w:right w:val="single" w:sz="4" w:space="0" w:color="auto"/>
            </w:tcBorders>
            <w:shd w:val="clear" w:color="auto" w:fill="auto"/>
          </w:tcPr>
          <w:p w14:paraId="065498BE" w14:textId="055E5612" w:rsidR="00D44766" w:rsidRPr="00940468" w:rsidRDefault="00D44766" w:rsidP="001E3335">
            <w:pPr>
              <w:spacing w:before="60" w:after="60"/>
              <w:rPr>
                <w:sz w:val="22"/>
                <w:szCs w:val="22"/>
              </w:rPr>
            </w:pPr>
            <w:r>
              <w:rPr>
                <w:sz w:val="22"/>
                <w:szCs w:val="22"/>
              </w:rPr>
              <w:t>17</w:t>
            </w:r>
            <w:r w:rsidRPr="00940468">
              <w:rPr>
                <w:sz w:val="22"/>
                <w:szCs w:val="22"/>
              </w:rPr>
              <w:t xml:space="preserve"> </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76746FBC" w14:textId="1B21AE8F" w:rsidR="00D44766" w:rsidRPr="00940468" w:rsidRDefault="00D44766" w:rsidP="001E3335">
            <w:pPr>
              <w:spacing w:before="60" w:after="60"/>
              <w:rPr>
                <w:sz w:val="22"/>
                <w:szCs w:val="22"/>
              </w:rPr>
            </w:pPr>
            <w:hyperlink r:id="rId64" w:history="1">
              <w:r w:rsidRPr="00940468">
                <w:rPr>
                  <w:rStyle w:val="Hyperlink"/>
                  <w:rFonts w:eastAsia="Times New Roman" w:cstheme="minorHAnsi"/>
                  <w:sz w:val="22"/>
                  <w:szCs w:val="22"/>
                </w:rPr>
                <w:t>AHCLSK307</w:t>
              </w:r>
            </w:hyperlink>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6BEF80C5" w14:textId="557F8997" w:rsidR="00D44766" w:rsidRPr="00940468" w:rsidRDefault="00D44766" w:rsidP="001E3335">
            <w:pPr>
              <w:spacing w:before="60" w:after="60"/>
              <w:rPr>
                <w:sz w:val="22"/>
                <w:szCs w:val="22"/>
                <w:highlight w:val="yellow"/>
              </w:rPr>
            </w:pPr>
            <w:proofErr w:type="spellStart"/>
            <w:r w:rsidRPr="00940468">
              <w:rPr>
                <w:sz w:val="22"/>
                <w:szCs w:val="22"/>
              </w:rPr>
              <w:t>Euthanase</w:t>
            </w:r>
            <w:proofErr w:type="spellEnd"/>
            <w:r w:rsidRPr="00940468">
              <w:rPr>
                <w:sz w:val="22"/>
                <w:szCs w:val="22"/>
              </w:rPr>
              <w:t xml:space="preserve"> livestock</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5E2C00F9" w14:textId="40E6491A" w:rsidR="00D44766" w:rsidRPr="00940468" w:rsidRDefault="00D44766" w:rsidP="001E3335">
            <w:pPr>
              <w:spacing w:before="60" w:after="60"/>
              <w:rPr>
                <w:sz w:val="22"/>
                <w:szCs w:val="22"/>
                <w:highlight w:val="yellow"/>
              </w:rPr>
            </w:pPr>
            <w:r w:rsidRPr="00940468">
              <w:rPr>
                <w:rFonts w:eastAsia="Times New Roman" w:cstheme="minorHAnsi"/>
                <w:sz w:val="22"/>
                <w:szCs w:val="22"/>
              </w:rPr>
              <w:t xml:space="preserve">Describes the skills and knowledge required to </w:t>
            </w:r>
            <w:proofErr w:type="spellStart"/>
            <w:r w:rsidRPr="00940468">
              <w:rPr>
                <w:rFonts w:eastAsia="Times New Roman" w:cstheme="minorHAnsi"/>
                <w:sz w:val="22"/>
                <w:szCs w:val="22"/>
              </w:rPr>
              <w:t>euthanase</w:t>
            </w:r>
            <w:proofErr w:type="spellEnd"/>
            <w:r w:rsidRPr="00940468">
              <w:rPr>
                <w:rFonts w:eastAsia="Times New Roman" w:cstheme="minorHAnsi"/>
                <w:sz w:val="22"/>
                <w:szCs w:val="22"/>
              </w:rPr>
              <w:t xml:space="preserve"> livestock without distress or suffering prior to cessation of their vital life functions.</w:t>
            </w:r>
          </w:p>
        </w:tc>
      </w:tr>
      <w:tr w:rsidR="00D44766" w:rsidRPr="00940468" w14:paraId="16A95867" w14:textId="77777777" w:rsidTr="00D44766">
        <w:tc>
          <w:tcPr>
            <w:tcW w:w="178" w:type="pct"/>
            <w:tcBorders>
              <w:top w:val="single" w:sz="4" w:space="0" w:color="auto"/>
              <w:left w:val="single" w:sz="4" w:space="0" w:color="auto"/>
              <w:bottom w:val="single" w:sz="4" w:space="0" w:color="auto"/>
              <w:right w:val="single" w:sz="4" w:space="0" w:color="auto"/>
            </w:tcBorders>
            <w:shd w:val="clear" w:color="auto" w:fill="auto"/>
          </w:tcPr>
          <w:p w14:paraId="6DECCF85" w14:textId="448CB313" w:rsidR="00D44766" w:rsidRPr="00940468" w:rsidRDefault="00D44766" w:rsidP="001F1055">
            <w:pPr>
              <w:spacing w:before="60" w:after="60"/>
              <w:rPr>
                <w:sz w:val="22"/>
                <w:szCs w:val="22"/>
              </w:rPr>
            </w:pPr>
            <w:bookmarkStart w:id="9" w:name="_Hlk151565674"/>
            <w:bookmarkEnd w:id="7"/>
            <w:r>
              <w:rPr>
                <w:sz w:val="22"/>
                <w:szCs w:val="22"/>
              </w:rPr>
              <w:t>18</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30E21216" w14:textId="77777777" w:rsidR="00D44766" w:rsidRPr="00940468" w:rsidRDefault="00D44766" w:rsidP="001F1055">
            <w:pPr>
              <w:spacing w:before="60" w:after="60"/>
              <w:rPr>
                <w:sz w:val="22"/>
                <w:szCs w:val="22"/>
              </w:rPr>
            </w:pPr>
            <w:hyperlink r:id="rId65" w:history="1">
              <w:r w:rsidRPr="00940468">
                <w:rPr>
                  <w:rStyle w:val="Hyperlink"/>
                  <w:sz w:val="22"/>
                  <w:szCs w:val="22"/>
                </w:rPr>
                <w:t>AHCIRG346</w:t>
              </w:r>
            </w:hyperlink>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6BDCA617" w14:textId="77777777" w:rsidR="00D44766" w:rsidRPr="00940468" w:rsidRDefault="00D44766" w:rsidP="001F1055">
            <w:pPr>
              <w:spacing w:before="60" w:after="60"/>
              <w:rPr>
                <w:sz w:val="22"/>
                <w:szCs w:val="22"/>
              </w:rPr>
            </w:pPr>
            <w:r w:rsidRPr="00940468">
              <w:rPr>
                <w:sz w:val="22"/>
                <w:szCs w:val="22"/>
              </w:rPr>
              <w:t>Operate pressurised irrigation systems</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0ADCA0DE" w14:textId="77777777" w:rsidR="00D44766" w:rsidRPr="00940468" w:rsidRDefault="00D44766" w:rsidP="001F1055">
            <w:pPr>
              <w:spacing w:before="60" w:after="60"/>
              <w:rPr>
                <w:sz w:val="22"/>
                <w:szCs w:val="22"/>
              </w:rPr>
            </w:pPr>
            <w:r w:rsidRPr="00940468">
              <w:rPr>
                <w:sz w:val="22"/>
                <w:szCs w:val="22"/>
              </w:rPr>
              <w:t xml:space="preserve">Describes the skills and knowledge required to pre-start check, inspect, start up, operate, </w:t>
            </w:r>
            <w:proofErr w:type="gramStart"/>
            <w:r w:rsidRPr="00940468">
              <w:rPr>
                <w:sz w:val="22"/>
                <w:szCs w:val="22"/>
              </w:rPr>
              <w:t>monitor</w:t>
            </w:r>
            <w:proofErr w:type="gramEnd"/>
            <w:r w:rsidRPr="00940468">
              <w:rPr>
                <w:sz w:val="22"/>
                <w:szCs w:val="22"/>
              </w:rPr>
              <w:t xml:space="preserve"> and shut down pressurised irrigation systems.</w:t>
            </w:r>
          </w:p>
        </w:tc>
      </w:tr>
      <w:tr w:rsidR="00D44766" w:rsidRPr="00940468" w14:paraId="068FD1E1" w14:textId="77777777" w:rsidTr="00D44766">
        <w:tc>
          <w:tcPr>
            <w:tcW w:w="178" w:type="pct"/>
            <w:tcBorders>
              <w:top w:val="single" w:sz="4" w:space="0" w:color="auto"/>
              <w:left w:val="single" w:sz="4" w:space="0" w:color="auto"/>
              <w:bottom w:val="single" w:sz="4" w:space="0" w:color="auto"/>
              <w:right w:val="single" w:sz="4" w:space="0" w:color="auto"/>
            </w:tcBorders>
            <w:shd w:val="clear" w:color="auto" w:fill="auto"/>
          </w:tcPr>
          <w:p w14:paraId="79B1309F" w14:textId="065843A3" w:rsidR="00D44766" w:rsidRPr="00940468" w:rsidRDefault="00D44766" w:rsidP="001F1055">
            <w:pPr>
              <w:spacing w:before="60" w:after="60"/>
              <w:rPr>
                <w:sz w:val="22"/>
                <w:szCs w:val="22"/>
              </w:rPr>
            </w:pPr>
            <w:r w:rsidRPr="00940468">
              <w:rPr>
                <w:sz w:val="22"/>
                <w:szCs w:val="22"/>
              </w:rPr>
              <w:t>1</w:t>
            </w:r>
            <w:r>
              <w:rPr>
                <w:sz w:val="22"/>
                <w:szCs w:val="22"/>
              </w:rPr>
              <w:t>9</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1DA32F5C" w14:textId="77777777" w:rsidR="00D44766" w:rsidRPr="00940468" w:rsidRDefault="00D44766" w:rsidP="001F1055">
            <w:pPr>
              <w:spacing w:before="60" w:after="60"/>
              <w:rPr>
                <w:sz w:val="22"/>
                <w:szCs w:val="22"/>
              </w:rPr>
            </w:pPr>
            <w:hyperlink r:id="rId66" w:history="1">
              <w:r w:rsidRPr="00940468">
                <w:rPr>
                  <w:rStyle w:val="Hyperlink"/>
                  <w:sz w:val="22"/>
                  <w:szCs w:val="22"/>
                </w:rPr>
                <w:t>AHCIRG338</w:t>
              </w:r>
            </w:hyperlink>
          </w:p>
        </w:tc>
        <w:tc>
          <w:tcPr>
            <w:tcW w:w="9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185CAFF8" w14:textId="77777777" w:rsidR="00D44766" w:rsidRPr="00940468" w:rsidRDefault="00D44766" w:rsidP="001F1055">
            <w:pPr>
              <w:spacing w:before="60" w:after="60"/>
              <w:rPr>
                <w:sz w:val="22"/>
                <w:szCs w:val="22"/>
              </w:rPr>
            </w:pPr>
            <w:r w:rsidRPr="00940468">
              <w:rPr>
                <w:sz w:val="22"/>
                <w:szCs w:val="22"/>
              </w:rPr>
              <w:t>Trouble shoot irrigation systems</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36D784E0" w14:textId="77777777" w:rsidR="00D44766" w:rsidRPr="00940468" w:rsidRDefault="00D44766" w:rsidP="001F1055">
            <w:pPr>
              <w:spacing w:before="60" w:after="60"/>
              <w:rPr>
                <w:sz w:val="22"/>
                <w:szCs w:val="22"/>
              </w:rPr>
            </w:pPr>
            <w:r w:rsidRPr="00940468">
              <w:rPr>
                <w:sz w:val="22"/>
                <w:szCs w:val="22"/>
              </w:rPr>
              <w:t xml:space="preserve">Describes the skills and knowledge required to locate and identify irrigation system faulty components and blockages, shut down and isolate components, replace faulty components, clear </w:t>
            </w:r>
            <w:proofErr w:type="gramStart"/>
            <w:r w:rsidRPr="00940468">
              <w:rPr>
                <w:sz w:val="22"/>
                <w:szCs w:val="22"/>
              </w:rPr>
              <w:t>blockages</w:t>
            </w:r>
            <w:proofErr w:type="gramEnd"/>
            <w:r w:rsidRPr="00940468">
              <w:rPr>
                <w:sz w:val="22"/>
                <w:szCs w:val="22"/>
              </w:rPr>
              <w:t xml:space="preserve"> and return irrigation system to normal operating status.</w:t>
            </w:r>
          </w:p>
        </w:tc>
      </w:tr>
      <w:bookmarkEnd w:id="6"/>
      <w:bookmarkEnd w:id="9"/>
    </w:tbl>
    <w:p w14:paraId="1B0FE47C" w14:textId="7832920D" w:rsidR="007655DE" w:rsidRDefault="007655DE" w:rsidP="009F3C4C">
      <w:pPr>
        <w:rPr>
          <w:b/>
          <w:bCs/>
        </w:rPr>
      </w:pPr>
      <w:r>
        <w:rPr>
          <w:b/>
          <w:bCs/>
        </w:rPr>
        <w:br w:type="page"/>
      </w:r>
    </w:p>
    <w:p w14:paraId="5D2EEFEA" w14:textId="3171CF27" w:rsidR="009F3C4C" w:rsidRPr="001C24A1" w:rsidRDefault="00975552" w:rsidP="009F3C4C">
      <w:pPr>
        <w:rPr>
          <w:b/>
          <w:bCs/>
        </w:rPr>
      </w:pPr>
      <w:r w:rsidRPr="001C24A1">
        <w:rPr>
          <w:b/>
          <w:bCs/>
        </w:rPr>
        <w:lastRenderedPageBreak/>
        <w:t xml:space="preserve">Group </w:t>
      </w:r>
      <w:r w:rsidR="00AC53CF" w:rsidRPr="001C24A1">
        <w:rPr>
          <w:b/>
          <w:bCs/>
        </w:rPr>
        <w:t>E</w:t>
      </w:r>
      <w:r w:rsidRPr="001C24A1">
        <w:rPr>
          <w:b/>
          <w:bCs/>
        </w:rPr>
        <w:t xml:space="preserve"> </w:t>
      </w:r>
      <w:r w:rsidR="009F3C4C" w:rsidRPr="001C24A1">
        <w:t xml:space="preserve">(Suggested units that cover </w:t>
      </w:r>
      <w:r w:rsidR="009F3C4C" w:rsidRPr="001C24A1">
        <w:rPr>
          <w:b/>
          <w:bCs/>
        </w:rPr>
        <w:t>Livestock Production</w:t>
      </w:r>
      <w:r w:rsidR="009F3C4C" w:rsidRPr="001C24A1">
        <w:t xml:space="preserve"> work functions)</w:t>
      </w:r>
    </w:p>
    <w:p w14:paraId="5B8A57FF" w14:textId="77777777" w:rsidR="00536083" w:rsidRPr="00940468" w:rsidRDefault="00536083" w:rsidP="00883430">
      <w:pPr>
        <w:rPr>
          <w:sz w:val="22"/>
          <w:szCs w:val="22"/>
        </w:rPr>
      </w:pPr>
    </w:p>
    <w:tbl>
      <w:tblPr>
        <w:tblW w:w="4128" w:type="pct"/>
        <w:tblInd w:w="-147" w:type="dxa"/>
        <w:tblLayout w:type="fixed"/>
        <w:tblCellMar>
          <w:left w:w="62" w:type="dxa"/>
          <w:right w:w="62" w:type="dxa"/>
        </w:tblCellMar>
        <w:tblLook w:val="0000" w:firstRow="0" w:lastRow="0" w:firstColumn="0" w:lastColumn="0" w:noHBand="0" w:noVBand="0"/>
      </w:tblPr>
      <w:tblGrid>
        <w:gridCol w:w="426"/>
        <w:gridCol w:w="1424"/>
        <w:gridCol w:w="2121"/>
        <w:gridCol w:w="7797"/>
      </w:tblGrid>
      <w:tr w:rsidR="00D44766" w:rsidRPr="00940468" w14:paraId="6C849C4E"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2BA20C22" w14:textId="77777777" w:rsidR="00D44766" w:rsidRPr="00940468" w:rsidRDefault="00D44766" w:rsidP="00B82729">
            <w:pPr>
              <w:spacing w:before="60" w:after="60"/>
              <w:rPr>
                <w:b/>
                <w:bCs/>
                <w:sz w:val="22"/>
                <w:szCs w:val="22"/>
              </w:rPr>
            </w:pPr>
            <w:bookmarkStart w:id="10" w:name="_Hlk151460840"/>
            <w:bookmarkStart w:id="11" w:name="_Hlk148352386"/>
            <w:r w:rsidRPr="00940468">
              <w:rPr>
                <w:b/>
                <w:bCs/>
                <w:sz w:val="22"/>
                <w:szCs w:val="22"/>
              </w:rPr>
              <w:t>#</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vAlign w:val="center"/>
          </w:tcPr>
          <w:p w14:paraId="02B847E7" w14:textId="77777777" w:rsidR="00D44766" w:rsidRPr="00940468" w:rsidRDefault="00D44766" w:rsidP="00D6394B">
            <w:pPr>
              <w:spacing w:before="60" w:after="60"/>
              <w:rPr>
                <w:b/>
                <w:bCs/>
                <w:sz w:val="22"/>
                <w:szCs w:val="22"/>
              </w:rPr>
            </w:pPr>
            <w:r w:rsidRPr="00940468">
              <w:rPr>
                <w:b/>
                <w:bCs/>
                <w:sz w:val="22"/>
                <w:szCs w:val="22"/>
              </w:rPr>
              <w:t xml:space="preserve">Unit Code </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vAlign w:val="center"/>
          </w:tcPr>
          <w:p w14:paraId="72AB0A55" w14:textId="77777777" w:rsidR="00D44766" w:rsidRPr="00940468" w:rsidRDefault="00D44766" w:rsidP="00D6394B">
            <w:pPr>
              <w:spacing w:before="60" w:after="60"/>
              <w:rPr>
                <w:b/>
                <w:bCs/>
                <w:sz w:val="22"/>
                <w:szCs w:val="22"/>
              </w:rPr>
            </w:pPr>
            <w:r w:rsidRPr="00940468">
              <w:rPr>
                <w:b/>
                <w:bCs/>
                <w:sz w:val="22"/>
                <w:szCs w:val="22"/>
              </w:rPr>
              <w:t>Unit Title</w:t>
            </w:r>
          </w:p>
        </w:tc>
        <w:tc>
          <w:tcPr>
            <w:tcW w:w="3313" w:type="pct"/>
            <w:tcBorders>
              <w:top w:val="single" w:sz="4" w:space="0" w:color="auto"/>
              <w:left w:val="single" w:sz="4" w:space="0" w:color="auto"/>
              <w:bottom w:val="single" w:sz="4" w:space="0" w:color="auto"/>
              <w:right w:val="single" w:sz="4" w:space="0" w:color="auto"/>
            </w:tcBorders>
            <w:shd w:val="clear" w:color="auto" w:fill="auto"/>
            <w:vAlign w:val="center"/>
          </w:tcPr>
          <w:p w14:paraId="26B85F89" w14:textId="5AABFAA6" w:rsidR="00D44766" w:rsidRPr="00940468" w:rsidRDefault="00D44766" w:rsidP="00D6394B">
            <w:pPr>
              <w:spacing w:before="60" w:after="60"/>
              <w:rPr>
                <w:b/>
                <w:bCs/>
                <w:sz w:val="22"/>
                <w:szCs w:val="22"/>
              </w:rPr>
            </w:pPr>
            <w:r w:rsidRPr="00940468">
              <w:rPr>
                <w:b/>
                <w:bCs/>
                <w:sz w:val="22"/>
                <w:szCs w:val="22"/>
              </w:rPr>
              <w:t>Unit description</w:t>
            </w:r>
          </w:p>
        </w:tc>
      </w:tr>
      <w:tr w:rsidR="00D44766" w:rsidRPr="00732DED" w14:paraId="5AC9FE20"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583A07E6" w14:textId="7D51814D" w:rsidR="00D44766" w:rsidRPr="00732DED" w:rsidRDefault="00D44766" w:rsidP="00732DED">
            <w:pPr>
              <w:spacing w:before="60" w:after="60"/>
              <w:rPr>
                <w:sz w:val="22"/>
                <w:szCs w:val="22"/>
              </w:rPr>
            </w:pPr>
            <w:r>
              <w:rPr>
                <w:sz w:val="22"/>
                <w:szCs w:val="22"/>
              </w:rPr>
              <w:t>1</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454DF831" w14:textId="77777777" w:rsidR="00D44766" w:rsidRPr="00732DED" w:rsidRDefault="00D44766" w:rsidP="00732DED">
            <w:pPr>
              <w:spacing w:before="60" w:after="60"/>
              <w:rPr>
                <w:sz w:val="22"/>
                <w:szCs w:val="22"/>
              </w:rPr>
            </w:pPr>
            <w:hyperlink r:id="rId67" w:history="1">
              <w:r w:rsidRPr="00732DED">
                <w:rPr>
                  <w:rStyle w:val="Hyperlink"/>
                  <w:sz w:val="22"/>
                  <w:szCs w:val="22"/>
                </w:rPr>
                <w:t>AHCLSK331</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5B375062" w14:textId="77777777" w:rsidR="00D44766" w:rsidRPr="00732DED" w:rsidRDefault="00D44766" w:rsidP="00732DED">
            <w:pPr>
              <w:spacing w:before="60" w:after="60"/>
              <w:rPr>
                <w:sz w:val="22"/>
                <w:szCs w:val="22"/>
              </w:rPr>
            </w:pPr>
            <w:r w:rsidRPr="00732DED">
              <w:rPr>
                <w:sz w:val="22"/>
                <w:szCs w:val="22"/>
              </w:rPr>
              <w:t>Comply with industry animal welfare requirements</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74139E9C" w14:textId="77777777" w:rsidR="00D44766" w:rsidRPr="00732DED" w:rsidRDefault="00D44766" w:rsidP="00732DED">
            <w:pPr>
              <w:spacing w:before="60" w:after="60"/>
              <w:rPr>
                <w:sz w:val="22"/>
                <w:szCs w:val="22"/>
              </w:rPr>
            </w:pPr>
            <w:r w:rsidRPr="00732DED">
              <w:rPr>
                <w:sz w:val="22"/>
                <w:szCs w:val="22"/>
              </w:rPr>
              <w:t>Describes the skills and knowledge required to comply with industry animal welfare requirements in the production of livestock.</w:t>
            </w:r>
          </w:p>
        </w:tc>
      </w:tr>
      <w:bookmarkEnd w:id="11"/>
      <w:tr w:rsidR="00D44766" w:rsidRPr="00940468" w14:paraId="66A1A28F"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4AB13A0A" w14:textId="6556764E" w:rsidR="00D44766" w:rsidRPr="00940468" w:rsidRDefault="00D44766" w:rsidP="00C81B46">
            <w:pPr>
              <w:keepLines/>
              <w:spacing w:before="60" w:after="60"/>
              <w:rPr>
                <w:rFonts w:eastAsia="Times New Roman" w:cstheme="minorHAnsi"/>
                <w:sz w:val="22"/>
                <w:szCs w:val="22"/>
              </w:rPr>
            </w:pPr>
            <w:r>
              <w:rPr>
                <w:rFonts w:eastAsia="Times New Roman" w:cstheme="minorHAnsi"/>
                <w:sz w:val="22"/>
                <w:szCs w:val="22"/>
              </w:rPr>
              <w:t>2</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0C0C6123" w14:textId="77777777" w:rsidR="00D44766" w:rsidRPr="00C246F4" w:rsidRDefault="00D44766" w:rsidP="00C81B46">
            <w:pPr>
              <w:keepLines/>
              <w:spacing w:before="60" w:after="60"/>
            </w:pPr>
            <w:hyperlink r:id="rId68" w:history="1">
              <w:r w:rsidRPr="00C246F4">
                <w:rPr>
                  <w:rStyle w:val="Hyperlink"/>
                </w:rPr>
                <w:t>AHCLSK342</w:t>
              </w:r>
            </w:hyperlink>
            <w:r w:rsidRPr="00C246F4">
              <w:t xml:space="preserve"> </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51F7247A" w14:textId="77777777"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Prepare animals for parturition</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113F2EF8" w14:textId="77777777" w:rsidR="00D44766" w:rsidRPr="00C246F4" w:rsidRDefault="00D44766" w:rsidP="00C81B46">
            <w:pPr>
              <w:keepLines/>
              <w:spacing w:before="60" w:after="60"/>
              <w:rPr>
                <w:sz w:val="22"/>
                <w:szCs w:val="22"/>
              </w:rPr>
            </w:pPr>
            <w:r w:rsidRPr="00C246F4">
              <w:rPr>
                <w:sz w:val="22"/>
                <w:szCs w:val="22"/>
              </w:rPr>
              <w:t>Describes the skills and knowledge required to feed and care for animals through the latter stages of pregnancy to birthing</w:t>
            </w:r>
          </w:p>
        </w:tc>
      </w:tr>
      <w:tr w:rsidR="00D44766" w:rsidRPr="00940468" w14:paraId="17B9CDBA"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5B54552C" w14:textId="0B3D4CB3" w:rsidR="00D44766" w:rsidRPr="00940468" w:rsidRDefault="00D44766" w:rsidP="00C81B46">
            <w:pPr>
              <w:keepLines/>
              <w:spacing w:before="60" w:after="60"/>
              <w:rPr>
                <w:rFonts w:eastAsia="Times New Roman" w:cstheme="minorHAnsi"/>
                <w:sz w:val="22"/>
                <w:szCs w:val="22"/>
              </w:rPr>
            </w:pPr>
            <w:r>
              <w:rPr>
                <w:rFonts w:eastAsia="Times New Roman" w:cstheme="minorHAnsi"/>
                <w:sz w:val="22"/>
                <w:szCs w:val="22"/>
              </w:rPr>
              <w:t>3</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4D544F87" w14:textId="77777777" w:rsidR="00D44766" w:rsidRPr="00C246F4" w:rsidRDefault="00D44766" w:rsidP="00C81B46">
            <w:pPr>
              <w:keepLines/>
              <w:spacing w:before="60" w:after="60"/>
            </w:pPr>
            <w:hyperlink r:id="rId69" w:history="1">
              <w:r w:rsidRPr="00C246F4">
                <w:rPr>
                  <w:rStyle w:val="Hyperlink"/>
                </w:rPr>
                <w:t>AHCLSK330</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367BC004" w14:textId="77777777"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 xml:space="preserve">Implement procedures for calving </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4482285A" w14:textId="77777777" w:rsidR="00D44766" w:rsidRPr="00C246F4" w:rsidRDefault="00D44766" w:rsidP="00C81B46">
            <w:pPr>
              <w:keepLines/>
              <w:spacing w:before="60" w:after="60"/>
              <w:rPr>
                <w:sz w:val="22"/>
                <w:szCs w:val="22"/>
              </w:rPr>
            </w:pPr>
            <w:r w:rsidRPr="00C246F4">
              <w:rPr>
                <w:sz w:val="22"/>
                <w:szCs w:val="22"/>
              </w:rPr>
              <w:t>Describes the skills and knowledge required to prepare for calving, observe and support cows at calving and monitor after calf is born.</w:t>
            </w:r>
          </w:p>
        </w:tc>
      </w:tr>
      <w:tr w:rsidR="00D44766" w:rsidRPr="00940468" w14:paraId="3DB4E345"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077D6A04" w14:textId="1E9F6068" w:rsidR="00D44766" w:rsidRPr="00940468" w:rsidRDefault="00D44766" w:rsidP="00B82729">
            <w:pPr>
              <w:keepLines/>
              <w:spacing w:before="60" w:after="60"/>
              <w:rPr>
                <w:rFonts w:eastAsia="Times New Roman" w:cstheme="minorHAnsi"/>
                <w:sz w:val="22"/>
                <w:szCs w:val="22"/>
              </w:rPr>
            </w:pPr>
            <w:r>
              <w:rPr>
                <w:rFonts w:eastAsia="Times New Roman" w:cstheme="minorHAnsi"/>
                <w:sz w:val="22"/>
                <w:szCs w:val="22"/>
              </w:rPr>
              <w:t>4</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7158CC88" w14:textId="34250C41" w:rsidR="00D44766" w:rsidRPr="00940468" w:rsidRDefault="00D44766" w:rsidP="00B82729">
            <w:pPr>
              <w:keepLines/>
              <w:spacing w:before="60" w:after="60"/>
              <w:rPr>
                <w:rFonts w:eastAsia="Times New Roman" w:cstheme="minorHAnsi"/>
                <w:sz w:val="22"/>
                <w:szCs w:val="22"/>
              </w:rPr>
            </w:pPr>
            <w:hyperlink r:id="rId70" w:history="1">
              <w:r w:rsidRPr="00940468">
                <w:rPr>
                  <w:rStyle w:val="Hyperlink"/>
                  <w:rFonts w:eastAsia="Times New Roman" w:cstheme="minorHAnsi"/>
                  <w:sz w:val="22"/>
                  <w:szCs w:val="22"/>
                </w:rPr>
                <w:t>AHCLSK318</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76AB6D43" w14:textId="77777777" w:rsidR="00D44766" w:rsidRPr="00940468" w:rsidRDefault="00D44766" w:rsidP="00B82729">
            <w:pPr>
              <w:keepLines/>
              <w:spacing w:before="60" w:after="60"/>
              <w:rPr>
                <w:rFonts w:eastAsia="Times New Roman" w:cstheme="minorHAnsi"/>
                <w:sz w:val="22"/>
                <w:szCs w:val="22"/>
              </w:rPr>
            </w:pPr>
            <w:r w:rsidRPr="00940468">
              <w:rPr>
                <w:rFonts w:eastAsia="Times New Roman" w:cstheme="minorHAnsi"/>
                <w:sz w:val="22"/>
                <w:szCs w:val="22"/>
              </w:rPr>
              <w:t>Rear newborn and young livestock</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3FE63DAB" w14:textId="77777777" w:rsidR="00D44766" w:rsidRPr="00940468" w:rsidRDefault="00D44766" w:rsidP="00B82729">
            <w:pPr>
              <w:keepLines/>
              <w:spacing w:before="60" w:after="60"/>
              <w:rPr>
                <w:rFonts w:eastAsia="Times New Roman" w:cstheme="minorHAnsi"/>
                <w:sz w:val="22"/>
                <w:szCs w:val="22"/>
              </w:rPr>
            </w:pPr>
            <w:r w:rsidRPr="00940468">
              <w:rPr>
                <w:rFonts w:eastAsia="Times New Roman" w:cstheme="minorHAnsi"/>
                <w:sz w:val="22"/>
                <w:szCs w:val="22"/>
              </w:rPr>
              <w:t>Has four elements:</w:t>
            </w:r>
          </w:p>
          <w:p w14:paraId="6515C577" w14:textId="0D2AD97D" w:rsidR="00D44766" w:rsidRPr="00940468" w:rsidRDefault="00D44766" w:rsidP="00D60B93">
            <w:pPr>
              <w:pStyle w:val="ListParagraph"/>
              <w:keepLines/>
              <w:numPr>
                <w:ilvl w:val="0"/>
                <w:numId w:val="27"/>
              </w:numPr>
              <w:spacing w:before="60" w:after="60"/>
              <w:rPr>
                <w:rFonts w:eastAsia="Times New Roman" w:cstheme="minorHAnsi"/>
                <w:sz w:val="22"/>
                <w:szCs w:val="22"/>
              </w:rPr>
            </w:pPr>
            <w:r w:rsidRPr="00940468">
              <w:rPr>
                <w:rFonts w:eastAsia="Times New Roman" w:cstheme="minorHAnsi"/>
                <w:sz w:val="22"/>
                <w:szCs w:val="22"/>
              </w:rPr>
              <w:t xml:space="preserve">Prepare for care of newborn and </w:t>
            </w:r>
            <w:proofErr w:type="gramStart"/>
            <w:r w:rsidRPr="00940468">
              <w:rPr>
                <w:rFonts w:eastAsia="Times New Roman" w:cstheme="minorHAnsi"/>
                <w:sz w:val="22"/>
                <w:szCs w:val="22"/>
              </w:rPr>
              <w:t>young</w:t>
            </w:r>
            <w:proofErr w:type="gramEnd"/>
          </w:p>
          <w:p w14:paraId="028AA32C" w14:textId="77777777" w:rsidR="00D44766" w:rsidRPr="00940468" w:rsidRDefault="00D44766" w:rsidP="00D60B93">
            <w:pPr>
              <w:pStyle w:val="ListParagraph"/>
              <w:keepLines/>
              <w:numPr>
                <w:ilvl w:val="0"/>
                <w:numId w:val="27"/>
              </w:numPr>
              <w:spacing w:before="60" w:after="60"/>
              <w:rPr>
                <w:rFonts w:eastAsia="Times New Roman" w:cstheme="minorHAnsi"/>
                <w:sz w:val="22"/>
                <w:szCs w:val="22"/>
              </w:rPr>
            </w:pPr>
            <w:r w:rsidRPr="00940468">
              <w:rPr>
                <w:rFonts w:eastAsia="Times New Roman" w:cstheme="minorHAnsi"/>
                <w:sz w:val="22"/>
                <w:szCs w:val="22"/>
              </w:rPr>
              <w:t xml:space="preserve">Provide care for newborn and </w:t>
            </w:r>
            <w:proofErr w:type="gramStart"/>
            <w:r w:rsidRPr="00940468">
              <w:rPr>
                <w:rFonts w:eastAsia="Times New Roman" w:cstheme="minorHAnsi"/>
                <w:sz w:val="22"/>
                <w:szCs w:val="22"/>
              </w:rPr>
              <w:t>young</w:t>
            </w:r>
            <w:proofErr w:type="gramEnd"/>
          </w:p>
          <w:p w14:paraId="57AC4046" w14:textId="77777777" w:rsidR="00D44766" w:rsidRPr="00940468" w:rsidRDefault="00D44766" w:rsidP="00D60B93">
            <w:pPr>
              <w:pStyle w:val="ListParagraph"/>
              <w:keepLines/>
              <w:numPr>
                <w:ilvl w:val="0"/>
                <w:numId w:val="27"/>
              </w:numPr>
              <w:spacing w:before="60" w:after="60"/>
              <w:rPr>
                <w:rFonts w:eastAsia="Times New Roman" w:cstheme="minorHAnsi"/>
                <w:sz w:val="22"/>
                <w:szCs w:val="22"/>
              </w:rPr>
            </w:pPr>
            <w:r w:rsidRPr="00940468">
              <w:rPr>
                <w:rFonts w:eastAsia="Times New Roman" w:cstheme="minorHAnsi"/>
                <w:sz w:val="22"/>
                <w:szCs w:val="22"/>
              </w:rPr>
              <w:t>Monitor health of newborn and young</w:t>
            </w:r>
          </w:p>
          <w:p w14:paraId="298B9B9A" w14:textId="105664C4" w:rsidR="00D44766" w:rsidRPr="00940468" w:rsidRDefault="00D44766" w:rsidP="00D60B93">
            <w:pPr>
              <w:pStyle w:val="ListParagraph"/>
              <w:keepLines/>
              <w:numPr>
                <w:ilvl w:val="0"/>
                <w:numId w:val="27"/>
              </w:numPr>
              <w:spacing w:before="60" w:after="60"/>
              <w:rPr>
                <w:rFonts w:eastAsia="Times New Roman" w:cstheme="minorHAnsi"/>
                <w:sz w:val="22"/>
                <w:szCs w:val="22"/>
              </w:rPr>
            </w:pPr>
            <w:r w:rsidRPr="00940468">
              <w:rPr>
                <w:rFonts w:eastAsia="Times New Roman" w:cstheme="minorHAnsi"/>
                <w:sz w:val="22"/>
                <w:szCs w:val="22"/>
              </w:rPr>
              <w:t>Meet ongoing requirements</w:t>
            </w:r>
          </w:p>
        </w:tc>
      </w:tr>
      <w:tr w:rsidR="00D44766" w:rsidRPr="00940468" w14:paraId="76E4C7AA"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5A205742" w14:textId="01460054" w:rsidR="00D44766" w:rsidRPr="00940468" w:rsidRDefault="00D44766" w:rsidP="00B82729">
            <w:pPr>
              <w:keepLines/>
              <w:spacing w:before="60" w:after="60"/>
              <w:rPr>
                <w:rFonts w:eastAsia="Times New Roman" w:cstheme="minorHAnsi"/>
                <w:sz w:val="22"/>
                <w:szCs w:val="22"/>
              </w:rPr>
            </w:pPr>
            <w:r>
              <w:rPr>
                <w:rFonts w:eastAsia="Times New Roman" w:cstheme="minorHAnsi"/>
                <w:sz w:val="22"/>
                <w:szCs w:val="22"/>
              </w:rPr>
              <w:t>5</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25C05A3E" w14:textId="3624C45D" w:rsidR="00D44766" w:rsidRPr="00940468" w:rsidRDefault="00D44766" w:rsidP="00B82729">
            <w:pPr>
              <w:keepLines/>
              <w:spacing w:before="60" w:after="60"/>
              <w:rPr>
                <w:rFonts w:eastAsia="Times New Roman" w:cstheme="minorHAnsi"/>
                <w:sz w:val="22"/>
                <w:szCs w:val="22"/>
              </w:rPr>
            </w:pPr>
            <w:hyperlink r:id="rId71" w:history="1">
              <w:r w:rsidRPr="00EC5BEB">
                <w:rPr>
                  <w:rStyle w:val="Hyperlink"/>
                  <w:rFonts w:eastAsia="Times New Roman" w:cstheme="minorHAnsi"/>
                  <w:sz w:val="22"/>
                  <w:szCs w:val="22"/>
                </w:rPr>
                <w:t>AHCLSK309</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5F52B924" w14:textId="77777777" w:rsidR="00D44766" w:rsidRPr="00940468" w:rsidRDefault="00D44766" w:rsidP="00B82729">
            <w:pPr>
              <w:keepLines/>
              <w:spacing w:before="60" w:after="60"/>
              <w:rPr>
                <w:rFonts w:eastAsia="Times New Roman" w:cstheme="minorHAnsi"/>
                <w:sz w:val="22"/>
                <w:szCs w:val="22"/>
              </w:rPr>
            </w:pPr>
            <w:r w:rsidRPr="00940468">
              <w:rPr>
                <w:rFonts w:eastAsia="Times New Roman" w:cstheme="minorHAnsi"/>
                <w:sz w:val="22"/>
                <w:szCs w:val="22"/>
              </w:rPr>
              <w:t>Implement animal health control programs</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7CB1D2FF" w14:textId="77777777" w:rsidR="00D44766" w:rsidRPr="00EC5BEB" w:rsidRDefault="00D44766" w:rsidP="009D4804">
            <w:pPr>
              <w:keepLines/>
              <w:rPr>
                <w:rFonts w:eastAsia="Times New Roman" w:cstheme="minorHAnsi"/>
                <w:sz w:val="22"/>
                <w:szCs w:val="22"/>
              </w:rPr>
            </w:pPr>
            <w:r w:rsidRPr="00EC5BEB">
              <w:rPr>
                <w:rFonts w:eastAsia="Times New Roman" w:cstheme="minorHAnsi"/>
                <w:sz w:val="22"/>
                <w:szCs w:val="22"/>
              </w:rPr>
              <w:t>Has four elements:</w:t>
            </w:r>
          </w:p>
          <w:p w14:paraId="4CF88C14" w14:textId="7FE1A791" w:rsidR="00D44766" w:rsidRPr="00EC5BEB" w:rsidRDefault="00D44766" w:rsidP="009D4804">
            <w:pPr>
              <w:pStyle w:val="ListParagraph"/>
              <w:keepLines/>
              <w:numPr>
                <w:ilvl w:val="0"/>
                <w:numId w:val="30"/>
              </w:numPr>
              <w:rPr>
                <w:rFonts w:eastAsia="Times New Roman" w:cstheme="minorHAnsi"/>
                <w:sz w:val="22"/>
                <w:szCs w:val="22"/>
              </w:rPr>
            </w:pPr>
            <w:r w:rsidRPr="00EC5BEB">
              <w:rPr>
                <w:rFonts w:eastAsia="Times New Roman" w:cstheme="minorHAnsi"/>
                <w:sz w:val="22"/>
                <w:szCs w:val="22"/>
              </w:rPr>
              <w:t xml:space="preserve">Assess animal health status and treatment </w:t>
            </w:r>
            <w:proofErr w:type="gramStart"/>
            <w:r w:rsidRPr="00EC5BEB">
              <w:rPr>
                <w:rFonts w:eastAsia="Times New Roman" w:cstheme="minorHAnsi"/>
                <w:sz w:val="22"/>
                <w:szCs w:val="22"/>
              </w:rPr>
              <w:t>options</w:t>
            </w:r>
            <w:proofErr w:type="gramEnd"/>
          </w:p>
          <w:p w14:paraId="7622B673" w14:textId="142001DF" w:rsidR="00D44766" w:rsidRPr="00EC5BEB" w:rsidRDefault="00D44766" w:rsidP="009D4804">
            <w:pPr>
              <w:pStyle w:val="ListParagraph"/>
              <w:keepLines/>
              <w:numPr>
                <w:ilvl w:val="0"/>
                <w:numId w:val="30"/>
              </w:numPr>
              <w:rPr>
                <w:rFonts w:eastAsia="Times New Roman" w:cstheme="minorHAnsi"/>
                <w:sz w:val="22"/>
                <w:szCs w:val="22"/>
              </w:rPr>
            </w:pPr>
            <w:r w:rsidRPr="00EC5BEB">
              <w:rPr>
                <w:rFonts w:eastAsia="Times New Roman" w:cstheme="minorHAnsi"/>
                <w:sz w:val="22"/>
                <w:szCs w:val="22"/>
              </w:rPr>
              <w:t xml:space="preserve">Prepare for treatment of </w:t>
            </w:r>
            <w:proofErr w:type="gramStart"/>
            <w:r w:rsidRPr="00EC5BEB">
              <w:rPr>
                <w:rFonts w:eastAsia="Times New Roman" w:cstheme="minorHAnsi"/>
                <w:sz w:val="22"/>
                <w:szCs w:val="22"/>
              </w:rPr>
              <w:t>animals</w:t>
            </w:r>
            <w:proofErr w:type="gramEnd"/>
          </w:p>
          <w:p w14:paraId="2CBE5C27" w14:textId="3A3DB587" w:rsidR="00D44766" w:rsidRPr="00EC5BEB" w:rsidRDefault="00D44766" w:rsidP="009D4804">
            <w:pPr>
              <w:pStyle w:val="ListParagraph"/>
              <w:keepLines/>
              <w:numPr>
                <w:ilvl w:val="0"/>
                <w:numId w:val="30"/>
              </w:numPr>
              <w:rPr>
                <w:rFonts w:eastAsia="Times New Roman" w:cstheme="minorHAnsi"/>
                <w:sz w:val="22"/>
                <w:szCs w:val="22"/>
              </w:rPr>
            </w:pPr>
            <w:r w:rsidRPr="00EC5BEB">
              <w:rPr>
                <w:rFonts w:eastAsia="Times New Roman" w:cstheme="minorHAnsi"/>
                <w:sz w:val="22"/>
                <w:szCs w:val="22"/>
              </w:rPr>
              <w:t>Treat animals</w:t>
            </w:r>
          </w:p>
          <w:p w14:paraId="039571E6" w14:textId="6A003CEC" w:rsidR="00D44766" w:rsidRPr="00EC5BEB" w:rsidRDefault="00D44766" w:rsidP="009D4804">
            <w:pPr>
              <w:pStyle w:val="ListParagraph"/>
              <w:keepLines/>
              <w:numPr>
                <w:ilvl w:val="0"/>
                <w:numId w:val="30"/>
              </w:numPr>
              <w:rPr>
                <w:rFonts w:eastAsia="Times New Roman" w:cstheme="minorHAnsi"/>
                <w:sz w:val="22"/>
                <w:szCs w:val="22"/>
              </w:rPr>
            </w:pPr>
            <w:r w:rsidRPr="00EC5BEB">
              <w:rPr>
                <w:rFonts w:eastAsia="Times New Roman" w:cstheme="minorHAnsi"/>
                <w:sz w:val="22"/>
                <w:szCs w:val="22"/>
              </w:rPr>
              <w:t>Complete treatment process</w:t>
            </w:r>
          </w:p>
        </w:tc>
      </w:tr>
      <w:tr w:rsidR="00D44766" w:rsidRPr="00940468" w14:paraId="166025D7"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4CEEF9A4" w14:textId="77777777" w:rsidR="00D44766" w:rsidRPr="00940468" w:rsidRDefault="00D44766" w:rsidP="00C81B46">
            <w:pPr>
              <w:keepLines/>
              <w:spacing w:before="60" w:after="60"/>
              <w:rPr>
                <w:rFonts w:eastAsia="Times New Roman" w:cstheme="minorHAnsi"/>
                <w:sz w:val="22"/>
                <w:szCs w:val="22"/>
              </w:rPr>
            </w:pPr>
            <w:r>
              <w:rPr>
                <w:rFonts w:eastAsia="Times New Roman" w:cstheme="minorHAnsi"/>
                <w:sz w:val="22"/>
                <w:szCs w:val="22"/>
              </w:rPr>
              <w:t>6</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06EBF647" w14:textId="77777777" w:rsidR="00D44766" w:rsidRPr="00C246F4" w:rsidRDefault="00D44766" w:rsidP="00C81B46">
            <w:pPr>
              <w:keepLines/>
              <w:spacing w:before="60" w:after="60"/>
            </w:pPr>
            <w:hyperlink r:id="rId72" w:history="1">
              <w:r w:rsidRPr="00B24979">
                <w:rPr>
                  <w:rStyle w:val="Hyperlink"/>
                </w:rPr>
                <w:t>AHCLSK301</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2553B246" w14:textId="77777777"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Administer medications for livestock</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16EAEEEA" w14:textId="77777777" w:rsidR="00D44766" w:rsidRPr="00940468" w:rsidRDefault="00D44766" w:rsidP="00C81B46">
            <w:pPr>
              <w:keepLines/>
              <w:rPr>
                <w:rFonts w:eastAsia="Times New Roman" w:cstheme="minorHAnsi"/>
                <w:sz w:val="22"/>
                <w:szCs w:val="22"/>
              </w:rPr>
            </w:pPr>
            <w:r w:rsidRPr="00940468">
              <w:rPr>
                <w:rFonts w:eastAsia="Times New Roman" w:cstheme="minorHAnsi"/>
                <w:sz w:val="22"/>
                <w:szCs w:val="22"/>
              </w:rPr>
              <w:t>Describes the skills and knowledge required to apply preventative health treatments and other medications to livestock under professional supervision.</w:t>
            </w:r>
          </w:p>
        </w:tc>
      </w:tr>
      <w:tr w:rsidR="00D44766" w:rsidRPr="00940468" w14:paraId="04D7955E"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41CCAAF6" w14:textId="32AA09DE" w:rsidR="00D44766" w:rsidRPr="00940468" w:rsidRDefault="00D44766" w:rsidP="00B82729">
            <w:pPr>
              <w:keepLines/>
              <w:spacing w:before="60" w:after="60"/>
              <w:rPr>
                <w:rFonts w:eastAsia="Times New Roman" w:cstheme="minorHAnsi"/>
                <w:sz w:val="22"/>
                <w:szCs w:val="22"/>
              </w:rPr>
            </w:pPr>
            <w:r>
              <w:rPr>
                <w:rFonts w:eastAsia="Times New Roman" w:cstheme="minorHAnsi"/>
                <w:sz w:val="22"/>
                <w:szCs w:val="22"/>
              </w:rPr>
              <w:t>7</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63C76FEA" w14:textId="7223BA72" w:rsidR="00D44766" w:rsidRPr="00940468" w:rsidRDefault="00D44766" w:rsidP="00B82729">
            <w:pPr>
              <w:keepLines/>
              <w:spacing w:before="60" w:after="60"/>
              <w:rPr>
                <w:rFonts w:eastAsia="Times New Roman" w:cstheme="minorHAnsi"/>
                <w:sz w:val="22"/>
                <w:szCs w:val="22"/>
              </w:rPr>
            </w:pPr>
            <w:hyperlink r:id="rId73" w:history="1">
              <w:r w:rsidRPr="00EC5BEB">
                <w:rPr>
                  <w:rStyle w:val="Hyperlink"/>
                  <w:rFonts w:eastAsia="Times New Roman" w:cstheme="minorHAnsi"/>
                  <w:sz w:val="22"/>
                  <w:szCs w:val="22"/>
                </w:rPr>
                <w:t>AHCLSK311</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751D47F6" w14:textId="77777777" w:rsidR="00D44766" w:rsidRPr="00940468" w:rsidRDefault="00D44766" w:rsidP="00B82729">
            <w:pPr>
              <w:keepLines/>
              <w:spacing w:before="60" w:after="60"/>
              <w:rPr>
                <w:rFonts w:eastAsia="Times New Roman" w:cstheme="minorHAnsi"/>
                <w:sz w:val="22"/>
                <w:szCs w:val="22"/>
              </w:rPr>
            </w:pPr>
            <w:r w:rsidRPr="00940468">
              <w:rPr>
                <w:rFonts w:eastAsia="Times New Roman" w:cstheme="minorHAnsi"/>
                <w:sz w:val="22"/>
                <w:szCs w:val="22"/>
              </w:rPr>
              <w:t>Implement feeding plans for livestock</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7F5E8E0B" w14:textId="739EC3F9" w:rsidR="00D44766" w:rsidRPr="00940468" w:rsidRDefault="00D44766" w:rsidP="00B82729">
            <w:pPr>
              <w:keepLines/>
              <w:spacing w:before="60" w:after="60"/>
              <w:rPr>
                <w:rFonts w:eastAsia="Times New Roman" w:cstheme="minorHAnsi"/>
                <w:sz w:val="22"/>
                <w:szCs w:val="22"/>
              </w:rPr>
            </w:pPr>
            <w:r>
              <w:rPr>
                <w:rFonts w:eastAsia="Times New Roman" w:cstheme="minorHAnsi"/>
                <w:sz w:val="22"/>
                <w:szCs w:val="22"/>
              </w:rPr>
              <w:t>D</w:t>
            </w:r>
            <w:r w:rsidRPr="00EC5BEB">
              <w:rPr>
                <w:rFonts w:eastAsia="Times New Roman" w:cstheme="minorHAnsi"/>
                <w:sz w:val="22"/>
                <w:szCs w:val="22"/>
              </w:rPr>
              <w:t>escribes the skills and knowledge required to monitor available pasture for grazing and implementing a feeding plan.</w:t>
            </w:r>
          </w:p>
        </w:tc>
      </w:tr>
      <w:tr w:rsidR="00D44766" w:rsidRPr="00940468" w14:paraId="7F83C58F"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34C639CC" w14:textId="57EB2191" w:rsidR="00D44766" w:rsidRPr="00940468" w:rsidRDefault="00D44766" w:rsidP="00C81B46">
            <w:pPr>
              <w:keepLines/>
              <w:spacing w:before="60" w:after="60"/>
              <w:rPr>
                <w:rFonts w:eastAsia="Times New Roman" w:cstheme="minorHAnsi"/>
                <w:sz w:val="22"/>
                <w:szCs w:val="22"/>
              </w:rPr>
            </w:pPr>
            <w:r>
              <w:rPr>
                <w:rFonts w:eastAsia="Times New Roman" w:cstheme="minorHAnsi"/>
                <w:sz w:val="22"/>
                <w:szCs w:val="22"/>
              </w:rPr>
              <w:t>8</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33A41423" w14:textId="77777777" w:rsidR="00D44766" w:rsidRPr="00C246F4" w:rsidRDefault="00D44766" w:rsidP="00C81B46">
            <w:pPr>
              <w:keepLines/>
              <w:spacing w:before="60" w:after="60"/>
            </w:pPr>
            <w:hyperlink r:id="rId74" w:history="1">
              <w:r w:rsidRPr="00C246F4">
                <w:rPr>
                  <w:rStyle w:val="Hyperlink"/>
                </w:rPr>
                <w:t>AHCLSK402</w:t>
              </w:r>
            </w:hyperlink>
            <w:r w:rsidRPr="00C246F4">
              <w:t xml:space="preserve"> </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38A55211" w14:textId="77777777"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Develop livestock feeding plans</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394A175D" w14:textId="77777777" w:rsidR="00D44766" w:rsidRPr="009D4804" w:rsidRDefault="00D44766" w:rsidP="00C246F4">
            <w:pPr>
              <w:keepLines/>
              <w:spacing w:before="60" w:after="60"/>
              <w:rPr>
                <w:rFonts w:eastAsia="Times New Roman" w:cstheme="minorHAnsi"/>
                <w:sz w:val="22"/>
                <w:szCs w:val="22"/>
              </w:rPr>
            </w:pPr>
            <w:r w:rsidRPr="009D4804">
              <w:rPr>
                <w:rFonts w:eastAsia="Times New Roman" w:cstheme="minorHAnsi"/>
                <w:sz w:val="22"/>
                <w:szCs w:val="22"/>
              </w:rPr>
              <w:t>Has four elements:</w:t>
            </w:r>
          </w:p>
          <w:p w14:paraId="6A6F25AC" w14:textId="77777777" w:rsidR="00D44766" w:rsidRPr="00EC5BEB" w:rsidRDefault="00D44766" w:rsidP="00C81B46">
            <w:pPr>
              <w:pStyle w:val="ListParagraph"/>
              <w:keepLines/>
              <w:numPr>
                <w:ilvl w:val="0"/>
                <w:numId w:val="32"/>
              </w:numPr>
              <w:ind w:left="357" w:hanging="357"/>
              <w:rPr>
                <w:rFonts w:eastAsia="Times New Roman" w:cstheme="minorHAnsi"/>
                <w:sz w:val="22"/>
                <w:szCs w:val="22"/>
              </w:rPr>
            </w:pPr>
            <w:r w:rsidRPr="00EC5BEB">
              <w:rPr>
                <w:rFonts w:eastAsia="Times New Roman" w:cstheme="minorHAnsi"/>
                <w:sz w:val="22"/>
                <w:szCs w:val="22"/>
              </w:rPr>
              <w:t xml:space="preserve">Determine nutritional requirements for </w:t>
            </w:r>
            <w:proofErr w:type="gramStart"/>
            <w:r w:rsidRPr="00EC5BEB">
              <w:rPr>
                <w:rFonts w:eastAsia="Times New Roman" w:cstheme="minorHAnsi"/>
                <w:sz w:val="22"/>
                <w:szCs w:val="22"/>
              </w:rPr>
              <w:t>livestock</w:t>
            </w:r>
            <w:proofErr w:type="gramEnd"/>
          </w:p>
          <w:p w14:paraId="45051DFC" w14:textId="77777777" w:rsidR="00D44766" w:rsidRPr="00EC5BEB" w:rsidRDefault="00D44766" w:rsidP="00C81B46">
            <w:pPr>
              <w:pStyle w:val="ListParagraph"/>
              <w:keepLines/>
              <w:numPr>
                <w:ilvl w:val="0"/>
                <w:numId w:val="32"/>
              </w:numPr>
              <w:ind w:left="357" w:hanging="357"/>
              <w:rPr>
                <w:rFonts w:eastAsia="Times New Roman" w:cstheme="minorHAnsi"/>
                <w:sz w:val="22"/>
                <w:szCs w:val="22"/>
              </w:rPr>
            </w:pPr>
            <w:r w:rsidRPr="00EC5BEB">
              <w:rPr>
                <w:rFonts w:eastAsia="Times New Roman" w:cstheme="minorHAnsi"/>
                <w:sz w:val="22"/>
                <w:szCs w:val="22"/>
              </w:rPr>
              <w:t xml:space="preserve">Assess pasture </w:t>
            </w:r>
            <w:proofErr w:type="gramStart"/>
            <w:r w:rsidRPr="00EC5BEB">
              <w:rPr>
                <w:rFonts w:eastAsia="Times New Roman" w:cstheme="minorHAnsi"/>
                <w:sz w:val="22"/>
                <w:szCs w:val="22"/>
              </w:rPr>
              <w:t>feed</w:t>
            </w:r>
            <w:proofErr w:type="gramEnd"/>
          </w:p>
          <w:p w14:paraId="705C38F7" w14:textId="77777777" w:rsidR="00D44766" w:rsidRDefault="00D44766" w:rsidP="00C81B46">
            <w:pPr>
              <w:pStyle w:val="ListParagraph"/>
              <w:keepLines/>
              <w:numPr>
                <w:ilvl w:val="0"/>
                <w:numId w:val="32"/>
              </w:numPr>
              <w:ind w:left="357" w:hanging="357"/>
              <w:rPr>
                <w:rFonts w:eastAsia="Times New Roman" w:cstheme="minorHAnsi"/>
                <w:sz w:val="22"/>
                <w:szCs w:val="22"/>
              </w:rPr>
            </w:pPr>
            <w:r w:rsidRPr="00EC5BEB">
              <w:rPr>
                <w:rFonts w:eastAsia="Times New Roman" w:cstheme="minorHAnsi"/>
                <w:sz w:val="22"/>
                <w:szCs w:val="22"/>
              </w:rPr>
              <w:t xml:space="preserve">Determine supplementary feeding </w:t>
            </w:r>
            <w:proofErr w:type="gramStart"/>
            <w:r w:rsidRPr="00EC5BEB">
              <w:rPr>
                <w:rFonts w:eastAsia="Times New Roman" w:cstheme="minorHAnsi"/>
                <w:sz w:val="22"/>
                <w:szCs w:val="22"/>
              </w:rPr>
              <w:t>program</w:t>
            </w:r>
            <w:proofErr w:type="gramEnd"/>
          </w:p>
          <w:p w14:paraId="1D025591" w14:textId="77777777" w:rsidR="00D44766" w:rsidRPr="00940468" w:rsidRDefault="00D44766" w:rsidP="00C81B46">
            <w:pPr>
              <w:pStyle w:val="ListParagraph"/>
              <w:keepLines/>
              <w:numPr>
                <w:ilvl w:val="0"/>
                <w:numId w:val="32"/>
              </w:numPr>
              <w:ind w:left="357" w:hanging="357"/>
              <w:rPr>
                <w:rFonts w:eastAsia="Times New Roman" w:cstheme="minorHAnsi"/>
                <w:sz w:val="22"/>
                <w:szCs w:val="22"/>
              </w:rPr>
            </w:pPr>
            <w:r w:rsidRPr="00EC5BEB">
              <w:rPr>
                <w:rFonts w:eastAsia="Times New Roman" w:cstheme="minorHAnsi"/>
                <w:sz w:val="22"/>
                <w:szCs w:val="22"/>
              </w:rPr>
              <w:t>Develop livestock feeding plan</w:t>
            </w:r>
          </w:p>
        </w:tc>
      </w:tr>
      <w:tr w:rsidR="00D44766" w:rsidRPr="00940468" w14:paraId="1448D25A"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4AD66DA9" w14:textId="596566CF" w:rsidR="00D44766" w:rsidRPr="00940468" w:rsidRDefault="00D44766" w:rsidP="00C81B46">
            <w:pPr>
              <w:keepLines/>
              <w:spacing w:before="60" w:after="60"/>
              <w:rPr>
                <w:rFonts w:eastAsia="Times New Roman" w:cstheme="minorHAnsi"/>
                <w:sz w:val="22"/>
                <w:szCs w:val="22"/>
              </w:rPr>
            </w:pPr>
            <w:r>
              <w:rPr>
                <w:rFonts w:eastAsia="Times New Roman" w:cstheme="minorHAnsi"/>
                <w:sz w:val="22"/>
                <w:szCs w:val="22"/>
              </w:rPr>
              <w:lastRenderedPageBreak/>
              <w:t>9</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1F39DC0A" w14:textId="77777777" w:rsidR="00D44766" w:rsidRPr="00C246F4" w:rsidRDefault="00D44766" w:rsidP="00C81B46">
            <w:pPr>
              <w:keepLines/>
              <w:spacing w:before="60" w:after="60"/>
            </w:pPr>
            <w:hyperlink r:id="rId75" w:history="1">
              <w:r w:rsidRPr="00C246F4">
                <w:rPr>
                  <w:rStyle w:val="Hyperlink"/>
                </w:rPr>
                <w:t>AHCLSK305</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09BB37D7" w14:textId="77777777"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Maintain livestock water supplies</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6E59DC2A" w14:textId="77777777" w:rsidR="00D44766" w:rsidRPr="00940468" w:rsidRDefault="00D44766" w:rsidP="00C246F4">
            <w:pPr>
              <w:keepLines/>
              <w:spacing w:before="60" w:after="60"/>
              <w:rPr>
                <w:rFonts w:eastAsia="Times New Roman" w:cstheme="minorHAnsi"/>
                <w:sz w:val="22"/>
                <w:szCs w:val="22"/>
              </w:rPr>
            </w:pPr>
            <w:r w:rsidRPr="00940468">
              <w:rPr>
                <w:rFonts w:eastAsia="Times New Roman" w:cstheme="minorHAnsi"/>
                <w:sz w:val="22"/>
                <w:szCs w:val="22"/>
              </w:rPr>
              <w:t>Has four elements:</w:t>
            </w:r>
          </w:p>
          <w:p w14:paraId="086025C8" w14:textId="77777777" w:rsidR="00D44766" w:rsidRDefault="00D44766" w:rsidP="00C81B46">
            <w:pPr>
              <w:pStyle w:val="ListParagraph"/>
              <w:keepLines/>
              <w:numPr>
                <w:ilvl w:val="0"/>
                <w:numId w:val="34"/>
              </w:numPr>
              <w:contextualSpacing w:val="0"/>
              <w:rPr>
                <w:rFonts w:eastAsia="Times New Roman" w:cstheme="minorHAnsi"/>
                <w:sz w:val="22"/>
                <w:szCs w:val="22"/>
              </w:rPr>
            </w:pPr>
            <w:r w:rsidRPr="00355460">
              <w:rPr>
                <w:rFonts w:eastAsia="Times New Roman" w:cstheme="minorHAnsi"/>
                <w:sz w:val="22"/>
                <w:szCs w:val="22"/>
              </w:rPr>
              <w:t xml:space="preserve">Identify maintenance </w:t>
            </w:r>
            <w:proofErr w:type="gramStart"/>
            <w:r w:rsidRPr="00355460">
              <w:rPr>
                <w:rFonts w:eastAsia="Times New Roman" w:cstheme="minorHAnsi"/>
                <w:sz w:val="22"/>
                <w:szCs w:val="22"/>
              </w:rPr>
              <w:t>requirements</w:t>
            </w:r>
            <w:proofErr w:type="gramEnd"/>
            <w:r w:rsidRPr="00355460">
              <w:rPr>
                <w:rFonts w:eastAsia="Times New Roman" w:cstheme="minorHAnsi"/>
                <w:sz w:val="22"/>
                <w:szCs w:val="22"/>
              </w:rPr>
              <w:t xml:space="preserve"> </w:t>
            </w:r>
          </w:p>
          <w:p w14:paraId="6B961A22" w14:textId="77777777" w:rsidR="00D44766" w:rsidRDefault="00D44766" w:rsidP="00C81B46">
            <w:pPr>
              <w:pStyle w:val="ListParagraph"/>
              <w:keepLines/>
              <w:numPr>
                <w:ilvl w:val="0"/>
                <w:numId w:val="34"/>
              </w:numPr>
              <w:contextualSpacing w:val="0"/>
              <w:rPr>
                <w:rFonts w:eastAsia="Times New Roman" w:cstheme="minorHAnsi"/>
                <w:sz w:val="22"/>
                <w:szCs w:val="22"/>
              </w:rPr>
            </w:pPr>
            <w:r w:rsidRPr="00355460">
              <w:rPr>
                <w:rFonts w:eastAsia="Times New Roman" w:cstheme="minorHAnsi"/>
                <w:sz w:val="22"/>
                <w:szCs w:val="22"/>
              </w:rPr>
              <w:t xml:space="preserve">Prepare for </w:t>
            </w:r>
            <w:proofErr w:type="gramStart"/>
            <w:r w:rsidRPr="00355460">
              <w:rPr>
                <w:rFonts w:eastAsia="Times New Roman" w:cstheme="minorHAnsi"/>
                <w:sz w:val="22"/>
                <w:szCs w:val="22"/>
              </w:rPr>
              <w:t>maintenance</w:t>
            </w:r>
            <w:proofErr w:type="gramEnd"/>
            <w:r w:rsidRPr="00355460">
              <w:rPr>
                <w:rFonts w:eastAsia="Times New Roman" w:cstheme="minorHAnsi"/>
                <w:sz w:val="22"/>
                <w:szCs w:val="22"/>
              </w:rPr>
              <w:t xml:space="preserve"> </w:t>
            </w:r>
          </w:p>
          <w:p w14:paraId="78757831" w14:textId="77777777" w:rsidR="00D44766" w:rsidRDefault="00D44766" w:rsidP="00C81B46">
            <w:pPr>
              <w:pStyle w:val="ListParagraph"/>
              <w:keepLines/>
              <w:numPr>
                <w:ilvl w:val="0"/>
                <w:numId w:val="34"/>
              </w:numPr>
              <w:spacing w:beforeLines="60" w:before="144" w:afterLines="60" w:after="144"/>
              <w:rPr>
                <w:rFonts w:eastAsia="Times New Roman" w:cstheme="minorHAnsi"/>
                <w:sz w:val="22"/>
                <w:szCs w:val="22"/>
              </w:rPr>
            </w:pPr>
            <w:r w:rsidRPr="00355460">
              <w:rPr>
                <w:rFonts w:eastAsia="Times New Roman" w:cstheme="minorHAnsi"/>
                <w:sz w:val="22"/>
                <w:szCs w:val="22"/>
              </w:rPr>
              <w:t xml:space="preserve">Carry out maintenance </w:t>
            </w:r>
            <w:proofErr w:type="gramStart"/>
            <w:r w:rsidRPr="00355460">
              <w:rPr>
                <w:rFonts w:eastAsia="Times New Roman" w:cstheme="minorHAnsi"/>
                <w:sz w:val="22"/>
                <w:szCs w:val="22"/>
              </w:rPr>
              <w:t>procedures</w:t>
            </w:r>
            <w:proofErr w:type="gramEnd"/>
          </w:p>
          <w:p w14:paraId="4D90FB18" w14:textId="77777777" w:rsidR="00D44766" w:rsidRPr="00355460" w:rsidRDefault="00D44766" w:rsidP="00C81B46">
            <w:pPr>
              <w:pStyle w:val="ListParagraph"/>
              <w:keepLines/>
              <w:numPr>
                <w:ilvl w:val="0"/>
                <w:numId w:val="34"/>
              </w:numPr>
              <w:spacing w:beforeLines="60" w:before="144" w:afterLines="60" w:after="144"/>
              <w:rPr>
                <w:rFonts w:eastAsia="Times New Roman" w:cstheme="minorHAnsi"/>
                <w:sz w:val="22"/>
                <w:szCs w:val="22"/>
              </w:rPr>
            </w:pPr>
            <w:r>
              <w:rPr>
                <w:rFonts w:eastAsia="Times New Roman" w:cstheme="minorHAnsi"/>
                <w:sz w:val="22"/>
                <w:szCs w:val="22"/>
              </w:rPr>
              <w:t>C</w:t>
            </w:r>
            <w:r w:rsidRPr="00355460">
              <w:rPr>
                <w:rFonts w:eastAsia="Times New Roman" w:cstheme="minorHAnsi"/>
                <w:sz w:val="22"/>
                <w:szCs w:val="22"/>
              </w:rPr>
              <w:t>omplete maintenance procedures</w:t>
            </w:r>
          </w:p>
        </w:tc>
      </w:tr>
      <w:tr w:rsidR="00D44766" w:rsidRPr="00940468" w14:paraId="3D9F29DD"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62F8CF7C" w14:textId="26915457" w:rsidR="00D44766" w:rsidRPr="00940468" w:rsidRDefault="00D44766" w:rsidP="00C81B46">
            <w:pPr>
              <w:keepLines/>
              <w:spacing w:before="60" w:after="60"/>
              <w:rPr>
                <w:rFonts w:eastAsia="Times New Roman" w:cstheme="minorHAnsi"/>
                <w:sz w:val="22"/>
                <w:szCs w:val="22"/>
              </w:rPr>
            </w:pPr>
            <w:r>
              <w:rPr>
                <w:rFonts w:eastAsia="Times New Roman" w:cstheme="minorHAnsi"/>
                <w:sz w:val="22"/>
                <w:szCs w:val="22"/>
              </w:rPr>
              <w:t>10</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7E3CA721" w14:textId="77777777" w:rsidR="00D44766" w:rsidRPr="00C246F4" w:rsidRDefault="00D44766" w:rsidP="00C81B46">
            <w:pPr>
              <w:keepLines/>
              <w:spacing w:before="60" w:after="60"/>
            </w:pPr>
            <w:hyperlink r:id="rId76" w:history="1">
              <w:r w:rsidRPr="00732DED">
                <w:rPr>
                  <w:rStyle w:val="Hyperlink"/>
                </w:rPr>
                <w:t>AHCLSK422</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77E4A115" w14:textId="77777777"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 xml:space="preserve">Identify and select animals for breeding </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1904ABD3" w14:textId="77777777"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Describes the skills and knowledge required to identify and select animals for breeding.</w:t>
            </w:r>
          </w:p>
        </w:tc>
      </w:tr>
      <w:tr w:rsidR="00D44766" w:rsidRPr="00940468" w14:paraId="49E36547"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31CAE522" w14:textId="077F12CF" w:rsidR="00D44766" w:rsidRPr="00940468" w:rsidRDefault="00D44766" w:rsidP="00B82729">
            <w:pPr>
              <w:keepLines/>
              <w:spacing w:before="60" w:after="60"/>
              <w:rPr>
                <w:rFonts w:eastAsia="Times New Roman" w:cstheme="minorHAnsi"/>
                <w:sz w:val="22"/>
                <w:szCs w:val="22"/>
              </w:rPr>
            </w:pPr>
            <w:r>
              <w:rPr>
                <w:rFonts w:eastAsia="Times New Roman" w:cstheme="minorHAnsi"/>
                <w:sz w:val="22"/>
                <w:szCs w:val="22"/>
              </w:rPr>
              <w:t>11</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4FC51255" w14:textId="43A4C0B9" w:rsidR="00D44766" w:rsidRPr="00940468" w:rsidRDefault="00D44766" w:rsidP="00B82729">
            <w:pPr>
              <w:keepLines/>
              <w:spacing w:before="60" w:after="60"/>
              <w:rPr>
                <w:rFonts w:eastAsia="Times New Roman" w:cstheme="minorHAnsi"/>
                <w:sz w:val="22"/>
                <w:szCs w:val="22"/>
              </w:rPr>
            </w:pPr>
            <w:hyperlink r:id="rId77" w:history="1">
              <w:r w:rsidRPr="00355460">
                <w:rPr>
                  <w:rStyle w:val="Hyperlink"/>
                  <w:rFonts w:eastAsia="Times New Roman" w:cstheme="minorHAnsi"/>
                  <w:sz w:val="22"/>
                  <w:szCs w:val="22"/>
                </w:rPr>
                <w:t>AHCAIS304</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565D1D92" w14:textId="77777777" w:rsidR="00D44766" w:rsidRPr="00940468" w:rsidRDefault="00D44766" w:rsidP="00B82729">
            <w:pPr>
              <w:keepLines/>
              <w:spacing w:before="60" w:after="60"/>
              <w:rPr>
                <w:rFonts w:eastAsia="Times New Roman" w:cstheme="minorHAnsi"/>
                <w:sz w:val="22"/>
                <w:szCs w:val="22"/>
              </w:rPr>
            </w:pPr>
            <w:r w:rsidRPr="00940468">
              <w:rPr>
                <w:rFonts w:eastAsia="Times New Roman" w:cstheme="minorHAnsi"/>
                <w:sz w:val="22"/>
                <w:szCs w:val="22"/>
              </w:rPr>
              <w:t>Artificially inseminate livestock</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4D4449F2" w14:textId="2E45EA6B" w:rsidR="00D44766" w:rsidRPr="00940468" w:rsidRDefault="00D44766" w:rsidP="00355460">
            <w:pPr>
              <w:keepLines/>
              <w:spacing w:before="60" w:after="60"/>
              <w:rPr>
                <w:rFonts w:eastAsia="Times New Roman" w:cstheme="minorHAnsi"/>
                <w:sz w:val="22"/>
                <w:szCs w:val="22"/>
              </w:rPr>
            </w:pPr>
            <w:r>
              <w:rPr>
                <w:rFonts w:eastAsia="Times New Roman" w:cstheme="minorHAnsi"/>
                <w:sz w:val="22"/>
                <w:szCs w:val="22"/>
              </w:rPr>
              <w:t>D</w:t>
            </w:r>
            <w:r w:rsidRPr="00355460">
              <w:rPr>
                <w:rFonts w:eastAsia="Times New Roman" w:cstheme="minorHAnsi"/>
                <w:sz w:val="22"/>
                <w:szCs w:val="22"/>
              </w:rPr>
              <w:t>escribes the skills and knowledge required to prepare for and artificially inseminate livestock, complete documentation and records, and complete work.</w:t>
            </w:r>
          </w:p>
        </w:tc>
      </w:tr>
      <w:tr w:rsidR="00D44766" w:rsidRPr="00940468" w14:paraId="4CBA811F"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6BD539C4" w14:textId="195C0D88" w:rsidR="00D44766" w:rsidRPr="00940468" w:rsidRDefault="00D44766" w:rsidP="003043D5">
            <w:pPr>
              <w:keepLines/>
              <w:spacing w:before="60" w:after="60"/>
              <w:rPr>
                <w:rFonts w:eastAsia="Times New Roman" w:cstheme="minorHAnsi"/>
                <w:sz w:val="22"/>
                <w:szCs w:val="22"/>
              </w:rPr>
            </w:pPr>
            <w:r>
              <w:rPr>
                <w:rFonts w:eastAsia="Times New Roman" w:cstheme="minorHAnsi"/>
                <w:sz w:val="22"/>
                <w:szCs w:val="22"/>
              </w:rPr>
              <w:t>12</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6E15FB74" w14:textId="729E8C73" w:rsidR="00D44766" w:rsidRPr="00940468" w:rsidRDefault="00D44766" w:rsidP="003043D5">
            <w:pPr>
              <w:keepLines/>
              <w:spacing w:before="60" w:after="60"/>
              <w:rPr>
                <w:rFonts w:eastAsia="Times New Roman" w:cstheme="minorHAnsi"/>
                <w:sz w:val="22"/>
                <w:szCs w:val="22"/>
              </w:rPr>
            </w:pPr>
            <w:hyperlink r:id="rId78" w:history="1">
              <w:r w:rsidRPr="00355460">
                <w:rPr>
                  <w:rStyle w:val="Hyperlink"/>
                  <w:rFonts w:eastAsia="Times New Roman" w:cstheme="minorHAnsi"/>
                  <w:sz w:val="22"/>
                  <w:szCs w:val="22"/>
                </w:rPr>
                <w:t>AHCLSK307</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5C5C844E" w14:textId="77777777" w:rsidR="00D44766" w:rsidRPr="00940468" w:rsidRDefault="00D44766" w:rsidP="003043D5">
            <w:pPr>
              <w:keepLines/>
              <w:spacing w:before="60" w:after="60"/>
              <w:rPr>
                <w:rFonts w:eastAsia="Times New Roman" w:cstheme="minorHAnsi"/>
                <w:sz w:val="22"/>
                <w:szCs w:val="22"/>
              </w:rPr>
            </w:pPr>
            <w:proofErr w:type="spellStart"/>
            <w:r w:rsidRPr="00940468">
              <w:rPr>
                <w:rFonts w:eastAsia="Times New Roman" w:cstheme="minorHAnsi"/>
                <w:sz w:val="22"/>
                <w:szCs w:val="22"/>
              </w:rPr>
              <w:t>Euthanase</w:t>
            </w:r>
            <w:proofErr w:type="spellEnd"/>
            <w:r w:rsidRPr="00940468">
              <w:rPr>
                <w:rFonts w:eastAsia="Times New Roman" w:cstheme="minorHAnsi"/>
                <w:sz w:val="22"/>
                <w:szCs w:val="22"/>
              </w:rPr>
              <w:t xml:space="preserve"> livestock</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644C8537" w14:textId="31DD33C3" w:rsidR="00D44766" w:rsidRPr="00940468" w:rsidRDefault="00D44766" w:rsidP="003043D5">
            <w:pPr>
              <w:keepLines/>
              <w:spacing w:before="60" w:after="60"/>
              <w:rPr>
                <w:rFonts w:eastAsia="Times New Roman" w:cstheme="minorHAnsi"/>
                <w:sz w:val="22"/>
                <w:szCs w:val="22"/>
              </w:rPr>
            </w:pPr>
            <w:r>
              <w:rPr>
                <w:rFonts w:eastAsia="Times New Roman" w:cstheme="minorHAnsi"/>
                <w:sz w:val="22"/>
                <w:szCs w:val="22"/>
              </w:rPr>
              <w:t>D</w:t>
            </w:r>
            <w:r w:rsidRPr="00355460">
              <w:rPr>
                <w:rFonts w:eastAsia="Times New Roman" w:cstheme="minorHAnsi"/>
                <w:sz w:val="22"/>
                <w:szCs w:val="22"/>
              </w:rPr>
              <w:t xml:space="preserve">escribes the skills and knowledge required to </w:t>
            </w:r>
            <w:proofErr w:type="spellStart"/>
            <w:r w:rsidRPr="00355460">
              <w:rPr>
                <w:rFonts w:eastAsia="Times New Roman" w:cstheme="minorHAnsi"/>
                <w:sz w:val="22"/>
                <w:szCs w:val="22"/>
              </w:rPr>
              <w:t>euthanase</w:t>
            </w:r>
            <w:proofErr w:type="spellEnd"/>
            <w:r w:rsidRPr="00355460">
              <w:rPr>
                <w:rFonts w:eastAsia="Times New Roman" w:cstheme="minorHAnsi"/>
                <w:sz w:val="22"/>
                <w:szCs w:val="22"/>
              </w:rPr>
              <w:t xml:space="preserve"> livestock without distress or suffering prior to cessation of their vital life functions.</w:t>
            </w:r>
          </w:p>
        </w:tc>
      </w:tr>
      <w:tr w:rsidR="00D44766" w:rsidRPr="00940468" w14:paraId="26A20F94"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1934D859" w14:textId="3BB6DB60" w:rsidR="00D44766" w:rsidRPr="00940468" w:rsidRDefault="00D44766" w:rsidP="00C81B46">
            <w:pPr>
              <w:keepLines/>
              <w:spacing w:before="60" w:after="60"/>
              <w:rPr>
                <w:rFonts w:eastAsia="Times New Roman" w:cstheme="minorHAnsi"/>
                <w:sz w:val="22"/>
                <w:szCs w:val="22"/>
              </w:rPr>
            </w:pPr>
            <w:r>
              <w:rPr>
                <w:rFonts w:eastAsia="Times New Roman" w:cstheme="minorHAnsi"/>
                <w:sz w:val="22"/>
                <w:szCs w:val="22"/>
              </w:rPr>
              <w:t>13</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1B5C8029" w14:textId="77777777" w:rsidR="00D44766" w:rsidRPr="00C246F4" w:rsidRDefault="00D44766" w:rsidP="00C81B46">
            <w:pPr>
              <w:keepLines/>
              <w:spacing w:before="60" w:after="60"/>
            </w:pPr>
            <w:hyperlink r:id="rId79" w:history="1">
              <w:r w:rsidRPr="00C246F4">
                <w:rPr>
                  <w:rStyle w:val="Hyperlink"/>
                </w:rPr>
                <w:t>AHCLSK308</w:t>
              </w:r>
            </w:hyperlink>
            <w:r w:rsidRPr="00C246F4">
              <w:t xml:space="preserve"> </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46AD76B7" w14:textId="77777777"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Identify and draft livestock</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07B031CF" w14:textId="77777777"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 xml:space="preserve">Describes the skills and knowledge required to identify and draft or sort animals for sale, </w:t>
            </w:r>
            <w:proofErr w:type="gramStart"/>
            <w:r w:rsidRPr="00940468">
              <w:rPr>
                <w:rFonts w:eastAsia="Times New Roman" w:cstheme="minorHAnsi"/>
                <w:sz w:val="22"/>
                <w:szCs w:val="22"/>
              </w:rPr>
              <w:t>breeding</w:t>
            </w:r>
            <w:proofErr w:type="gramEnd"/>
            <w:r w:rsidRPr="00940468">
              <w:rPr>
                <w:rFonts w:eastAsia="Times New Roman" w:cstheme="minorHAnsi"/>
                <w:sz w:val="22"/>
                <w:szCs w:val="22"/>
              </w:rPr>
              <w:t xml:space="preserve"> or other enterprise requirements.</w:t>
            </w:r>
          </w:p>
        </w:tc>
      </w:tr>
      <w:tr w:rsidR="00D44766" w:rsidRPr="00940468" w14:paraId="510B0AE5"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358E435A" w14:textId="472D3208" w:rsidR="00D44766" w:rsidRPr="00940468" w:rsidRDefault="00D44766" w:rsidP="00C81B46">
            <w:pPr>
              <w:keepLines/>
              <w:spacing w:before="60" w:after="60"/>
              <w:rPr>
                <w:rFonts w:eastAsia="Times New Roman" w:cstheme="minorHAnsi"/>
                <w:sz w:val="22"/>
                <w:szCs w:val="22"/>
              </w:rPr>
            </w:pPr>
            <w:r>
              <w:rPr>
                <w:rFonts w:eastAsia="Times New Roman" w:cstheme="minorHAnsi"/>
                <w:sz w:val="22"/>
                <w:szCs w:val="22"/>
              </w:rPr>
              <w:t>14</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2DBAB088" w14:textId="77777777" w:rsidR="00D44766" w:rsidRPr="00C246F4" w:rsidRDefault="00D44766" w:rsidP="00C81B46">
            <w:pPr>
              <w:keepLines/>
              <w:spacing w:before="60" w:after="60"/>
            </w:pPr>
            <w:hyperlink r:id="rId80" w:history="1">
              <w:r w:rsidRPr="00C246F4">
                <w:rPr>
                  <w:rStyle w:val="Hyperlink"/>
                </w:rPr>
                <w:t>AHCLSK320</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6E132D44" w14:textId="77777777"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Coordinate and monitor livestock transport</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70BC7E10" w14:textId="77777777"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 xml:space="preserve">Describes the skills and knowledge required to </w:t>
            </w:r>
            <w:proofErr w:type="gramStart"/>
            <w:r w:rsidRPr="00940468">
              <w:rPr>
                <w:rFonts w:eastAsia="Times New Roman" w:cstheme="minorHAnsi"/>
                <w:sz w:val="22"/>
                <w:szCs w:val="22"/>
              </w:rPr>
              <w:t>safely and efficiently transport livestock</w:t>
            </w:r>
            <w:proofErr w:type="gramEnd"/>
            <w:r w:rsidRPr="00940468">
              <w:rPr>
                <w:rFonts w:eastAsia="Times New Roman" w:cstheme="minorHAnsi"/>
                <w:sz w:val="22"/>
                <w:szCs w:val="22"/>
              </w:rPr>
              <w:t xml:space="preserve"> to a destination within specified timeframes.</w:t>
            </w:r>
          </w:p>
          <w:p w14:paraId="6852A140" w14:textId="3F3E7BF1"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All work must be carried out to comply with workplace procedures, work health and safety, animal welfare and biosecurity legislation and codes of practice and sustainability practices.</w:t>
            </w:r>
          </w:p>
        </w:tc>
      </w:tr>
      <w:tr w:rsidR="00D44766" w:rsidRPr="00940468" w14:paraId="6707213E"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62CA4F53" w14:textId="2D7B7847" w:rsidR="00D44766" w:rsidRPr="00940468" w:rsidRDefault="00D44766" w:rsidP="00C81B46">
            <w:pPr>
              <w:keepLines/>
              <w:spacing w:before="60" w:after="60"/>
              <w:rPr>
                <w:rFonts w:eastAsia="Times New Roman" w:cstheme="minorHAnsi"/>
                <w:sz w:val="22"/>
                <w:szCs w:val="22"/>
              </w:rPr>
            </w:pPr>
            <w:r>
              <w:rPr>
                <w:rFonts w:eastAsia="Times New Roman" w:cstheme="minorHAnsi"/>
                <w:sz w:val="22"/>
                <w:szCs w:val="22"/>
              </w:rPr>
              <w:t>15</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06520D7B" w14:textId="77777777" w:rsidR="00D44766" w:rsidRPr="00C246F4" w:rsidRDefault="00D44766" w:rsidP="00C81B46">
            <w:pPr>
              <w:keepLines/>
              <w:spacing w:before="60" w:after="60"/>
            </w:pPr>
            <w:hyperlink r:id="rId81" w:history="1">
              <w:r w:rsidRPr="00C246F4">
                <w:rPr>
                  <w:rStyle w:val="Hyperlink"/>
                </w:rPr>
                <w:t>AHCBAC313</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14DBD17F" w14:textId="77777777"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 xml:space="preserve">Establish pastures and crops for livestock production </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5000B640" w14:textId="77777777"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Describes the skills and knowledge required to prepare and establish pasture and crops for livestock and implement grazing strategies for livestock production.</w:t>
            </w:r>
          </w:p>
        </w:tc>
      </w:tr>
      <w:tr w:rsidR="00D44766" w:rsidRPr="00940468" w14:paraId="27FB5638"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419D1885" w14:textId="74C20598"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1</w:t>
            </w:r>
            <w:r>
              <w:rPr>
                <w:rFonts w:eastAsia="Times New Roman" w:cstheme="minorHAnsi"/>
                <w:sz w:val="22"/>
                <w:szCs w:val="22"/>
              </w:rPr>
              <w:t>6</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42C285DA" w14:textId="77777777" w:rsidR="00D44766" w:rsidRPr="00C246F4" w:rsidRDefault="00D44766" w:rsidP="00C81B46">
            <w:pPr>
              <w:keepLines/>
              <w:spacing w:before="60" w:after="60"/>
            </w:pPr>
            <w:hyperlink r:id="rId82" w:history="1">
              <w:r w:rsidRPr="00C246F4">
                <w:rPr>
                  <w:rStyle w:val="Hyperlink"/>
                </w:rPr>
                <w:t>AHCBAC310</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3B95C660" w14:textId="77777777"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 xml:space="preserve">Maintain pastures and crops for livestock production </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7BE823F8" w14:textId="77777777"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Has four elements:</w:t>
            </w:r>
          </w:p>
          <w:p w14:paraId="13B8CBCB" w14:textId="77777777" w:rsidR="00D44766" w:rsidRPr="00940468" w:rsidRDefault="00D44766" w:rsidP="00C81B46">
            <w:pPr>
              <w:pStyle w:val="ListParagraph"/>
              <w:keepLines/>
              <w:numPr>
                <w:ilvl w:val="0"/>
                <w:numId w:val="29"/>
              </w:numPr>
              <w:spacing w:before="60" w:after="60"/>
              <w:rPr>
                <w:rFonts w:eastAsia="Times New Roman" w:cstheme="minorHAnsi"/>
                <w:sz w:val="22"/>
                <w:szCs w:val="22"/>
              </w:rPr>
            </w:pPr>
            <w:r w:rsidRPr="00940468">
              <w:rPr>
                <w:rFonts w:eastAsia="Times New Roman" w:cstheme="minorHAnsi"/>
                <w:sz w:val="22"/>
                <w:szCs w:val="22"/>
              </w:rPr>
              <w:t xml:space="preserve">Monitor &amp; assess agricultural pasture and crop condition, growth and </w:t>
            </w:r>
            <w:proofErr w:type="gramStart"/>
            <w:r w:rsidRPr="00940468">
              <w:rPr>
                <w:rFonts w:eastAsia="Times New Roman" w:cstheme="minorHAnsi"/>
                <w:sz w:val="22"/>
                <w:szCs w:val="22"/>
              </w:rPr>
              <w:t>requirements</w:t>
            </w:r>
            <w:proofErr w:type="gramEnd"/>
          </w:p>
          <w:p w14:paraId="336EF766" w14:textId="77777777" w:rsidR="00D44766" w:rsidRPr="00940468" w:rsidRDefault="00D44766" w:rsidP="00C81B46">
            <w:pPr>
              <w:pStyle w:val="ListParagraph"/>
              <w:keepLines/>
              <w:numPr>
                <w:ilvl w:val="0"/>
                <w:numId w:val="29"/>
              </w:numPr>
              <w:spacing w:before="60" w:after="60"/>
              <w:rPr>
                <w:rFonts w:eastAsia="Times New Roman" w:cstheme="minorHAnsi"/>
                <w:sz w:val="22"/>
                <w:szCs w:val="22"/>
              </w:rPr>
            </w:pPr>
            <w:r w:rsidRPr="00940468">
              <w:rPr>
                <w:rFonts w:eastAsia="Times New Roman" w:cstheme="minorHAnsi"/>
                <w:sz w:val="22"/>
                <w:szCs w:val="22"/>
              </w:rPr>
              <w:t xml:space="preserve">Undertake pasture and crop health </w:t>
            </w:r>
            <w:proofErr w:type="gramStart"/>
            <w:r w:rsidRPr="00940468">
              <w:rPr>
                <w:rFonts w:eastAsia="Times New Roman" w:cstheme="minorHAnsi"/>
                <w:sz w:val="22"/>
                <w:szCs w:val="22"/>
              </w:rPr>
              <w:t>operations</w:t>
            </w:r>
            <w:proofErr w:type="gramEnd"/>
          </w:p>
          <w:p w14:paraId="4315D6ED" w14:textId="77777777" w:rsidR="00D44766" w:rsidRPr="00940468" w:rsidRDefault="00D44766" w:rsidP="00C81B46">
            <w:pPr>
              <w:pStyle w:val="ListParagraph"/>
              <w:keepLines/>
              <w:numPr>
                <w:ilvl w:val="0"/>
                <w:numId w:val="29"/>
              </w:numPr>
              <w:spacing w:before="60" w:after="60"/>
              <w:rPr>
                <w:rFonts w:eastAsia="Times New Roman" w:cstheme="minorHAnsi"/>
                <w:sz w:val="22"/>
                <w:szCs w:val="22"/>
              </w:rPr>
            </w:pPr>
            <w:r w:rsidRPr="00940468">
              <w:rPr>
                <w:rFonts w:eastAsia="Times New Roman" w:cstheme="minorHAnsi"/>
                <w:sz w:val="22"/>
                <w:szCs w:val="22"/>
              </w:rPr>
              <w:t>Complete cleaning and hygiene operations</w:t>
            </w:r>
          </w:p>
          <w:p w14:paraId="37E317E4" w14:textId="77777777" w:rsidR="00D44766" w:rsidRPr="00940468" w:rsidRDefault="00D44766" w:rsidP="00C81B46">
            <w:pPr>
              <w:pStyle w:val="ListParagraph"/>
              <w:keepLines/>
              <w:numPr>
                <w:ilvl w:val="0"/>
                <w:numId w:val="29"/>
              </w:numPr>
              <w:spacing w:before="60" w:after="60"/>
              <w:rPr>
                <w:rFonts w:eastAsia="Times New Roman" w:cstheme="minorHAnsi"/>
                <w:sz w:val="22"/>
                <w:szCs w:val="22"/>
              </w:rPr>
            </w:pPr>
            <w:r w:rsidRPr="00940468">
              <w:rPr>
                <w:rFonts w:eastAsia="Times New Roman" w:cstheme="minorHAnsi"/>
                <w:sz w:val="22"/>
                <w:szCs w:val="22"/>
              </w:rPr>
              <w:t>Implement grazing strategies</w:t>
            </w:r>
          </w:p>
        </w:tc>
      </w:tr>
      <w:tr w:rsidR="00D44766" w:rsidRPr="004E61C1" w14:paraId="316C9FF0"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5E300E6E" w14:textId="69992C5F" w:rsidR="00D44766" w:rsidRPr="004E61C1" w:rsidRDefault="00D44766" w:rsidP="00C81B46">
            <w:pPr>
              <w:keepLines/>
              <w:spacing w:before="60" w:after="60"/>
              <w:rPr>
                <w:rFonts w:eastAsia="Times New Roman" w:cstheme="minorHAnsi"/>
                <w:sz w:val="22"/>
                <w:szCs w:val="22"/>
              </w:rPr>
            </w:pPr>
            <w:r w:rsidRPr="004E61C1">
              <w:rPr>
                <w:rFonts w:eastAsia="Times New Roman" w:cstheme="minorHAnsi"/>
                <w:sz w:val="22"/>
                <w:szCs w:val="22"/>
              </w:rPr>
              <w:lastRenderedPageBreak/>
              <w:t>17</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74A676BD" w14:textId="77777777" w:rsidR="00D44766" w:rsidRPr="004E61C1" w:rsidRDefault="00D44766" w:rsidP="00C81B46">
            <w:pPr>
              <w:keepLines/>
              <w:spacing w:before="60" w:after="60"/>
            </w:pPr>
            <w:hyperlink r:id="rId83" w:history="1">
              <w:r w:rsidRPr="004E61C1">
                <w:rPr>
                  <w:rStyle w:val="Hyperlink"/>
                </w:rPr>
                <w:t>AHCBAC317</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31261644" w14:textId="77777777" w:rsidR="00D44766" w:rsidRPr="004E61C1" w:rsidRDefault="00D44766" w:rsidP="00C81B46">
            <w:pPr>
              <w:keepLines/>
              <w:spacing w:before="60" w:after="60"/>
              <w:rPr>
                <w:rFonts w:eastAsia="Times New Roman" w:cstheme="minorHAnsi"/>
                <w:sz w:val="22"/>
                <w:szCs w:val="22"/>
              </w:rPr>
            </w:pPr>
            <w:r w:rsidRPr="004E61C1">
              <w:rPr>
                <w:rFonts w:eastAsia="Times New Roman" w:cstheme="minorHAnsi"/>
                <w:sz w:val="22"/>
                <w:szCs w:val="22"/>
              </w:rPr>
              <w:t>Undertake agricultural crop harvesting activities</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1D30EDDF" w14:textId="77777777" w:rsidR="00D44766" w:rsidRPr="004E61C1" w:rsidRDefault="00D44766" w:rsidP="00C81B46">
            <w:pPr>
              <w:keepLines/>
              <w:spacing w:before="60" w:after="60"/>
              <w:rPr>
                <w:rFonts w:eastAsia="Times New Roman" w:cstheme="minorHAnsi"/>
                <w:sz w:val="22"/>
                <w:szCs w:val="22"/>
              </w:rPr>
            </w:pPr>
            <w:r w:rsidRPr="004E61C1">
              <w:rPr>
                <w:rFonts w:eastAsia="Times New Roman" w:cstheme="minorHAnsi"/>
                <w:sz w:val="22"/>
                <w:szCs w:val="22"/>
              </w:rPr>
              <w:t>Describes the skills and knowledge required to prepare equipment and resources for crop harvesting, determine crop readiness for harvest and harvest a crop safely and efficiently.</w:t>
            </w:r>
          </w:p>
        </w:tc>
      </w:tr>
      <w:tr w:rsidR="00D44766" w:rsidRPr="004E61C1" w14:paraId="3A72C49E"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29F861DF" w14:textId="4D92C5BE" w:rsidR="00D44766" w:rsidRPr="004E61C1" w:rsidRDefault="00D44766" w:rsidP="003043D5">
            <w:pPr>
              <w:keepLines/>
              <w:spacing w:before="60" w:after="60"/>
              <w:rPr>
                <w:rFonts w:eastAsia="Times New Roman" w:cstheme="minorHAnsi"/>
                <w:sz w:val="22"/>
                <w:szCs w:val="22"/>
              </w:rPr>
            </w:pPr>
            <w:r w:rsidRPr="004E61C1">
              <w:rPr>
                <w:rFonts w:eastAsia="Times New Roman" w:cstheme="minorHAnsi"/>
                <w:sz w:val="22"/>
                <w:szCs w:val="22"/>
              </w:rPr>
              <w:t>18</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38CF7929" w14:textId="443C03E6" w:rsidR="00D44766" w:rsidRPr="004E61C1" w:rsidRDefault="00D44766" w:rsidP="003043D5">
            <w:pPr>
              <w:keepLines/>
              <w:spacing w:before="60" w:after="60"/>
              <w:rPr>
                <w:rFonts w:eastAsia="Times New Roman" w:cstheme="minorHAnsi"/>
                <w:sz w:val="22"/>
                <w:szCs w:val="22"/>
              </w:rPr>
            </w:pPr>
            <w:hyperlink r:id="rId84" w:history="1">
              <w:r w:rsidRPr="004E61C1">
                <w:rPr>
                  <w:rStyle w:val="Hyperlink"/>
                  <w:rFonts w:eastAsia="Times New Roman" w:cstheme="minorHAnsi"/>
                  <w:sz w:val="22"/>
                  <w:szCs w:val="22"/>
                </w:rPr>
                <w:t>AHCBAC311</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0A67E8DF" w14:textId="77777777" w:rsidR="00D44766" w:rsidRPr="004E61C1" w:rsidRDefault="00D44766" w:rsidP="003043D5">
            <w:pPr>
              <w:keepLines/>
              <w:spacing w:before="60" w:after="60"/>
              <w:rPr>
                <w:rFonts w:eastAsia="Times New Roman" w:cstheme="minorHAnsi"/>
                <w:sz w:val="22"/>
                <w:szCs w:val="22"/>
              </w:rPr>
            </w:pPr>
            <w:r w:rsidRPr="004E61C1">
              <w:rPr>
                <w:rFonts w:eastAsia="Times New Roman" w:cstheme="minorHAnsi"/>
                <w:sz w:val="22"/>
                <w:szCs w:val="22"/>
              </w:rPr>
              <w:t>Conserve forage</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4F5D77B8" w14:textId="75C98939" w:rsidR="00D44766" w:rsidRPr="004E61C1" w:rsidRDefault="00D44766" w:rsidP="003043D5">
            <w:pPr>
              <w:keepLines/>
              <w:spacing w:before="60" w:after="60"/>
              <w:rPr>
                <w:rFonts w:eastAsia="Times New Roman" w:cstheme="minorHAnsi"/>
                <w:sz w:val="22"/>
                <w:szCs w:val="22"/>
              </w:rPr>
            </w:pPr>
            <w:r w:rsidRPr="004E61C1">
              <w:rPr>
                <w:rFonts w:eastAsia="Times New Roman" w:cstheme="minorHAnsi"/>
                <w:sz w:val="22"/>
                <w:szCs w:val="22"/>
              </w:rPr>
              <w:t>Describes the skills and knowledge required to prepare paddocks and storage facilities for forage conservation. It includes processing and harvesting forage crops and placing them into storage. The process also includes managing risks associated with forage conservation activities.</w:t>
            </w:r>
          </w:p>
        </w:tc>
      </w:tr>
      <w:tr w:rsidR="00D44766" w:rsidRPr="004E61C1" w14:paraId="01C5B5EE"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6A74DD5F" w14:textId="5D07048E" w:rsidR="00D44766" w:rsidRPr="004E61C1" w:rsidRDefault="00D44766" w:rsidP="00C81B46">
            <w:pPr>
              <w:keepLines/>
              <w:spacing w:before="60" w:after="60"/>
              <w:rPr>
                <w:rFonts w:eastAsia="Times New Roman" w:cstheme="minorHAnsi"/>
                <w:sz w:val="22"/>
                <w:szCs w:val="22"/>
              </w:rPr>
            </w:pPr>
            <w:r w:rsidRPr="004E61C1">
              <w:rPr>
                <w:rFonts w:eastAsia="Times New Roman" w:cstheme="minorHAnsi"/>
                <w:sz w:val="22"/>
                <w:szCs w:val="22"/>
              </w:rPr>
              <w:t>19</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205D6460" w14:textId="77777777" w:rsidR="00D44766" w:rsidRPr="004E61C1" w:rsidRDefault="00D44766" w:rsidP="00C81B46">
            <w:pPr>
              <w:keepLines/>
              <w:spacing w:before="60" w:after="60"/>
            </w:pPr>
            <w:hyperlink r:id="rId85" w:history="1">
              <w:r w:rsidRPr="004E61C1">
                <w:rPr>
                  <w:rStyle w:val="Hyperlink"/>
                </w:rPr>
                <w:t>AHCINF306</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711D9336" w14:textId="108C6640" w:rsidR="00D44766" w:rsidRPr="004E61C1" w:rsidRDefault="00D44766" w:rsidP="00C81B46">
            <w:pPr>
              <w:keepLines/>
              <w:spacing w:before="60" w:after="60"/>
              <w:rPr>
                <w:rFonts w:eastAsia="Times New Roman" w:cstheme="minorHAnsi"/>
                <w:sz w:val="22"/>
                <w:szCs w:val="22"/>
              </w:rPr>
            </w:pPr>
            <w:r w:rsidRPr="004E61C1">
              <w:rPr>
                <w:rFonts w:eastAsia="Times New Roman" w:cstheme="minorHAnsi"/>
                <w:sz w:val="22"/>
                <w:szCs w:val="22"/>
              </w:rPr>
              <w:t>Plan and construct an electric fence</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16A565F2" w14:textId="77777777" w:rsidR="00D44766" w:rsidRPr="004E61C1" w:rsidRDefault="00D44766" w:rsidP="00C81B46">
            <w:pPr>
              <w:keepLines/>
              <w:spacing w:before="60" w:after="60"/>
              <w:rPr>
                <w:rFonts w:eastAsia="Times New Roman" w:cstheme="minorHAnsi"/>
                <w:sz w:val="22"/>
                <w:szCs w:val="22"/>
              </w:rPr>
            </w:pPr>
            <w:r w:rsidRPr="004E61C1">
              <w:rPr>
                <w:rFonts w:eastAsia="Times New Roman" w:cstheme="minorHAnsi"/>
                <w:sz w:val="22"/>
                <w:szCs w:val="22"/>
              </w:rPr>
              <w:t xml:space="preserve">Describes the skills and knowledge required to plan, </w:t>
            </w:r>
            <w:proofErr w:type="gramStart"/>
            <w:r w:rsidRPr="004E61C1">
              <w:rPr>
                <w:rFonts w:eastAsia="Times New Roman" w:cstheme="minorHAnsi"/>
                <w:sz w:val="22"/>
                <w:szCs w:val="22"/>
              </w:rPr>
              <w:t>construct</w:t>
            </w:r>
            <w:proofErr w:type="gramEnd"/>
            <w:r w:rsidRPr="004E61C1">
              <w:rPr>
                <w:rFonts w:eastAsia="Times New Roman" w:cstheme="minorHAnsi"/>
                <w:sz w:val="22"/>
                <w:szCs w:val="22"/>
              </w:rPr>
              <w:t xml:space="preserve"> and maintain an electric fence.</w:t>
            </w:r>
          </w:p>
        </w:tc>
      </w:tr>
      <w:tr w:rsidR="00D44766" w:rsidRPr="00940468" w14:paraId="7B3C8CC9"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18E12C47" w14:textId="315A7975" w:rsidR="00D44766" w:rsidRPr="004E61C1" w:rsidRDefault="00D44766" w:rsidP="00C81B46">
            <w:pPr>
              <w:keepLines/>
              <w:spacing w:before="60" w:after="60"/>
              <w:rPr>
                <w:rFonts w:eastAsia="Times New Roman" w:cstheme="minorHAnsi"/>
                <w:sz w:val="22"/>
                <w:szCs w:val="22"/>
              </w:rPr>
            </w:pPr>
            <w:r w:rsidRPr="004E61C1">
              <w:rPr>
                <w:rFonts w:eastAsia="Times New Roman" w:cstheme="minorHAnsi"/>
                <w:sz w:val="22"/>
                <w:szCs w:val="22"/>
              </w:rPr>
              <w:t>20</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116C57D8" w14:textId="77777777" w:rsidR="00D44766" w:rsidRPr="004E61C1" w:rsidRDefault="00D44766" w:rsidP="00C81B46">
            <w:pPr>
              <w:keepLines/>
              <w:spacing w:before="60" w:after="60"/>
            </w:pPr>
            <w:hyperlink r:id="rId86" w:history="1">
              <w:r w:rsidRPr="004E61C1">
                <w:rPr>
                  <w:rStyle w:val="Hyperlink"/>
                </w:rPr>
                <w:t>AHCINF307</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0472BEDB" w14:textId="77777777" w:rsidR="00D44766" w:rsidRPr="004E61C1" w:rsidRDefault="00D44766" w:rsidP="00C81B46">
            <w:pPr>
              <w:keepLines/>
              <w:spacing w:before="60" w:after="60"/>
              <w:rPr>
                <w:rFonts w:eastAsia="Times New Roman" w:cstheme="minorHAnsi"/>
                <w:sz w:val="22"/>
                <w:szCs w:val="22"/>
              </w:rPr>
            </w:pPr>
            <w:r w:rsidRPr="004E61C1">
              <w:rPr>
                <w:rFonts w:eastAsia="Times New Roman" w:cstheme="minorHAnsi"/>
                <w:sz w:val="22"/>
                <w:szCs w:val="22"/>
              </w:rPr>
              <w:t xml:space="preserve">Plan and construct conventional fencing </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411092AD" w14:textId="77777777" w:rsidR="00D44766" w:rsidRPr="00940468" w:rsidRDefault="00D44766" w:rsidP="00C81B46">
            <w:pPr>
              <w:keepLines/>
              <w:spacing w:before="60" w:after="60"/>
              <w:rPr>
                <w:rFonts w:eastAsia="Times New Roman" w:cstheme="minorHAnsi"/>
                <w:sz w:val="22"/>
                <w:szCs w:val="22"/>
              </w:rPr>
            </w:pPr>
            <w:r w:rsidRPr="004E61C1">
              <w:rPr>
                <w:rFonts w:eastAsia="Times New Roman" w:cstheme="minorHAnsi"/>
                <w:sz w:val="22"/>
                <w:szCs w:val="22"/>
              </w:rPr>
              <w:t>Describes the skills and knowledge required to plan and construct conventional fencing.</w:t>
            </w:r>
          </w:p>
        </w:tc>
      </w:tr>
      <w:tr w:rsidR="00D44766" w:rsidRPr="00940468" w14:paraId="02F7297D"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5FEDBF35" w14:textId="521ECBDB" w:rsidR="00D44766" w:rsidRPr="00940468" w:rsidRDefault="00D44766" w:rsidP="003043D5">
            <w:pPr>
              <w:keepLines/>
              <w:spacing w:before="60" w:after="60"/>
              <w:rPr>
                <w:rFonts w:eastAsia="Times New Roman" w:cstheme="minorHAnsi"/>
                <w:sz w:val="22"/>
                <w:szCs w:val="22"/>
              </w:rPr>
            </w:pPr>
            <w:r>
              <w:rPr>
                <w:rFonts w:eastAsia="Times New Roman" w:cstheme="minorHAnsi"/>
                <w:sz w:val="22"/>
                <w:szCs w:val="22"/>
              </w:rPr>
              <w:t>21</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3ECD3DFA" w14:textId="77777777" w:rsidR="00D44766" w:rsidRPr="00940468" w:rsidRDefault="00D44766" w:rsidP="003043D5">
            <w:pPr>
              <w:keepLines/>
              <w:spacing w:before="60" w:after="60"/>
              <w:rPr>
                <w:rFonts w:eastAsia="Times New Roman" w:cstheme="minorHAnsi"/>
                <w:sz w:val="22"/>
                <w:szCs w:val="22"/>
              </w:rPr>
            </w:pPr>
            <w:hyperlink r:id="rId87" w:history="1">
              <w:r w:rsidRPr="00940468">
                <w:rPr>
                  <w:rStyle w:val="Hyperlink"/>
                  <w:sz w:val="22"/>
                  <w:szCs w:val="22"/>
                </w:rPr>
                <w:t>AHCIRG346</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62CF84F9" w14:textId="77777777" w:rsidR="00D44766" w:rsidRPr="00940468" w:rsidRDefault="00D44766" w:rsidP="003043D5">
            <w:pPr>
              <w:keepLines/>
              <w:spacing w:before="60" w:after="60"/>
              <w:rPr>
                <w:rFonts w:eastAsia="Times New Roman" w:cstheme="minorHAnsi"/>
                <w:sz w:val="22"/>
                <w:szCs w:val="22"/>
              </w:rPr>
            </w:pPr>
            <w:r w:rsidRPr="00940468">
              <w:rPr>
                <w:sz w:val="22"/>
                <w:szCs w:val="22"/>
              </w:rPr>
              <w:t>Operate pressurised irrigation systems</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4E2D268A" w14:textId="77777777" w:rsidR="00D44766" w:rsidRPr="00940468" w:rsidRDefault="00D44766" w:rsidP="003043D5">
            <w:pPr>
              <w:keepLines/>
              <w:spacing w:before="60" w:after="60"/>
              <w:rPr>
                <w:rFonts w:eastAsia="Times New Roman" w:cstheme="minorHAnsi"/>
                <w:sz w:val="22"/>
                <w:szCs w:val="22"/>
              </w:rPr>
            </w:pPr>
            <w:r w:rsidRPr="00940468">
              <w:rPr>
                <w:sz w:val="22"/>
                <w:szCs w:val="22"/>
              </w:rPr>
              <w:t xml:space="preserve">Describes the skills and knowledge required to pre-start check, inspect, start up, operate, </w:t>
            </w:r>
            <w:proofErr w:type="gramStart"/>
            <w:r w:rsidRPr="00940468">
              <w:rPr>
                <w:sz w:val="22"/>
                <w:szCs w:val="22"/>
              </w:rPr>
              <w:t>monitor</w:t>
            </w:r>
            <w:proofErr w:type="gramEnd"/>
            <w:r w:rsidRPr="00940468">
              <w:rPr>
                <w:sz w:val="22"/>
                <w:szCs w:val="22"/>
              </w:rPr>
              <w:t xml:space="preserve"> and shut down pressurised irrigation systems.</w:t>
            </w:r>
          </w:p>
        </w:tc>
      </w:tr>
      <w:tr w:rsidR="00D44766" w:rsidRPr="00940468" w14:paraId="77AB1058"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5EFF50D0" w14:textId="1D648C72" w:rsidR="00D44766" w:rsidRPr="00940468" w:rsidRDefault="00D44766" w:rsidP="003043D5">
            <w:pPr>
              <w:keepLines/>
              <w:spacing w:before="60" w:after="60"/>
              <w:rPr>
                <w:rFonts w:eastAsia="Times New Roman" w:cstheme="minorHAnsi"/>
                <w:sz w:val="22"/>
                <w:szCs w:val="22"/>
              </w:rPr>
            </w:pPr>
            <w:r>
              <w:rPr>
                <w:rFonts w:eastAsia="Times New Roman" w:cstheme="minorHAnsi"/>
                <w:sz w:val="22"/>
                <w:szCs w:val="22"/>
              </w:rPr>
              <w:t>22</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03CC2272" w14:textId="77777777" w:rsidR="00D44766" w:rsidRPr="00940468" w:rsidRDefault="00D44766" w:rsidP="003043D5">
            <w:pPr>
              <w:keepLines/>
              <w:spacing w:before="60" w:after="60"/>
              <w:rPr>
                <w:rFonts w:eastAsia="Times New Roman" w:cstheme="minorHAnsi"/>
                <w:sz w:val="22"/>
                <w:szCs w:val="22"/>
              </w:rPr>
            </w:pPr>
            <w:hyperlink r:id="rId88" w:history="1">
              <w:r w:rsidRPr="00940468">
                <w:rPr>
                  <w:rStyle w:val="Hyperlink"/>
                  <w:sz w:val="22"/>
                  <w:szCs w:val="22"/>
                </w:rPr>
                <w:t>AHCIRG338</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49522297" w14:textId="77777777" w:rsidR="00D44766" w:rsidRPr="00940468" w:rsidRDefault="00D44766" w:rsidP="003043D5">
            <w:pPr>
              <w:keepLines/>
              <w:spacing w:before="60" w:after="60"/>
              <w:rPr>
                <w:rFonts w:eastAsia="Times New Roman" w:cstheme="minorHAnsi"/>
                <w:sz w:val="22"/>
                <w:szCs w:val="22"/>
              </w:rPr>
            </w:pPr>
            <w:r w:rsidRPr="00940468">
              <w:rPr>
                <w:sz w:val="22"/>
                <w:szCs w:val="22"/>
              </w:rPr>
              <w:t>Trouble shoot irrigation systems</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6F05D704" w14:textId="77777777" w:rsidR="00D44766" w:rsidRPr="00940468" w:rsidRDefault="00D44766" w:rsidP="003043D5">
            <w:pPr>
              <w:keepLines/>
              <w:spacing w:before="60" w:after="60"/>
              <w:rPr>
                <w:rFonts w:eastAsia="Times New Roman" w:cstheme="minorHAnsi"/>
                <w:sz w:val="22"/>
                <w:szCs w:val="22"/>
              </w:rPr>
            </w:pPr>
            <w:r w:rsidRPr="00940468">
              <w:rPr>
                <w:sz w:val="22"/>
                <w:szCs w:val="22"/>
              </w:rPr>
              <w:t xml:space="preserve">Describes the skills and knowledge required to locate and identify irrigation system faulty components and blockages, shut down and isolate components, replace faulty components, clear </w:t>
            </w:r>
            <w:proofErr w:type="gramStart"/>
            <w:r w:rsidRPr="00940468">
              <w:rPr>
                <w:sz w:val="22"/>
                <w:szCs w:val="22"/>
              </w:rPr>
              <w:t>blockages</w:t>
            </w:r>
            <w:proofErr w:type="gramEnd"/>
            <w:r w:rsidRPr="00940468">
              <w:rPr>
                <w:sz w:val="22"/>
                <w:szCs w:val="22"/>
              </w:rPr>
              <w:t xml:space="preserve"> and return irrigation system to normal operating status.</w:t>
            </w:r>
          </w:p>
        </w:tc>
      </w:tr>
      <w:tr w:rsidR="00D44766" w:rsidRPr="00940468" w14:paraId="5B87AA03"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4B780B59" w14:textId="2734AB84" w:rsidR="00D44766" w:rsidRPr="00940468" w:rsidRDefault="00D44766" w:rsidP="00C81B46">
            <w:pPr>
              <w:keepLines/>
              <w:spacing w:before="60" w:after="60"/>
              <w:rPr>
                <w:rFonts w:eastAsia="Times New Roman" w:cstheme="minorHAnsi"/>
                <w:sz w:val="22"/>
                <w:szCs w:val="22"/>
              </w:rPr>
            </w:pPr>
            <w:r>
              <w:rPr>
                <w:rFonts w:eastAsia="Times New Roman" w:cstheme="minorHAnsi"/>
                <w:sz w:val="22"/>
                <w:szCs w:val="22"/>
              </w:rPr>
              <w:t>23</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57582BCC" w14:textId="77777777" w:rsidR="00D44766" w:rsidRPr="00C246F4" w:rsidRDefault="00D44766" w:rsidP="00C81B46">
            <w:pPr>
              <w:keepLines/>
              <w:spacing w:before="60" w:after="60"/>
            </w:pPr>
            <w:hyperlink r:id="rId89" w:history="1">
              <w:r w:rsidRPr="00C246F4">
                <w:rPr>
                  <w:rStyle w:val="Hyperlink"/>
                </w:rPr>
                <w:t>AHCLSK218</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6C952279" w14:textId="77777777"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Ride educated horses to carry out basic stock work</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30587558" w14:textId="77777777"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Describes the skills and knowledge required to handle and ride calm horses educated to muster and move livestock. It addresses the potential risks associated with working with and around horses and livestock.</w:t>
            </w:r>
          </w:p>
        </w:tc>
      </w:tr>
      <w:tr w:rsidR="00D44766" w:rsidRPr="00940468" w14:paraId="76AEC29B" w14:textId="77777777" w:rsidTr="00D44766">
        <w:tc>
          <w:tcPr>
            <w:tcW w:w="181" w:type="pct"/>
            <w:tcBorders>
              <w:top w:val="single" w:sz="4" w:space="0" w:color="auto"/>
              <w:left w:val="single" w:sz="4" w:space="0" w:color="auto"/>
              <w:bottom w:val="single" w:sz="4" w:space="0" w:color="auto"/>
              <w:right w:val="single" w:sz="4" w:space="0" w:color="auto"/>
            </w:tcBorders>
            <w:shd w:val="clear" w:color="auto" w:fill="auto"/>
          </w:tcPr>
          <w:p w14:paraId="7E922DF2" w14:textId="094C2E0C" w:rsidR="00D44766" w:rsidRPr="00940468" w:rsidRDefault="00D44766" w:rsidP="00C81B46">
            <w:pPr>
              <w:keepLines/>
              <w:spacing w:before="60" w:after="60"/>
              <w:rPr>
                <w:rFonts w:eastAsia="Times New Roman" w:cstheme="minorHAnsi"/>
                <w:sz w:val="22"/>
                <w:szCs w:val="22"/>
              </w:rPr>
            </w:pPr>
            <w:r>
              <w:rPr>
                <w:rFonts w:eastAsia="Times New Roman" w:cstheme="minorHAnsi"/>
                <w:sz w:val="22"/>
                <w:szCs w:val="22"/>
              </w:rPr>
              <w:t>24</w:t>
            </w:r>
          </w:p>
        </w:tc>
        <w:tc>
          <w:tcPr>
            <w:tcW w:w="605"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48F99C97" w14:textId="77777777" w:rsidR="00D44766" w:rsidRPr="00C246F4" w:rsidRDefault="00D44766" w:rsidP="00C81B46">
            <w:pPr>
              <w:keepLines/>
              <w:spacing w:before="60" w:after="60"/>
            </w:pPr>
            <w:hyperlink r:id="rId90" w:history="1">
              <w:r w:rsidRPr="00C246F4">
                <w:rPr>
                  <w:rStyle w:val="Hyperlink"/>
                </w:rPr>
                <w:t>AHCLSK419</w:t>
              </w:r>
            </w:hyperlink>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14:paraId="2AF93A7A" w14:textId="77777777"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Manage horses for stock work</w:t>
            </w:r>
          </w:p>
        </w:tc>
        <w:tc>
          <w:tcPr>
            <w:tcW w:w="3313" w:type="pct"/>
            <w:tcBorders>
              <w:top w:val="single" w:sz="4" w:space="0" w:color="auto"/>
              <w:left w:val="single" w:sz="4" w:space="0" w:color="auto"/>
              <w:bottom w:val="single" w:sz="4" w:space="0" w:color="auto"/>
              <w:right w:val="single" w:sz="4" w:space="0" w:color="auto"/>
            </w:tcBorders>
            <w:shd w:val="clear" w:color="auto" w:fill="auto"/>
          </w:tcPr>
          <w:p w14:paraId="36452A32" w14:textId="77777777" w:rsidR="00D44766" w:rsidRPr="00940468" w:rsidRDefault="00D44766" w:rsidP="00C81B46">
            <w:pPr>
              <w:keepLines/>
              <w:spacing w:before="60" w:after="60"/>
              <w:rPr>
                <w:rFonts w:eastAsia="Times New Roman" w:cstheme="minorHAnsi"/>
                <w:sz w:val="22"/>
                <w:szCs w:val="22"/>
              </w:rPr>
            </w:pPr>
            <w:r w:rsidRPr="00940468">
              <w:rPr>
                <w:rFonts w:eastAsia="Times New Roman" w:cstheme="minorHAnsi"/>
                <w:sz w:val="22"/>
                <w:szCs w:val="22"/>
              </w:rPr>
              <w:t>Describes the skills and knowledge required to manage horses for stock work, including coordinating specialist services from veterinarians and farriers.</w:t>
            </w:r>
          </w:p>
        </w:tc>
      </w:tr>
    </w:tbl>
    <w:p w14:paraId="060B9AC0" w14:textId="08ECF962" w:rsidR="00FE12DA" w:rsidRDefault="00FE12DA">
      <w:pPr>
        <w:rPr>
          <w:sz w:val="22"/>
          <w:szCs w:val="22"/>
        </w:rPr>
      </w:pPr>
      <w:r>
        <w:rPr>
          <w:sz w:val="22"/>
          <w:szCs w:val="22"/>
        </w:rPr>
        <w:br w:type="page"/>
      </w:r>
    </w:p>
    <w:bookmarkEnd w:id="10"/>
    <w:p w14:paraId="5F9A97C7" w14:textId="3887470A" w:rsidR="00112A4F" w:rsidRPr="001C24A1" w:rsidRDefault="00112A4F" w:rsidP="00112A4F">
      <w:pPr>
        <w:rPr>
          <w:b/>
          <w:bCs/>
        </w:rPr>
      </w:pPr>
      <w:r w:rsidRPr="001C24A1">
        <w:rPr>
          <w:b/>
          <w:bCs/>
        </w:rPr>
        <w:lastRenderedPageBreak/>
        <w:t xml:space="preserve">Group </w:t>
      </w:r>
      <w:r w:rsidR="0077485E" w:rsidRPr="001C24A1">
        <w:rPr>
          <w:b/>
          <w:bCs/>
        </w:rPr>
        <w:t>F</w:t>
      </w:r>
      <w:r w:rsidRPr="001C24A1">
        <w:rPr>
          <w:b/>
          <w:bCs/>
        </w:rPr>
        <w:t xml:space="preserve"> </w:t>
      </w:r>
      <w:r w:rsidR="00586E1D" w:rsidRPr="001C24A1">
        <w:t xml:space="preserve">(Suggested units related to </w:t>
      </w:r>
      <w:r w:rsidR="00586E1D" w:rsidRPr="001C24A1">
        <w:rPr>
          <w:b/>
          <w:bCs/>
        </w:rPr>
        <w:t>agricultural m</w:t>
      </w:r>
      <w:r w:rsidRPr="001C24A1">
        <w:rPr>
          <w:b/>
          <w:bCs/>
        </w:rPr>
        <w:t>achinery operations</w:t>
      </w:r>
      <w:r w:rsidR="00586E1D" w:rsidRPr="001C24A1">
        <w:t>)</w:t>
      </w:r>
      <w:r w:rsidRPr="001C24A1">
        <w:rPr>
          <w:b/>
          <w:bCs/>
        </w:rPr>
        <w:t xml:space="preserve"> </w:t>
      </w:r>
    </w:p>
    <w:p w14:paraId="48BD9059" w14:textId="77777777" w:rsidR="00112A4F" w:rsidRPr="00940468" w:rsidRDefault="00112A4F" w:rsidP="00112A4F">
      <w:pPr>
        <w:rPr>
          <w:sz w:val="22"/>
          <w:szCs w:val="22"/>
        </w:rPr>
      </w:pPr>
    </w:p>
    <w:tbl>
      <w:tblPr>
        <w:tblW w:w="4127" w:type="pct"/>
        <w:tblInd w:w="-147" w:type="dxa"/>
        <w:tblCellMar>
          <w:left w:w="62" w:type="dxa"/>
          <w:right w:w="62" w:type="dxa"/>
        </w:tblCellMar>
        <w:tblLook w:val="0000" w:firstRow="0" w:lastRow="0" w:firstColumn="0" w:lastColumn="0" w:noHBand="0" w:noVBand="0"/>
      </w:tblPr>
      <w:tblGrid>
        <w:gridCol w:w="434"/>
        <w:gridCol w:w="1475"/>
        <w:gridCol w:w="2061"/>
        <w:gridCol w:w="7795"/>
      </w:tblGrid>
      <w:tr w:rsidR="00D44766" w:rsidRPr="00940468" w14:paraId="64B5D9F0" w14:textId="31252B24" w:rsidTr="00D44766">
        <w:tc>
          <w:tcPr>
            <w:tcW w:w="184" w:type="pct"/>
            <w:tcBorders>
              <w:top w:val="single" w:sz="4" w:space="0" w:color="auto"/>
              <w:left w:val="single" w:sz="4" w:space="0" w:color="auto"/>
              <w:bottom w:val="single" w:sz="4" w:space="0" w:color="auto"/>
              <w:right w:val="single" w:sz="4" w:space="0" w:color="auto"/>
            </w:tcBorders>
          </w:tcPr>
          <w:p w14:paraId="2B57851E" w14:textId="77777777" w:rsidR="00D44766" w:rsidRPr="00940468" w:rsidRDefault="00D44766" w:rsidP="00DB28F6">
            <w:pPr>
              <w:keepLines/>
              <w:spacing w:before="120" w:after="120"/>
              <w:rPr>
                <w:b/>
                <w:bCs/>
                <w:sz w:val="22"/>
                <w:szCs w:val="22"/>
              </w:rPr>
            </w:pPr>
            <w:r w:rsidRPr="00940468">
              <w:rPr>
                <w:b/>
                <w:bCs/>
                <w:sz w:val="22"/>
                <w:szCs w:val="22"/>
              </w:rPr>
              <w:t>#</w:t>
            </w:r>
          </w:p>
        </w:tc>
        <w:tc>
          <w:tcPr>
            <w:tcW w:w="62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79AA11F" w14:textId="77777777" w:rsidR="00D44766" w:rsidRPr="00940468" w:rsidRDefault="00D44766" w:rsidP="00DB28F6">
            <w:pPr>
              <w:keepLines/>
              <w:spacing w:before="120" w:after="120"/>
              <w:rPr>
                <w:b/>
                <w:bCs/>
                <w:sz w:val="22"/>
                <w:szCs w:val="22"/>
              </w:rPr>
            </w:pPr>
            <w:r w:rsidRPr="00940468">
              <w:rPr>
                <w:b/>
                <w:bCs/>
                <w:sz w:val="22"/>
                <w:szCs w:val="22"/>
              </w:rPr>
              <w:t xml:space="preserve">Unit Code </w:t>
            </w:r>
          </w:p>
        </w:tc>
        <w:tc>
          <w:tcPr>
            <w:tcW w:w="87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223F834" w14:textId="77777777" w:rsidR="00D44766" w:rsidRPr="00940468" w:rsidRDefault="00D44766" w:rsidP="00DB28F6">
            <w:pPr>
              <w:keepLines/>
              <w:spacing w:before="120" w:after="120"/>
              <w:rPr>
                <w:b/>
                <w:bCs/>
                <w:sz w:val="22"/>
                <w:szCs w:val="22"/>
              </w:rPr>
            </w:pPr>
            <w:r w:rsidRPr="00940468">
              <w:rPr>
                <w:b/>
                <w:bCs/>
                <w:sz w:val="22"/>
                <w:szCs w:val="22"/>
              </w:rPr>
              <w:t>Unit Title</w:t>
            </w:r>
          </w:p>
        </w:tc>
        <w:tc>
          <w:tcPr>
            <w:tcW w:w="3313" w:type="pct"/>
            <w:tcBorders>
              <w:top w:val="single" w:sz="4" w:space="0" w:color="auto"/>
              <w:left w:val="single" w:sz="4" w:space="0" w:color="auto"/>
              <w:bottom w:val="single" w:sz="4" w:space="0" w:color="auto"/>
              <w:right w:val="single" w:sz="4" w:space="0" w:color="auto"/>
            </w:tcBorders>
          </w:tcPr>
          <w:p w14:paraId="61B7D6BC" w14:textId="4E0310F3" w:rsidR="00D44766" w:rsidRPr="00940468" w:rsidRDefault="00D44766" w:rsidP="00DB28F6">
            <w:pPr>
              <w:keepLines/>
              <w:spacing w:before="120" w:after="120"/>
              <w:rPr>
                <w:b/>
                <w:bCs/>
                <w:sz w:val="22"/>
                <w:szCs w:val="22"/>
              </w:rPr>
            </w:pPr>
            <w:r w:rsidRPr="00940468">
              <w:rPr>
                <w:b/>
                <w:bCs/>
                <w:sz w:val="22"/>
                <w:szCs w:val="22"/>
              </w:rPr>
              <w:t>Unit description</w:t>
            </w:r>
          </w:p>
        </w:tc>
      </w:tr>
      <w:tr w:rsidR="00D44766" w:rsidRPr="00940468" w14:paraId="74E51519" w14:textId="77777777" w:rsidTr="00D44766">
        <w:tc>
          <w:tcPr>
            <w:tcW w:w="184" w:type="pct"/>
            <w:tcBorders>
              <w:top w:val="single" w:sz="4" w:space="0" w:color="auto"/>
              <w:left w:val="single" w:sz="4" w:space="0" w:color="auto"/>
              <w:bottom w:val="single" w:sz="4" w:space="0" w:color="auto"/>
              <w:right w:val="single" w:sz="4" w:space="0" w:color="auto"/>
            </w:tcBorders>
          </w:tcPr>
          <w:p w14:paraId="7922BD9B" w14:textId="14B10818" w:rsidR="00D44766" w:rsidRPr="00940468" w:rsidRDefault="00D44766" w:rsidP="003031A7">
            <w:pPr>
              <w:keepLines/>
              <w:spacing w:before="120" w:after="120"/>
              <w:rPr>
                <w:sz w:val="22"/>
                <w:szCs w:val="22"/>
              </w:rPr>
            </w:pPr>
            <w:r>
              <w:rPr>
                <w:sz w:val="22"/>
                <w:szCs w:val="22"/>
              </w:rPr>
              <w:t>1</w:t>
            </w:r>
          </w:p>
        </w:tc>
        <w:tc>
          <w:tcPr>
            <w:tcW w:w="62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4D0D3ED" w14:textId="77777777" w:rsidR="00D44766" w:rsidRPr="00940468" w:rsidRDefault="00D44766" w:rsidP="003031A7">
            <w:pPr>
              <w:keepLines/>
              <w:spacing w:before="120" w:after="120"/>
              <w:rPr>
                <w:sz w:val="22"/>
                <w:szCs w:val="22"/>
              </w:rPr>
            </w:pPr>
            <w:hyperlink r:id="rId91" w:history="1">
              <w:r w:rsidRPr="00940468">
                <w:rPr>
                  <w:rStyle w:val="Hyperlink"/>
                  <w:sz w:val="22"/>
                  <w:szCs w:val="22"/>
                </w:rPr>
                <w:t>AUMGTW003</w:t>
              </w:r>
            </w:hyperlink>
          </w:p>
        </w:tc>
        <w:tc>
          <w:tcPr>
            <w:tcW w:w="87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A5F053D" w14:textId="77777777" w:rsidR="00D44766" w:rsidRPr="00940468" w:rsidRDefault="00D44766" w:rsidP="003031A7">
            <w:pPr>
              <w:keepLines/>
              <w:spacing w:before="120" w:after="120"/>
              <w:rPr>
                <w:sz w:val="22"/>
                <w:szCs w:val="22"/>
              </w:rPr>
            </w:pPr>
            <w:r w:rsidRPr="00940468">
              <w:rPr>
                <w:sz w:val="22"/>
                <w:szCs w:val="22"/>
              </w:rPr>
              <w:t xml:space="preserve">Perform manual metal arc welding </w:t>
            </w:r>
          </w:p>
        </w:tc>
        <w:tc>
          <w:tcPr>
            <w:tcW w:w="3313" w:type="pct"/>
            <w:tcBorders>
              <w:top w:val="single" w:sz="4" w:space="0" w:color="auto"/>
              <w:left w:val="single" w:sz="4" w:space="0" w:color="auto"/>
              <w:bottom w:val="single" w:sz="4" w:space="0" w:color="auto"/>
              <w:right w:val="single" w:sz="4" w:space="0" w:color="auto"/>
            </w:tcBorders>
          </w:tcPr>
          <w:p w14:paraId="4A58BC57" w14:textId="77777777" w:rsidR="00D44766" w:rsidRPr="00940468" w:rsidRDefault="00D44766" w:rsidP="003031A7">
            <w:pPr>
              <w:keepLines/>
              <w:spacing w:before="120" w:after="120"/>
              <w:rPr>
                <w:sz w:val="22"/>
                <w:szCs w:val="22"/>
              </w:rPr>
            </w:pPr>
            <w:r w:rsidRPr="00940468">
              <w:rPr>
                <w:sz w:val="22"/>
                <w:szCs w:val="22"/>
              </w:rPr>
              <w:t>Describes the performance outcomes required to prepare and weld components using the manual metal arc welding (MMAW) process.</w:t>
            </w:r>
          </w:p>
        </w:tc>
      </w:tr>
      <w:tr w:rsidR="00D44766" w:rsidRPr="00940468" w14:paraId="465F1AEA" w14:textId="77777777" w:rsidTr="00D44766">
        <w:tc>
          <w:tcPr>
            <w:tcW w:w="184" w:type="pct"/>
            <w:tcBorders>
              <w:top w:val="single" w:sz="4" w:space="0" w:color="auto"/>
              <w:left w:val="single" w:sz="4" w:space="0" w:color="auto"/>
              <w:bottom w:val="single" w:sz="4" w:space="0" w:color="auto"/>
              <w:right w:val="single" w:sz="4" w:space="0" w:color="auto"/>
            </w:tcBorders>
          </w:tcPr>
          <w:p w14:paraId="1367441D" w14:textId="44D617D8" w:rsidR="00D44766" w:rsidRPr="00940468" w:rsidRDefault="00D44766" w:rsidP="003031A7">
            <w:pPr>
              <w:keepLines/>
              <w:spacing w:before="120" w:after="120"/>
              <w:rPr>
                <w:sz w:val="22"/>
                <w:szCs w:val="22"/>
              </w:rPr>
            </w:pPr>
            <w:r>
              <w:rPr>
                <w:sz w:val="22"/>
                <w:szCs w:val="22"/>
              </w:rPr>
              <w:t>2</w:t>
            </w:r>
          </w:p>
        </w:tc>
        <w:tc>
          <w:tcPr>
            <w:tcW w:w="62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BACD2E4" w14:textId="77777777" w:rsidR="00D44766" w:rsidRPr="00940468" w:rsidRDefault="00D44766" w:rsidP="003031A7">
            <w:pPr>
              <w:keepLines/>
              <w:spacing w:before="120" w:after="120"/>
              <w:rPr>
                <w:sz w:val="22"/>
                <w:szCs w:val="22"/>
              </w:rPr>
            </w:pPr>
            <w:hyperlink r:id="rId92" w:history="1">
              <w:r w:rsidRPr="00940468">
                <w:rPr>
                  <w:rStyle w:val="Hyperlink"/>
                  <w:sz w:val="22"/>
                  <w:szCs w:val="22"/>
                </w:rPr>
                <w:t>AUMGTW005</w:t>
              </w:r>
            </w:hyperlink>
          </w:p>
        </w:tc>
        <w:tc>
          <w:tcPr>
            <w:tcW w:w="87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023642C" w14:textId="77777777" w:rsidR="00D44766" w:rsidRPr="00940468" w:rsidRDefault="00D44766" w:rsidP="003031A7">
            <w:pPr>
              <w:keepLines/>
              <w:spacing w:before="120" w:after="120"/>
              <w:rPr>
                <w:sz w:val="22"/>
                <w:szCs w:val="22"/>
              </w:rPr>
            </w:pPr>
            <w:r w:rsidRPr="00940468">
              <w:rPr>
                <w:sz w:val="22"/>
                <w:szCs w:val="22"/>
              </w:rPr>
              <w:t xml:space="preserve">Perform gas metal arc welding </w:t>
            </w:r>
          </w:p>
        </w:tc>
        <w:tc>
          <w:tcPr>
            <w:tcW w:w="3313" w:type="pct"/>
            <w:tcBorders>
              <w:top w:val="single" w:sz="4" w:space="0" w:color="auto"/>
              <w:left w:val="single" w:sz="4" w:space="0" w:color="auto"/>
              <w:bottom w:val="single" w:sz="4" w:space="0" w:color="auto"/>
              <w:right w:val="single" w:sz="4" w:space="0" w:color="auto"/>
            </w:tcBorders>
          </w:tcPr>
          <w:p w14:paraId="58C6C2D3" w14:textId="77777777" w:rsidR="00D44766" w:rsidRPr="00940468" w:rsidRDefault="00D44766" w:rsidP="003031A7">
            <w:pPr>
              <w:keepLines/>
              <w:spacing w:before="120" w:after="120"/>
              <w:rPr>
                <w:sz w:val="22"/>
                <w:szCs w:val="22"/>
              </w:rPr>
            </w:pPr>
            <w:r w:rsidRPr="00940468">
              <w:rPr>
                <w:sz w:val="22"/>
                <w:szCs w:val="22"/>
              </w:rPr>
              <w:t>Describes the performance outcomes required to weld components using the gas metal arc welding (GMAW) process.</w:t>
            </w:r>
          </w:p>
        </w:tc>
      </w:tr>
      <w:tr w:rsidR="00D44766" w:rsidRPr="00940468" w14:paraId="2D40D59C" w14:textId="77777777" w:rsidTr="00D44766">
        <w:tc>
          <w:tcPr>
            <w:tcW w:w="184" w:type="pct"/>
            <w:tcBorders>
              <w:top w:val="single" w:sz="4" w:space="0" w:color="auto"/>
              <w:left w:val="single" w:sz="4" w:space="0" w:color="auto"/>
              <w:bottom w:val="single" w:sz="4" w:space="0" w:color="auto"/>
              <w:right w:val="single" w:sz="4" w:space="0" w:color="auto"/>
            </w:tcBorders>
          </w:tcPr>
          <w:p w14:paraId="331A78E0" w14:textId="76BD9A4A" w:rsidR="00D44766" w:rsidRPr="00940468" w:rsidRDefault="00D44766" w:rsidP="003031A7">
            <w:pPr>
              <w:keepLines/>
              <w:spacing w:before="120" w:after="120"/>
              <w:rPr>
                <w:sz w:val="22"/>
                <w:szCs w:val="22"/>
              </w:rPr>
            </w:pPr>
            <w:r>
              <w:rPr>
                <w:sz w:val="22"/>
                <w:szCs w:val="22"/>
              </w:rPr>
              <w:t>3</w:t>
            </w:r>
          </w:p>
        </w:tc>
        <w:tc>
          <w:tcPr>
            <w:tcW w:w="62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99BECAA" w14:textId="77777777" w:rsidR="00D44766" w:rsidRPr="00940468" w:rsidRDefault="00D44766" w:rsidP="003031A7">
            <w:pPr>
              <w:keepLines/>
              <w:spacing w:before="120" w:after="120"/>
              <w:rPr>
                <w:sz w:val="22"/>
                <w:szCs w:val="22"/>
              </w:rPr>
            </w:pPr>
            <w:hyperlink r:id="rId93" w:history="1">
              <w:r w:rsidRPr="00940468">
                <w:rPr>
                  <w:rStyle w:val="Hyperlink"/>
                  <w:sz w:val="22"/>
                  <w:szCs w:val="22"/>
                </w:rPr>
                <w:t>AHCMOM216</w:t>
              </w:r>
            </w:hyperlink>
            <w:r w:rsidRPr="00940468">
              <w:rPr>
                <w:sz w:val="22"/>
                <w:szCs w:val="22"/>
              </w:rPr>
              <w:t xml:space="preserve"> </w:t>
            </w:r>
          </w:p>
        </w:tc>
        <w:tc>
          <w:tcPr>
            <w:tcW w:w="87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DD2ED95" w14:textId="77777777" w:rsidR="00D44766" w:rsidRPr="00940468" w:rsidRDefault="00D44766" w:rsidP="003031A7">
            <w:pPr>
              <w:keepLines/>
              <w:spacing w:before="120" w:after="120"/>
              <w:rPr>
                <w:sz w:val="22"/>
                <w:szCs w:val="22"/>
              </w:rPr>
            </w:pPr>
            <w:r w:rsidRPr="00940468">
              <w:rPr>
                <w:sz w:val="22"/>
                <w:szCs w:val="22"/>
              </w:rPr>
              <w:t>Operate side by side utility vehicles</w:t>
            </w:r>
          </w:p>
        </w:tc>
        <w:tc>
          <w:tcPr>
            <w:tcW w:w="3313" w:type="pct"/>
            <w:tcBorders>
              <w:top w:val="single" w:sz="4" w:space="0" w:color="auto"/>
              <w:left w:val="single" w:sz="4" w:space="0" w:color="auto"/>
              <w:bottom w:val="single" w:sz="4" w:space="0" w:color="auto"/>
              <w:right w:val="single" w:sz="4" w:space="0" w:color="auto"/>
            </w:tcBorders>
          </w:tcPr>
          <w:p w14:paraId="6FF12CF7" w14:textId="77777777" w:rsidR="00D44766" w:rsidRPr="00940468" w:rsidRDefault="00D44766" w:rsidP="003031A7">
            <w:pPr>
              <w:keepLines/>
              <w:spacing w:before="120" w:after="120"/>
              <w:rPr>
                <w:sz w:val="22"/>
                <w:szCs w:val="22"/>
              </w:rPr>
            </w:pPr>
            <w:r w:rsidRPr="00940468">
              <w:rPr>
                <w:sz w:val="22"/>
                <w:szCs w:val="22"/>
              </w:rPr>
              <w:t xml:space="preserve">Describes the skills and knowledge required to safely operate a </w:t>
            </w:r>
            <w:proofErr w:type="gramStart"/>
            <w:r w:rsidRPr="00940468">
              <w:rPr>
                <w:sz w:val="22"/>
                <w:szCs w:val="22"/>
              </w:rPr>
              <w:t>side by side</w:t>
            </w:r>
            <w:proofErr w:type="gramEnd"/>
            <w:r w:rsidRPr="00940468">
              <w:rPr>
                <w:sz w:val="22"/>
                <w:szCs w:val="22"/>
              </w:rPr>
              <w:t xml:space="preserve"> utility vehicle including undertaking pre-start checks and shut down procedures.</w:t>
            </w:r>
          </w:p>
        </w:tc>
      </w:tr>
      <w:tr w:rsidR="00D44766" w:rsidRPr="00940468" w14:paraId="473DB4F9" w14:textId="7941E15F" w:rsidTr="00D44766">
        <w:tc>
          <w:tcPr>
            <w:tcW w:w="184" w:type="pct"/>
            <w:tcBorders>
              <w:top w:val="single" w:sz="4" w:space="0" w:color="auto"/>
              <w:left w:val="single" w:sz="4" w:space="0" w:color="auto"/>
              <w:bottom w:val="single" w:sz="4" w:space="0" w:color="auto"/>
              <w:right w:val="single" w:sz="4" w:space="0" w:color="auto"/>
            </w:tcBorders>
          </w:tcPr>
          <w:p w14:paraId="2F76BEC1" w14:textId="1ECAE532" w:rsidR="00D44766" w:rsidRPr="00940468" w:rsidRDefault="00D44766" w:rsidP="00DB28F6">
            <w:pPr>
              <w:keepLines/>
              <w:spacing w:before="120" w:after="120"/>
              <w:rPr>
                <w:sz w:val="22"/>
                <w:szCs w:val="22"/>
              </w:rPr>
            </w:pPr>
            <w:r>
              <w:rPr>
                <w:sz w:val="22"/>
                <w:szCs w:val="22"/>
              </w:rPr>
              <w:t>4</w:t>
            </w:r>
          </w:p>
        </w:tc>
        <w:tc>
          <w:tcPr>
            <w:tcW w:w="62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980C189" w14:textId="5C541D3C" w:rsidR="00D44766" w:rsidRPr="00940468" w:rsidRDefault="00D44766" w:rsidP="00DB28F6">
            <w:pPr>
              <w:keepLines/>
              <w:spacing w:before="120" w:after="120"/>
              <w:rPr>
                <w:sz w:val="22"/>
                <w:szCs w:val="22"/>
              </w:rPr>
            </w:pPr>
            <w:hyperlink r:id="rId94" w:history="1">
              <w:r w:rsidRPr="00940468">
                <w:rPr>
                  <w:rStyle w:val="Hyperlink"/>
                  <w:sz w:val="22"/>
                  <w:szCs w:val="22"/>
                </w:rPr>
                <w:t>ACHMOM217</w:t>
              </w:r>
            </w:hyperlink>
          </w:p>
        </w:tc>
        <w:tc>
          <w:tcPr>
            <w:tcW w:w="87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B8D934A" w14:textId="77777777" w:rsidR="00D44766" w:rsidRPr="00940468" w:rsidRDefault="00D44766" w:rsidP="00DB28F6">
            <w:pPr>
              <w:keepLines/>
              <w:spacing w:before="120" w:after="120"/>
              <w:rPr>
                <w:sz w:val="22"/>
                <w:szCs w:val="22"/>
              </w:rPr>
            </w:pPr>
            <w:r w:rsidRPr="00940468">
              <w:rPr>
                <w:sz w:val="22"/>
                <w:szCs w:val="22"/>
              </w:rPr>
              <w:t>Operate Quad Bikes </w:t>
            </w:r>
          </w:p>
        </w:tc>
        <w:tc>
          <w:tcPr>
            <w:tcW w:w="3313" w:type="pct"/>
            <w:tcBorders>
              <w:top w:val="single" w:sz="4" w:space="0" w:color="auto"/>
              <w:left w:val="single" w:sz="4" w:space="0" w:color="auto"/>
              <w:bottom w:val="single" w:sz="4" w:space="0" w:color="auto"/>
              <w:right w:val="single" w:sz="4" w:space="0" w:color="auto"/>
            </w:tcBorders>
          </w:tcPr>
          <w:p w14:paraId="36FDF21B" w14:textId="1FC130E5" w:rsidR="00D44766" w:rsidRPr="00940468" w:rsidRDefault="00D44766" w:rsidP="00DB28F6">
            <w:pPr>
              <w:keepLines/>
              <w:spacing w:before="120" w:after="120"/>
              <w:rPr>
                <w:sz w:val="22"/>
                <w:szCs w:val="22"/>
              </w:rPr>
            </w:pPr>
            <w:r w:rsidRPr="00940468">
              <w:rPr>
                <w:sz w:val="22"/>
                <w:szCs w:val="22"/>
              </w:rPr>
              <w:t>Describes the skills and knowledge required to safely operate quad bikes including undertaking pre-start checks and shut down procedures.</w:t>
            </w:r>
          </w:p>
        </w:tc>
      </w:tr>
      <w:tr w:rsidR="00D44766" w:rsidRPr="00940468" w14:paraId="43D14A21" w14:textId="77777777" w:rsidTr="00D44766">
        <w:tc>
          <w:tcPr>
            <w:tcW w:w="184" w:type="pct"/>
            <w:tcBorders>
              <w:top w:val="single" w:sz="4" w:space="0" w:color="auto"/>
              <w:left w:val="single" w:sz="4" w:space="0" w:color="auto"/>
              <w:bottom w:val="single" w:sz="4" w:space="0" w:color="auto"/>
              <w:right w:val="single" w:sz="4" w:space="0" w:color="auto"/>
            </w:tcBorders>
          </w:tcPr>
          <w:p w14:paraId="26B3A826" w14:textId="47F9F2E4" w:rsidR="00D44766" w:rsidRPr="00940468" w:rsidRDefault="00D44766" w:rsidP="003031A7">
            <w:pPr>
              <w:keepLines/>
              <w:spacing w:before="120" w:after="120"/>
              <w:rPr>
                <w:sz w:val="22"/>
                <w:szCs w:val="22"/>
              </w:rPr>
            </w:pPr>
            <w:r>
              <w:rPr>
                <w:sz w:val="22"/>
                <w:szCs w:val="22"/>
              </w:rPr>
              <w:t>5</w:t>
            </w:r>
          </w:p>
        </w:tc>
        <w:tc>
          <w:tcPr>
            <w:tcW w:w="62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5467659" w14:textId="77777777" w:rsidR="00D44766" w:rsidRPr="00940468" w:rsidRDefault="00D44766" w:rsidP="003031A7">
            <w:pPr>
              <w:keepLines/>
              <w:spacing w:before="120" w:after="120"/>
              <w:rPr>
                <w:sz w:val="22"/>
                <w:szCs w:val="22"/>
              </w:rPr>
            </w:pPr>
            <w:hyperlink r:id="rId95" w:history="1">
              <w:r w:rsidRPr="00940468">
                <w:rPr>
                  <w:rStyle w:val="Hyperlink"/>
                  <w:sz w:val="22"/>
                  <w:szCs w:val="22"/>
                </w:rPr>
                <w:t>AHCMOM303</w:t>
              </w:r>
            </w:hyperlink>
            <w:r w:rsidRPr="00940468">
              <w:rPr>
                <w:sz w:val="22"/>
                <w:szCs w:val="22"/>
              </w:rPr>
              <w:t xml:space="preserve"> </w:t>
            </w:r>
          </w:p>
        </w:tc>
        <w:tc>
          <w:tcPr>
            <w:tcW w:w="87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B37052F" w14:textId="77777777" w:rsidR="00D44766" w:rsidRPr="00940468" w:rsidRDefault="00D44766" w:rsidP="003031A7">
            <w:pPr>
              <w:keepLines/>
              <w:spacing w:before="120" w:after="120"/>
              <w:rPr>
                <w:sz w:val="22"/>
                <w:szCs w:val="22"/>
              </w:rPr>
            </w:pPr>
            <w:r w:rsidRPr="00940468">
              <w:rPr>
                <w:sz w:val="22"/>
                <w:szCs w:val="22"/>
              </w:rPr>
              <w:t>Operate a telehandler</w:t>
            </w:r>
          </w:p>
        </w:tc>
        <w:tc>
          <w:tcPr>
            <w:tcW w:w="3313" w:type="pct"/>
            <w:tcBorders>
              <w:top w:val="single" w:sz="4" w:space="0" w:color="auto"/>
              <w:left w:val="single" w:sz="4" w:space="0" w:color="auto"/>
              <w:bottom w:val="single" w:sz="4" w:space="0" w:color="auto"/>
              <w:right w:val="single" w:sz="4" w:space="0" w:color="auto"/>
            </w:tcBorders>
          </w:tcPr>
          <w:p w14:paraId="58CE8F2D" w14:textId="77777777" w:rsidR="00D44766" w:rsidRPr="00940468" w:rsidRDefault="00D44766" w:rsidP="003031A7">
            <w:pPr>
              <w:keepLines/>
              <w:spacing w:before="120" w:after="120"/>
              <w:rPr>
                <w:sz w:val="22"/>
                <w:szCs w:val="22"/>
              </w:rPr>
            </w:pPr>
            <w:r w:rsidRPr="00940468">
              <w:rPr>
                <w:sz w:val="22"/>
                <w:szCs w:val="22"/>
              </w:rPr>
              <w:t xml:space="preserve">Describes the skills and knowledge required to operate a telehandler, including the use of attachments, safe </w:t>
            </w:r>
            <w:proofErr w:type="gramStart"/>
            <w:r w:rsidRPr="00940468">
              <w:rPr>
                <w:sz w:val="22"/>
                <w:szCs w:val="22"/>
              </w:rPr>
              <w:t>driving</w:t>
            </w:r>
            <w:proofErr w:type="gramEnd"/>
            <w:r w:rsidRPr="00940468">
              <w:rPr>
                <w:sz w:val="22"/>
                <w:szCs w:val="22"/>
              </w:rPr>
              <w:t xml:space="preserve"> and operation.</w:t>
            </w:r>
          </w:p>
        </w:tc>
      </w:tr>
      <w:tr w:rsidR="00D44766" w:rsidRPr="00940468" w14:paraId="1246871D" w14:textId="77777777" w:rsidTr="00D44766">
        <w:tc>
          <w:tcPr>
            <w:tcW w:w="184" w:type="pct"/>
            <w:tcBorders>
              <w:top w:val="single" w:sz="4" w:space="0" w:color="auto"/>
              <w:left w:val="single" w:sz="4" w:space="0" w:color="auto"/>
              <w:bottom w:val="single" w:sz="4" w:space="0" w:color="auto"/>
              <w:right w:val="single" w:sz="4" w:space="0" w:color="auto"/>
            </w:tcBorders>
          </w:tcPr>
          <w:p w14:paraId="4F15A057" w14:textId="0F8DBE5B" w:rsidR="00D44766" w:rsidRPr="00940468" w:rsidRDefault="00D44766" w:rsidP="003031A7">
            <w:pPr>
              <w:keepLines/>
              <w:spacing w:before="120" w:after="120"/>
              <w:rPr>
                <w:sz w:val="22"/>
                <w:szCs w:val="22"/>
              </w:rPr>
            </w:pPr>
            <w:r>
              <w:rPr>
                <w:sz w:val="22"/>
                <w:szCs w:val="22"/>
              </w:rPr>
              <w:t>6</w:t>
            </w:r>
          </w:p>
        </w:tc>
        <w:tc>
          <w:tcPr>
            <w:tcW w:w="62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BB506F8" w14:textId="77777777" w:rsidR="00D44766" w:rsidRPr="00940468" w:rsidRDefault="00D44766" w:rsidP="003031A7">
            <w:pPr>
              <w:keepLines/>
              <w:spacing w:before="120" w:after="120"/>
              <w:rPr>
                <w:sz w:val="22"/>
                <w:szCs w:val="22"/>
              </w:rPr>
            </w:pPr>
            <w:hyperlink r:id="rId96" w:history="1">
              <w:r w:rsidRPr="00940468">
                <w:rPr>
                  <w:rStyle w:val="Hyperlink"/>
                  <w:sz w:val="22"/>
                  <w:szCs w:val="22"/>
                </w:rPr>
                <w:t>AHCMOM304</w:t>
              </w:r>
            </w:hyperlink>
          </w:p>
        </w:tc>
        <w:tc>
          <w:tcPr>
            <w:tcW w:w="87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AD91802" w14:textId="77777777" w:rsidR="00D44766" w:rsidRPr="00940468" w:rsidRDefault="00D44766" w:rsidP="003031A7">
            <w:pPr>
              <w:keepLines/>
              <w:spacing w:before="120" w:after="120"/>
              <w:rPr>
                <w:sz w:val="22"/>
                <w:szCs w:val="22"/>
              </w:rPr>
            </w:pPr>
            <w:r w:rsidRPr="00940468">
              <w:rPr>
                <w:sz w:val="22"/>
                <w:szCs w:val="22"/>
              </w:rPr>
              <w:t>Operate machinery and equipment</w:t>
            </w:r>
          </w:p>
        </w:tc>
        <w:tc>
          <w:tcPr>
            <w:tcW w:w="3313" w:type="pct"/>
            <w:tcBorders>
              <w:top w:val="single" w:sz="4" w:space="0" w:color="auto"/>
              <w:left w:val="single" w:sz="4" w:space="0" w:color="auto"/>
              <w:bottom w:val="single" w:sz="4" w:space="0" w:color="auto"/>
              <w:right w:val="single" w:sz="4" w:space="0" w:color="auto"/>
            </w:tcBorders>
          </w:tcPr>
          <w:p w14:paraId="357ADC3E" w14:textId="77777777" w:rsidR="00D44766" w:rsidRPr="00940468" w:rsidRDefault="00D44766" w:rsidP="003031A7">
            <w:pPr>
              <w:keepLines/>
              <w:spacing w:before="120" w:after="120"/>
              <w:rPr>
                <w:sz w:val="22"/>
                <w:szCs w:val="22"/>
              </w:rPr>
            </w:pPr>
            <w:r w:rsidRPr="00940468">
              <w:rPr>
                <w:sz w:val="22"/>
                <w:szCs w:val="22"/>
              </w:rPr>
              <w:t>Describes the skills and knowledge required to prepare and operate machinery and equipment in a safe and controlled manner that is used principally in agriculture, horticulture, and conservation and land management work.</w:t>
            </w:r>
          </w:p>
        </w:tc>
      </w:tr>
      <w:tr w:rsidR="00D44766" w:rsidRPr="00940468" w14:paraId="563BDE5F" w14:textId="77777777" w:rsidTr="00D44766">
        <w:tc>
          <w:tcPr>
            <w:tcW w:w="184" w:type="pct"/>
            <w:tcBorders>
              <w:top w:val="single" w:sz="4" w:space="0" w:color="auto"/>
              <w:left w:val="single" w:sz="4" w:space="0" w:color="auto"/>
              <w:bottom w:val="single" w:sz="4" w:space="0" w:color="auto"/>
              <w:right w:val="single" w:sz="4" w:space="0" w:color="auto"/>
            </w:tcBorders>
          </w:tcPr>
          <w:p w14:paraId="3FFDD331" w14:textId="7ADE5BBD" w:rsidR="00D44766" w:rsidRPr="00940468" w:rsidRDefault="00D44766" w:rsidP="003031A7">
            <w:pPr>
              <w:keepLines/>
              <w:spacing w:before="120" w:after="120"/>
              <w:rPr>
                <w:sz w:val="22"/>
                <w:szCs w:val="22"/>
              </w:rPr>
            </w:pPr>
            <w:r>
              <w:rPr>
                <w:sz w:val="22"/>
                <w:szCs w:val="22"/>
              </w:rPr>
              <w:t>7</w:t>
            </w:r>
          </w:p>
        </w:tc>
        <w:tc>
          <w:tcPr>
            <w:tcW w:w="62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79BDE7D" w14:textId="77777777" w:rsidR="00D44766" w:rsidRPr="00940468" w:rsidRDefault="00D44766" w:rsidP="003031A7">
            <w:pPr>
              <w:keepLines/>
              <w:spacing w:before="120" w:after="120"/>
              <w:rPr>
                <w:sz w:val="22"/>
                <w:szCs w:val="22"/>
              </w:rPr>
            </w:pPr>
            <w:hyperlink r:id="rId97" w:history="1">
              <w:r w:rsidRPr="00940468">
                <w:rPr>
                  <w:rStyle w:val="Hyperlink"/>
                  <w:sz w:val="22"/>
                  <w:szCs w:val="22"/>
                </w:rPr>
                <w:t>AHCMOM310</w:t>
              </w:r>
            </w:hyperlink>
            <w:r w:rsidRPr="00940468">
              <w:rPr>
                <w:sz w:val="22"/>
                <w:szCs w:val="22"/>
              </w:rPr>
              <w:t xml:space="preserve"> </w:t>
            </w:r>
          </w:p>
        </w:tc>
        <w:tc>
          <w:tcPr>
            <w:tcW w:w="87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1B3132B" w14:textId="77777777" w:rsidR="00D44766" w:rsidRPr="00940468" w:rsidRDefault="00D44766" w:rsidP="003031A7">
            <w:pPr>
              <w:keepLines/>
              <w:spacing w:before="120" w:after="120"/>
              <w:rPr>
                <w:sz w:val="22"/>
                <w:szCs w:val="22"/>
              </w:rPr>
            </w:pPr>
            <w:r w:rsidRPr="00940468">
              <w:rPr>
                <w:sz w:val="22"/>
                <w:szCs w:val="22"/>
              </w:rPr>
              <w:t>Operate land-forming machinery and equipment</w:t>
            </w:r>
          </w:p>
        </w:tc>
        <w:tc>
          <w:tcPr>
            <w:tcW w:w="3313" w:type="pct"/>
            <w:tcBorders>
              <w:top w:val="single" w:sz="4" w:space="0" w:color="auto"/>
              <w:left w:val="single" w:sz="4" w:space="0" w:color="auto"/>
              <w:bottom w:val="single" w:sz="4" w:space="0" w:color="auto"/>
              <w:right w:val="single" w:sz="4" w:space="0" w:color="auto"/>
            </w:tcBorders>
          </w:tcPr>
          <w:p w14:paraId="4DF2FD1C" w14:textId="77777777" w:rsidR="00D44766" w:rsidRPr="00940468" w:rsidRDefault="00D44766" w:rsidP="003031A7">
            <w:pPr>
              <w:keepLines/>
              <w:spacing w:before="120" w:after="120"/>
              <w:rPr>
                <w:sz w:val="22"/>
                <w:szCs w:val="22"/>
              </w:rPr>
            </w:pPr>
            <w:r w:rsidRPr="00940468">
              <w:rPr>
                <w:sz w:val="22"/>
                <w:szCs w:val="22"/>
              </w:rPr>
              <w:t>Describes the skills and knowledge required to operate machinery and equipment used for land-forming in agriculture and horticulture sectors.</w:t>
            </w:r>
          </w:p>
        </w:tc>
      </w:tr>
      <w:tr w:rsidR="00D44766" w:rsidRPr="00940468" w14:paraId="664B18BF" w14:textId="77777777" w:rsidTr="00D44766">
        <w:tc>
          <w:tcPr>
            <w:tcW w:w="184" w:type="pct"/>
            <w:tcBorders>
              <w:top w:val="single" w:sz="4" w:space="0" w:color="auto"/>
              <w:left w:val="single" w:sz="4" w:space="0" w:color="auto"/>
              <w:bottom w:val="single" w:sz="4" w:space="0" w:color="auto"/>
              <w:right w:val="single" w:sz="4" w:space="0" w:color="auto"/>
            </w:tcBorders>
          </w:tcPr>
          <w:p w14:paraId="051C9390" w14:textId="21BC917C" w:rsidR="00D44766" w:rsidRPr="00940468" w:rsidRDefault="00D44766" w:rsidP="003031A7">
            <w:pPr>
              <w:keepLines/>
              <w:spacing w:before="120" w:after="120"/>
              <w:rPr>
                <w:sz w:val="22"/>
                <w:szCs w:val="22"/>
              </w:rPr>
            </w:pPr>
            <w:r>
              <w:rPr>
                <w:sz w:val="22"/>
                <w:szCs w:val="22"/>
              </w:rPr>
              <w:t>8</w:t>
            </w:r>
          </w:p>
        </w:tc>
        <w:tc>
          <w:tcPr>
            <w:tcW w:w="62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455AE0A" w14:textId="77777777" w:rsidR="00D44766" w:rsidRPr="00940468" w:rsidRDefault="00D44766" w:rsidP="003031A7">
            <w:pPr>
              <w:keepLines/>
              <w:spacing w:before="120" w:after="120"/>
              <w:rPr>
                <w:sz w:val="22"/>
                <w:szCs w:val="22"/>
              </w:rPr>
            </w:pPr>
            <w:hyperlink r:id="rId98" w:history="1">
              <w:r w:rsidRPr="00940468">
                <w:rPr>
                  <w:rStyle w:val="Hyperlink"/>
                  <w:sz w:val="22"/>
                  <w:szCs w:val="22"/>
                </w:rPr>
                <w:t>AHCMOM311</w:t>
              </w:r>
            </w:hyperlink>
          </w:p>
        </w:tc>
        <w:tc>
          <w:tcPr>
            <w:tcW w:w="87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6028E59" w14:textId="77777777" w:rsidR="00D44766" w:rsidRPr="00940468" w:rsidRDefault="00D44766" w:rsidP="003031A7">
            <w:pPr>
              <w:keepLines/>
              <w:spacing w:before="120" w:after="120"/>
              <w:rPr>
                <w:sz w:val="22"/>
                <w:szCs w:val="22"/>
              </w:rPr>
            </w:pPr>
            <w:r w:rsidRPr="00940468">
              <w:rPr>
                <w:sz w:val="22"/>
                <w:szCs w:val="22"/>
              </w:rPr>
              <w:t>Operate precision control technology</w:t>
            </w:r>
          </w:p>
        </w:tc>
        <w:tc>
          <w:tcPr>
            <w:tcW w:w="3313" w:type="pct"/>
            <w:tcBorders>
              <w:top w:val="single" w:sz="4" w:space="0" w:color="auto"/>
              <w:left w:val="single" w:sz="4" w:space="0" w:color="auto"/>
              <w:bottom w:val="single" w:sz="4" w:space="0" w:color="auto"/>
              <w:right w:val="single" w:sz="4" w:space="0" w:color="auto"/>
            </w:tcBorders>
          </w:tcPr>
          <w:p w14:paraId="3B1BC892" w14:textId="77777777" w:rsidR="00D44766" w:rsidRPr="00940468" w:rsidRDefault="00D44766" w:rsidP="003031A7">
            <w:pPr>
              <w:keepLines/>
              <w:spacing w:before="120" w:after="120"/>
              <w:rPr>
                <w:sz w:val="22"/>
                <w:szCs w:val="22"/>
              </w:rPr>
            </w:pPr>
            <w:r w:rsidRPr="00940468">
              <w:rPr>
                <w:sz w:val="22"/>
                <w:szCs w:val="22"/>
              </w:rPr>
              <w:t>Describes the skills and knowledge required to operate precision technology used for the control of specialised machinery and equipment and to optimise specialised machinery performance.</w:t>
            </w:r>
          </w:p>
          <w:p w14:paraId="33EA5385" w14:textId="77777777" w:rsidR="00D44766" w:rsidRPr="00940468" w:rsidRDefault="00D44766" w:rsidP="003031A7">
            <w:pPr>
              <w:keepLines/>
              <w:spacing w:before="120" w:after="120"/>
              <w:rPr>
                <w:sz w:val="22"/>
                <w:szCs w:val="22"/>
              </w:rPr>
            </w:pPr>
            <w:r w:rsidRPr="00940468">
              <w:rPr>
                <w:sz w:val="22"/>
                <w:szCs w:val="22"/>
              </w:rPr>
              <w:t>Note: Precision control technology must include at least one of the following:</w:t>
            </w:r>
          </w:p>
          <w:p w14:paraId="3F92DDEC" w14:textId="77777777" w:rsidR="00D44766" w:rsidRPr="00940468" w:rsidRDefault="00D44766" w:rsidP="00402ED7">
            <w:pPr>
              <w:pStyle w:val="ListParagraph"/>
              <w:keepLines/>
              <w:numPr>
                <w:ilvl w:val="0"/>
                <w:numId w:val="6"/>
              </w:numPr>
              <w:spacing w:before="120" w:after="120"/>
              <w:rPr>
                <w:sz w:val="22"/>
                <w:szCs w:val="22"/>
              </w:rPr>
            </w:pPr>
            <w:r w:rsidRPr="00940468">
              <w:rPr>
                <w:sz w:val="22"/>
                <w:szCs w:val="22"/>
              </w:rPr>
              <w:t>on-board Global Positioning System (GPS), Global Navigation Satellite System (GNSS) or Differential Global Positioning System (DGPS) precision control equipment</w:t>
            </w:r>
          </w:p>
          <w:p w14:paraId="005880F4" w14:textId="77777777" w:rsidR="00D44766" w:rsidRPr="00940468" w:rsidRDefault="00D44766" w:rsidP="00402ED7">
            <w:pPr>
              <w:pStyle w:val="ListParagraph"/>
              <w:keepLines/>
              <w:numPr>
                <w:ilvl w:val="0"/>
                <w:numId w:val="6"/>
              </w:numPr>
              <w:spacing w:before="120" w:after="120"/>
              <w:rPr>
                <w:sz w:val="22"/>
                <w:szCs w:val="22"/>
              </w:rPr>
            </w:pPr>
            <w:r w:rsidRPr="00940468">
              <w:rPr>
                <w:sz w:val="22"/>
                <w:szCs w:val="22"/>
              </w:rPr>
              <w:lastRenderedPageBreak/>
              <w:t>fixed GPS, GNSS or DGPS precision control equipment.</w:t>
            </w:r>
          </w:p>
        </w:tc>
      </w:tr>
      <w:tr w:rsidR="00D44766" w:rsidRPr="00940468" w14:paraId="6CC4619A" w14:textId="77777777" w:rsidTr="00D44766">
        <w:tc>
          <w:tcPr>
            <w:tcW w:w="184" w:type="pct"/>
            <w:tcBorders>
              <w:top w:val="single" w:sz="4" w:space="0" w:color="auto"/>
              <w:left w:val="single" w:sz="4" w:space="0" w:color="auto"/>
              <w:bottom w:val="single" w:sz="4" w:space="0" w:color="auto"/>
              <w:right w:val="single" w:sz="4" w:space="0" w:color="auto"/>
            </w:tcBorders>
          </w:tcPr>
          <w:p w14:paraId="3F9215F9" w14:textId="0195D5D3" w:rsidR="00D44766" w:rsidRPr="00940468" w:rsidRDefault="00D44766" w:rsidP="003031A7">
            <w:pPr>
              <w:keepLines/>
              <w:spacing w:before="120" w:after="120"/>
              <w:rPr>
                <w:sz w:val="22"/>
                <w:szCs w:val="22"/>
              </w:rPr>
            </w:pPr>
            <w:r>
              <w:rPr>
                <w:sz w:val="22"/>
                <w:szCs w:val="22"/>
              </w:rPr>
              <w:lastRenderedPageBreak/>
              <w:t>9</w:t>
            </w:r>
          </w:p>
        </w:tc>
        <w:tc>
          <w:tcPr>
            <w:tcW w:w="62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261C6CC" w14:textId="77777777" w:rsidR="00D44766" w:rsidRPr="00940468" w:rsidRDefault="00D44766" w:rsidP="003031A7">
            <w:pPr>
              <w:keepLines/>
              <w:spacing w:before="120" w:after="120"/>
              <w:rPr>
                <w:sz w:val="22"/>
                <w:szCs w:val="22"/>
              </w:rPr>
            </w:pPr>
            <w:hyperlink r:id="rId99" w:history="1">
              <w:r w:rsidRPr="00940468">
                <w:rPr>
                  <w:rStyle w:val="Hyperlink"/>
                  <w:sz w:val="22"/>
                  <w:szCs w:val="22"/>
                </w:rPr>
                <w:t>AHCMOM313</w:t>
              </w:r>
            </w:hyperlink>
            <w:r w:rsidRPr="00940468">
              <w:rPr>
                <w:sz w:val="22"/>
                <w:szCs w:val="22"/>
              </w:rPr>
              <w:t xml:space="preserve"> </w:t>
            </w:r>
          </w:p>
        </w:tc>
        <w:tc>
          <w:tcPr>
            <w:tcW w:w="87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C147C0A" w14:textId="77777777" w:rsidR="00D44766" w:rsidRPr="00940468" w:rsidRDefault="00D44766" w:rsidP="003031A7">
            <w:pPr>
              <w:keepLines/>
              <w:spacing w:before="120" w:after="120"/>
              <w:rPr>
                <w:sz w:val="22"/>
                <w:szCs w:val="22"/>
              </w:rPr>
            </w:pPr>
            <w:r w:rsidRPr="00940468">
              <w:rPr>
                <w:sz w:val="22"/>
                <w:szCs w:val="22"/>
              </w:rPr>
              <w:t>Operate mobile irrigation machinery and equipment</w:t>
            </w:r>
          </w:p>
        </w:tc>
        <w:tc>
          <w:tcPr>
            <w:tcW w:w="3313" w:type="pct"/>
            <w:tcBorders>
              <w:top w:val="single" w:sz="4" w:space="0" w:color="auto"/>
              <w:left w:val="single" w:sz="4" w:space="0" w:color="auto"/>
              <w:bottom w:val="single" w:sz="4" w:space="0" w:color="auto"/>
              <w:right w:val="single" w:sz="4" w:space="0" w:color="auto"/>
            </w:tcBorders>
          </w:tcPr>
          <w:p w14:paraId="18E7761C" w14:textId="77777777" w:rsidR="00D44766" w:rsidRPr="00940468" w:rsidRDefault="00D44766" w:rsidP="003031A7">
            <w:pPr>
              <w:keepLines/>
              <w:spacing w:before="120" w:after="120"/>
              <w:rPr>
                <w:sz w:val="22"/>
                <w:szCs w:val="22"/>
              </w:rPr>
            </w:pPr>
            <w:r w:rsidRPr="00940468">
              <w:rPr>
                <w:sz w:val="22"/>
                <w:szCs w:val="22"/>
              </w:rPr>
              <w:t>Describes the skills and knowledge required to operate mobile machinery and equipment used for irrigation in agriculture and horticulture sectors.</w:t>
            </w:r>
          </w:p>
        </w:tc>
      </w:tr>
      <w:tr w:rsidR="00D44766" w:rsidRPr="00940468" w14:paraId="56F1898E" w14:textId="77777777" w:rsidTr="00D44766">
        <w:tc>
          <w:tcPr>
            <w:tcW w:w="184" w:type="pct"/>
            <w:tcBorders>
              <w:top w:val="single" w:sz="4" w:space="0" w:color="auto"/>
              <w:left w:val="single" w:sz="4" w:space="0" w:color="auto"/>
              <w:bottom w:val="single" w:sz="4" w:space="0" w:color="auto"/>
              <w:right w:val="single" w:sz="4" w:space="0" w:color="auto"/>
            </w:tcBorders>
          </w:tcPr>
          <w:p w14:paraId="44E14BFB" w14:textId="6D7CED08" w:rsidR="00D44766" w:rsidRPr="00940468" w:rsidRDefault="00D44766" w:rsidP="003031A7">
            <w:pPr>
              <w:keepLines/>
              <w:spacing w:before="120" w:after="120"/>
              <w:rPr>
                <w:sz w:val="22"/>
                <w:szCs w:val="22"/>
              </w:rPr>
            </w:pPr>
            <w:r>
              <w:rPr>
                <w:sz w:val="22"/>
                <w:szCs w:val="22"/>
              </w:rPr>
              <w:t>10</w:t>
            </w:r>
          </w:p>
        </w:tc>
        <w:tc>
          <w:tcPr>
            <w:tcW w:w="62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22CB07B" w14:textId="77777777" w:rsidR="00D44766" w:rsidRPr="00940468" w:rsidRDefault="00D44766" w:rsidP="003031A7">
            <w:pPr>
              <w:keepLines/>
              <w:spacing w:before="120" w:after="120"/>
              <w:rPr>
                <w:sz w:val="22"/>
                <w:szCs w:val="22"/>
              </w:rPr>
            </w:pPr>
            <w:hyperlink r:id="rId100" w:history="1">
              <w:r w:rsidRPr="00940468">
                <w:rPr>
                  <w:rStyle w:val="Hyperlink"/>
                  <w:sz w:val="22"/>
                  <w:szCs w:val="22"/>
                </w:rPr>
                <w:t>AHCMOM314</w:t>
              </w:r>
            </w:hyperlink>
            <w:r w:rsidRPr="00940468">
              <w:rPr>
                <w:sz w:val="22"/>
                <w:szCs w:val="22"/>
              </w:rPr>
              <w:t xml:space="preserve"> </w:t>
            </w:r>
          </w:p>
        </w:tc>
        <w:tc>
          <w:tcPr>
            <w:tcW w:w="87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77B1F6C" w14:textId="77777777" w:rsidR="00D44766" w:rsidRPr="00940468" w:rsidRDefault="00D44766" w:rsidP="003031A7">
            <w:pPr>
              <w:keepLines/>
              <w:spacing w:before="120" w:after="120"/>
              <w:rPr>
                <w:sz w:val="22"/>
                <w:szCs w:val="22"/>
              </w:rPr>
            </w:pPr>
            <w:r w:rsidRPr="00940468">
              <w:rPr>
                <w:sz w:val="22"/>
                <w:szCs w:val="22"/>
              </w:rPr>
              <w:t>Transport machinery</w:t>
            </w:r>
          </w:p>
        </w:tc>
        <w:tc>
          <w:tcPr>
            <w:tcW w:w="3313" w:type="pct"/>
            <w:tcBorders>
              <w:top w:val="single" w:sz="4" w:space="0" w:color="auto"/>
              <w:left w:val="single" w:sz="4" w:space="0" w:color="auto"/>
              <w:bottom w:val="single" w:sz="4" w:space="0" w:color="auto"/>
              <w:right w:val="single" w:sz="4" w:space="0" w:color="auto"/>
            </w:tcBorders>
          </w:tcPr>
          <w:p w14:paraId="297149AD" w14:textId="77777777" w:rsidR="00D44766" w:rsidRPr="00940468" w:rsidRDefault="00D44766" w:rsidP="003031A7">
            <w:pPr>
              <w:keepLines/>
              <w:spacing w:before="120" w:after="120"/>
              <w:rPr>
                <w:sz w:val="22"/>
                <w:szCs w:val="22"/>
              </w:rPr>
            </w:pPr>
            <w:r w:rsidRPr="00940468">
              <w:rPr>
                <w:sz w:val="22"/>
                <w:szCs w:val="22"/>
              </w:rPr>
              <w:t>Describes the skills and knowledge required to load, transport and unload machinery used for earth-moving and agricultural operations</w:t>
            </w:r>
          </w:p>
        </w:tc>
      </w:tr>
      <w:tr w:rsidR="00D44766" w:rsidRPr="00940468" w14:paraId="7DD61F5A" w14:textId="77777777" w:rsidTr="00D44766">
        <w:tc>
          <w:tcPr>
            <w:tcW w:w="184" w:type="pct"/>
            <w:tcBorders>
              <w:top w:val="single" w:sz="4" w:space="0" w:color="auto"/>
              <w:left w:val="single" w:sz="4" w:space="0" w:color="auto"/>
              <w:bottom w:val="single" w:sz="4" w:space="0" w:color="auto"/>
              <w:right w:val="single" w:sz="4" w:space="0" w:color="auto"/>
            </w:tcBorders>
          </w:tcPr>
          <w:p w14:paraId="3FEE3B4B" w14:textId="7A79F072" w:rsidR="00D44766" w:rsidRPr="00940468" w:rsidRDefault="00D44766" w:rsidP="00586E1D">
            <w:pPr>
              <w:keepLines/>
              <w:spacing w:before="120" w:after="120"/>
              <w:rPr>
                <w:sz w:val="22"/>
                <w:szCs w:val="22"/>
              </w:rPr>
            </w:pPr>
            <w:r>
              <w:rPr>
                <w:sz w:val="22"/>
                <w:szCs w:val="22"/>
              </w:rPr>
              <w:t>11</w:t>
            </w:r>
          </w:p>
        </w:tc>
        <w:tc>
          <w:tcPr>
            <w:tcW w:w="62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1659299" w14:textId="717D3703" w:rsidR="00D44766" w:rsidRPr="00940468" w:rsidRDefault="00D44766" w:rsidP="00586E1D">
            <w:pPr>
              <w:keepLines/>
              <w:spacing w:before="120" w:after="120"/>
              <w:rPr>
                <w:sz w:val="22"/>
                <w:szCs w:val="22"/>
              </w:rPr>
            </w:pPr>
            <w:hyperlink r:id="rId101" w:history="1">
              <w:r w:rsidRPr="00940468">
                <w:rPr>
                  <w:rStyle w:val="Hyperlink"/>
                  <w:sz w:val="22"/>
                  <w:szCs w:val="22"/>
                </w:rPr>
                <w:t>AVIY0027</w:t>
              </w:r>
            </w:hyperlink>
          </w:p>
        </w:tc>
        <w:tc>
          <w:tcPr>
            <w:tcW w:w="87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0B5D612" w14:textId="6BB46FA3" w:rsidR="00D44766" w:rsidRPr="00940468" w:rsidRDefault="00D44766" w:rsidP="00586E1D">
            <w:pPr>
              <w:keepLines/>
              <w:spacing w:before="120" w:after="120"/>
              <w:rPr>
                <w:sz w:val="22"/>
                <w:szCs w:val="22"/>
              </w:rPr>
            </w:pPr>
            <w:r w:rsidRPr="00940468">
              <w:rPr>
                <w:sz w:val="22"/>
                <w:szCs w:val="22"/>
              </w:rPr>
              <w:t xml:space="preserve">Operate multi-rotor remote pilot aircraft systems </w:t>
            </w:r>
          </w:p>
        </w:tc>
        <w:tc>
          <w:tcPr>
            <w:tcW w:w="3313" w:type="pct"/>
            <w:tcBorders>
              <w:top w:val="single" w:sz="4" w:space="0" w:color="auto"/>
              <w:left w:val="single" w:sz="4" w:space="0" w:color="auto"/>
              <w:bottom w:val="single" w:sz="4" w:space="0" w:color="auto"/>
              <w:right w:val="single" w:sz="4" w:space="0" w:color="auto"/>
            </w:tcBorders>
          </w:tcPr>
          <w:p w14:paraId="15031C58" w14:textId="65BB512A" w:rsidR="00D44766" w:rsidRPr="00940468" w:rsidRDefault="00D44766" w:rsidP="00607D90">
            <w:pPr>
              <w:keepLines/>
              <w:spacing w:before="120" w:after="120"/>
              <w:rPr>
                <w:sz w:val="22"/>
                <w:szCs w:val="22"/>
              </w:rPr>
            </w:pPr>
            <w:r w:rsidRPr="00940468">
              <w:rPr>
                <w:sz w:val="22"/>
                <w:szCs w:val="22"/>
              </w:rPr>
              <w:t>Involves the skills and knowledge required to operate multi-rotor remote pilot aircraft systems (RPAS) in compliance with relevant regulatory requirements of the Civil Aviation Safety Authority (CASA) and national operating standards.</w:t>
            </w:r>
          </w:p>
          <w:p w14:paraId="7AE225E2" w14:textId="64510482" w:rsidR="00D44766" w:rsidRPr="00940468" w:rsidRDefault="00D44766" w:rsidP="00607D90">
            <w:pPr>
              <w:keepLines/>
              <w:spacing w:before="120" w:after="120"/>
              <w:rPr>
                <w:sz w:val="22"/>
                <w:szCs w:val="22"/>
              </w:rPr>
            </w:pPr>
            <w:r w:rsidRPr="00940468">
              <w:rPr>
                <w:sz w:val="22"/>
                <w:szCs w:val="22"/>
              </w:rPr>
              <w:t>It includes operating and managing multi-rotor RPAS during normal flight and during abnormal and emergency procedures.</w:t>
            </w:r>
          </w:p>
        </w:tc>
      </w:tr>
      <w:tr w:rsidR="00D44766" w:rsidRPr="00940468" w14:paraId="6562BB45" w14:textId="77777777" w:rsidTr="00D44766">
        <w:tc>
          <w:tcPr>
            <w:tcW w:w="184" w:type="pct"/>
            <w:tcBorders>
              <w:top w:val="single" w:sz="4" w:space="0" w:color="auto"/>
              <w:left w:val="single" w:sz="4" w:space="0" w:color="auto"/>
              <w:bottom w:val="single" w:sz="4" w:space="0" w:color="auto"/>
              <w:right w:val="single" w:sz="4" w:space="0" w:color="auto"/>
            </w:tcBorders>
          </w:tcPr>
          <w:p w14:paraId="0FB155E4" w14:textId="1E87C209" w:rsidR="00D44766" w:rsidRPr="00940468" w:rsidRDefault="00D44766" w:rsidP="00586E1D">
            <w:pPr>
              <w:keepLines/>
              <w:spacing w:before="120" w:after="120"/>
              <w:rPr>
                <w:sz w:val="22"/>
                <w:szCs w:val="22"/>
              </w:rPr>
            </w:pPr>
            <w:r>
              <w:rPr>
                <w:sz w:val="22"/>
                <w:szCs w:val="22"/>
              </w:rPr>
              <w:t>12</w:t>
            </w:r>
          </w:p>
        </w:tc>
        <w:tc>
          <w:tcPr>
            <w:tcW w:w="62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138D15D" w14:textId="77777777" w:rsidR="00D44766" w:rsidRPr="00940468" w:rsidRDefault="00D44766" w:rsidP="00586E1D">
            <w:pPr>
              <w:keepLines/>
              <w:spacing w:before="120" w:after="120"/>
              <w:rPr>
                <w:sz w:val="22"/>
                <w:szCs w:val="22"/>
              </w:rPr>
            </w:pPr>
            <w:hyperlink r:id="rId102" w:history="1">
              <w:r w:rsidRPr="00940468">
                <w:rPr>
                  <w:rStyle w:val="Hyperlink"/>
                  <w:sz w:val="22"/>
                  <w:szCs w:val="22"/>
                </w:rPr>
                <w:t>HLTAID311</w:t>
              </w:r>
            </w:hyperlink>
          </w:p>
        </w:tc>
        <w:tc>
          <w:tcPr>
            <w:tcW w:w="87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BC4A5D8" w14:textId="77777777" w:rsidR="00D44766" w:rsidRPr="00940468" w:rsidRDefault="00D44766" w:rsidP="00586E1D">
            <w:pPr>
              <w:keepLines/>
              <w:spacing w:before="120" w:after="120"/>
              <w:rPr>
                <w:sz w:val="22"/>
                <w:szCs w:val="22"/>
              </w:rPr>
            </w:pPr>
            <w:r w:rsidRPr="00940468">
              <w:rPr>
                <w:sz w:val="22"/>
                <w:szCs w:val="22"/>
              </w:rPr>
              <w:t>Provide First Aid</w:t>
            </w:r>
          </w:p>
        </w:tc>
        <w:tc>
          <w:tcPr>
            <w:tcW w:w="3313" w:type="pct"/>
            <w:tcBorders>
              <w:top w:val="single" w:sz="4" w:space="0" w:color="auto"/>
              <w:left w:val="single" w:sz="4" w:space="0" w:color="auto"/>
              <w:bottom w:val="single" w:sz="4" w:space="0" w:color="auto"/>
              <w:right w:val="single" w:sz="4" w:space="0" w:color="auto"/>
            </w:tcBorders>
          </w:tcPr>
          <w:p w14:paraId="621B06C4" w14:textId="77777777" w:rsidR="00D44766" w:rsidRPr="00940468" w:rsidRDefault="00D44766" w:rsidP="00586E1D">
            <w:pPr>
              <w:keepLines/>
              <w:spacing w:before="120" w:after="120"/>
              <w:rPr>
                <w:sz w:val="22"/>
                <w:szCs w:val="22"/>
              </w:rPr>
            </w:pPr>
            <w:r w:rsidRPr="00940468">
              <w:rPr>
                <w:sz w:val="22"/>
                <w:szCs w:val="22"/>
              </w:rPr>
              <w:t>Describes the skills and knowledge required to provide a first aid response to a casualty in line with first aid guidelines determined by the Australian Resuscitation Council (ARC) and other Australian national peak clinical bodies.</w:t>
            </w:r>
          </w:p>
        </w:tc>
      </w:tr>
    </w:tbl>
    <w:p w14:paraId="43C2C44F" w14:textId="77777777" w:rsidR="00161ABE" w:rsidRPr="00940468" w:rsidRDefault="00161ABE" w:rsidP="00112A4F">
      <w:pPr>
        <w:rPr>
          <w:sz w:val="22"/>
          <w:szCs w:val="22"/>
        </w:rPr>
      </w:pPr>
    </w:p>
    <w:sectPr w:rsidR="00161ABE" w:rsidRPr="00940468" w:rsidSect="00D332AF">
      <w:headerReference w:type="even" r:id="rId103"/>
      <w:headerReference w:type="default" r:id="rId104"/>
      <w:footerReference w:type="even" r:id="rId105"/>
      <w:footerReference w:type="default" r:id="rId106"/>
      <w:headerReference w:type="first" r:id="rId107"/>
      <w:footerReference w:type="first" r:id="rId108"/>
      <w:type w:val="continuous"/>
      <w:pgSz w:w="16838" w:h="11906" w:orient="landscape"/>
      <w:pgMar w:top="993" w:right="113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7497" w14:textId="77777777" w:rsidR="00D332AF" w:rsidRDefault="00D332AF" w:rsidP="001A6945">
      <w:r>
        <w:separator/>
      </w:r>
    </w:p>
  </w:endnote>
  <w:endnote w:type="continuationSeparator" w:id="0">
    <w:p w14:paraId="53481733" w14:textId="77777777" w:rsidR="00D332AF" w:rsidRDefault="00D332AF" w:rsidP="001A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ACB6" w14:textId="77777777" w:rsidR="00BC33B5" w:rsidRDefault="00BC3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Book" w:hAnsi="Avenir Book"/>
        <w:b/>
        <w:bCs/>
      </w:rPr>
      <w:id w:val="1742756181"/>
      <w:docPartObj>
        <w:docPartGallery w:val="Page Numbers (Bottom of Page)"/>
        <w:docPartUnique/>
      </w:docPartObj>
    </w:sdtPr>
    <w:sdtContent>
      <w:p w14:paraId="2169806E" w14:textId="77777777" w:rsidR="00BC33B5" w:rsidRPr="009E61F9" w:rsidRDefault="00BC33B5" w:rsidP="00BC33B5">
        <w:pPr>
          <w:pStyle w:val="Footer"/>
          <w:framePr w:wrap="none" w:vAnchor="text" w:hAnchor="margin" w:xAlign="right" w:y="1"/>
          <w:rPr>
            <w:rStyle w:val="PageNumber"/>
            <w:rFonts w:ascii="Avenir Book" w:hAnsi="Avenir Book"/>
            <w:b/>
            <w:bCs/>
          </w:rPr>
        </w:pPr>
        <w:r w:rsidRPr="009E61F9">
          <w:rPr>
            <w:rStyle w:val="PageNumber"/>
            <w:rFonts w:ascii="Avenir Book" w:hAnsi="Avenir Book"/>
            <w:b/>
            <w:bCs/>
          </w:rPr>
          <w:fldChar w:fldCharType="begin"/>
        </w:r>
        <w:r w:rsidRPr="009E61F9">
          <w:rPr>
            <w:rStyle w:val="PageNumber"/>
            <w:rFonts w:ascii="Avenir Book" w:hAnsi="Avenir Book"/>
            <w:b/>
            <w:bCs/>
          </w:rPr>
          <w:instrText xml:space="preserve"> PAGE </w:instrText>
        </w:r>
        <w:r w:rsidRPr="009E61F9">
          <w:rPr>
            <w:rStyle w:val="PageNumber"/>
            <w:rFonts w:ascii="Avenir Book" w:hAnsi="Avenir Book"/>
            <w:b/>
            <w:bCs/>
          </w:rPr>
          <w:fldChar w:fldCharType="separate"/>
        </w:r>
        <w:r>
          <w:rPr>
            <w:rStyle w:val="PageNumber"/>
            <w:rFonts w:ascii="Avenir Book" w:hAnsi="Avenir Book"/>
            <w:b/>
            <w:bCs/>
          </w:rPr>
          <w:t>2</w:t>
        </w:r>
        <w:r w:rsidRPr="009E61F9">
          <w:rPr>
            <w:rStyle w:val="PageNumber"/>
            <w:rFonts w:ascii="Avenir Book" w:hAnsi="Avenir Book"/>
            <w:b/>
            <w:bCs/>
          </w:rPr>
          <w:fldChar w:fldCharType="end"/>
        </w:r>
      </w:p>
    </w:sdtContent>
  </w:sdt>
  <w:p w14:paraId="6A7C67C7" w14:textId="7B794839" w:rsidR="001A6945" w:rsidRPr="00BC33B5" w:rsidRDefault="00BC33B5" w:rsidP="00BC33B5">
    <w:pPr>
      <w:pStyle w:val="Footer"/>
      <w:tabs>
        <w:tab w:val="clear" w:pos="4513"/>
        <w:tab w:val="clear" w:pos="9026"/>
        <w:tab w:val="right" w:pos="9412"/>
      </w:tabs>
      <w:ind w:right="360"/>
      <w:rPr>
        <w:rFonts w:ascii="Avenir Medium" w:hAnsi="Avenir Medium"/>
        <w:color w:val="1E3531"/>
      </w:rPr>
    </w:pPr>
    <w:r w:rsidRPr="00BC33B5">
      <w:rPr>
        <w:rFonts w:ascii="Avenir Medium" w:hAnsi="Avenir Medium"/>
        <w:color w:val="1E3531"/>
      </w:rPr>
      <w:t>Conceptual model/example of agriculture trade qualification</w:t>
    </w:r>
    <w:r w:rsidRPr="009E61F9">
      <w:rPr>
        <w:rFonts w:ascii="Avenir Medium" w:hAnsi="Avenir Medium"/>
        <w:color w:val="1E353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DCDA" w14:textId="77777777" w:rsidR="00BC33B5" w:rsidRDefault="00BC3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DA53" w14:textId="77777777" w:rsidR="00D332AF" w:rsidRDefault="00D332AF" w:rsidP="001A6945">
      <w:r>
        <w:separator/>
      </w:r>
    </w:p>
  </w:footnote>
  <w:footnote w:type="continuationSeparator" w:id="0">
    <w:p w14:paraId="3978BA46" w14:textId="77777777" w:rsidR="00D332AF" w:rsidRDefault="00D332AF" w:rsidP="001A6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0045" w14:textId="00F292D9" w:rsidR="00571B6E" w:rsidRDefault="00000000">
    <w:pPr>
      <w:pStyle w:val="Header"/>
    </w:pPr>
    <w:r>
      <w:rPr>
        <w:noProof/>
      </w:rPr>
      <w:pict w14:anchorId="20A1F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19376" o:spid="_x0000_s1026" type="#_x0000_t136" style="position:absolute;margin-left:0;margin-top:0;width:545.4pt;height:90.9pt;rotation:315;z-index:-251655168;mso-position-horizontal:center;mso-position-horizontal-relative:margin;mso-position-vertical:center;mso-position-vertical-relative:margin" o:allowincell="f" fillcolor="silver" stroked="f">
          <v:fill opacity=".5"/>
          <v:textpath style="font-family:&quot;Calibri&quot;;font-size:1pt" string="Draft for consultation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6226" w14:textId="331B400E" w:rsidR="00571B6E" w:rsidRDefault="00000000">
    <w:pPr>
      <w:pStyle w:val="Header"/>
    </w:pPr>
    <w:r>
      <w:rPr>
        <w:noProof/>
      </w:rPr>
      <w:pict w14:anchorId="5DE31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19377" o:spid="_x0000_s1027" type="#_x0000_t136" style="position:absolute;margin-left:0;margin-top:0;width:545.4pt;height:90.9pt;rotation:315;z-index:-251653120;mso-position-horizontal:center;mso-position-horizontal-relative:margin;mso-position-vertical:center;mso-position-vertical-relative:margin" o:allowincell="f" fillcolor="silver" stroked="f">
          <v:fill opacity=".5"/>
          <v:textpath style="font-family:&quot;Calibri&quot;;font-size:1pt" string="Draft for consultation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61EC" w14:textId="37751FBF" w:rsidR="00571B6E" w:rsidRDefault="007F6122">
    <w:pPr>
      <w:pStyle w:val="Header"/>
    </w:pPr>
    <w:r>
      <w:rPr>
        <w:noProof/>
      </w:rPr>
      <w:drawing>
        <wp:anchor distT="0" distB="0" distL="114300" distR="114300" simplePos="0" relativeHeight="251665408" behindDoc="0" locked="0" layoutInCell="1" allowOverlap="1" wp14:anchorId="234FA0E1" wp14:editId="40DB9DF2">
          <wp:simplePos x="0" y="0"/>
          <wp:positionH relativeFrom="margin">
            <wp:posOffset>0</wp:posOffset>
          </wp:positionH>
          <wp:positionV relativeFrom="paragraph">
            <wp:posOffset>189865</wp:posOffset>
          </wp:positionV>
          <wp:extent cx="1571625" cy="857250"/>
          <wp:effectExtent l="0" t="0" r="9525" b="0"/>
          <wp:wrapSquare wrapText="bothSides"/>
          <wp:docPr id="1309749159" name="Picture 130974915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57914" name="Picture 335857914" descr="Logo&#10;&#10;Description automatically generated"/>
                  <pic:cNvPicPr/>
                </pic:nvPicPr>
                <pic:blipFill rotWithShape="1">
                  <a:blip r:embed="rId1">
                    <a:extLst>
                      <a:ext uri="{28A0092B-C50C-407E-A947-70E740481C1C}">
                        <a14:useLocalDpi xmlns:a14="http://schemas.microsoft.com/office/drawing/2010/main" val="0"/>
                      </a:ext>
                    </a:extLst>
                  </a:blip>
                  <a:srcRect l="8434" t="21164" r="9722" b="19312"/>
                  <a:stretch/>
                </pic:blipFill>
                <pic:spPr bwMode="auto">
                  <a:xfrm>
                    <a:off x="0" y="0"/>
                    <a:ext cx="1571625"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rPr>
        <w:noProof/>
      </w:rPr>
      <w:pict w14:anchorId="75DB6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19375" o:spid="_x0000_s1025" type="#_x0000_t136" style="position:absolute;margin-left:0;margin-top:0;width:545.4pt;height:90.9pt;rotation:315;z-index:-251657216;mso-position-horizontal:center;mso-position-horizontal-relative:margin;mso-position-vertical:center;mso-position-vertical-relative:margin" o:allowincell="f" fillcolor="silver" stroked="f">
          <v:fill opacity=".5"/>
          <v:textpath style="font-family:&quot;Calibri&quot;;font-size:1pt" string="Draft for consultation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9A1"/>
    <w:multiLevelType w:val="hybridMultilevel"/>
    <w:tmpl w:val="A0601A4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17670A"/>
    <w:multiLevelType w:val="hybridMultilevel"/>
    <w:tmpl w:val="64408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A3E73"/>
    <w:multiLevelType w:val="hybridMultilevel"/>
    <w:tmpl w:val="CFE87A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AEC7A03"/>
    <w:multiLevelType w:val="hybridMultilevel"/>
    <w:tmpl w:val="48544A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203EDE"/>
    <w:multiLevelType w:val="hybridMultilevel"/>
    <w:tmpl w:val="A574C7D6"/>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B45BB"/>
    <w:multiLevelType w:val="hybridMultilevel"/>
    <w:tmpl w:val="A2401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071461"/>
    <w:multiLevelType w:val="hybridMultilevel"/>
    <w:tmpl w:val="C0ECD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B976CC"/>
    <w:multiLevelType w:val="hybridMultilevel"/>
    <w:tmpl w:val="8FBCCC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A8750F"/>
    <w:multiLevelType w:val="hybridMultilevel"/>
    <w:tmpl w:val="FD8453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ECC7515"/>
    <w:multiLevelType w:val="hybridMultilevel"/>
    <w:tmpl w:val="310E36DC"/>
    <w:lvl w:ilvl="0" w:tplc="13E803BC">
      <w:start w:val="1"/>
      <w:numFmt w:val="decimal"/>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7F5409"/>
    <w:multiLevelType w:val="hybridMultilevel"/>
    <w:tmpl w:val="29F4E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7C34CF"/>
    <w:multiLevelType w:val="hybridMultilevel"/>
    <w:tmpl w:val="815E702E"/>
    <w:lvl w:ilvl="0" w:tplc="0C090001">
      <w:start w:val="1"/>
      <w:numFmt w:val="bullet"/>
      <w:pStyle w:val="DotpointsSI"/>
      <w:lvlText w:val=""/>
      <w:lvlJc w:val="left"/>
      <w:pPr>
        <w:ind w:left="720" w:hanging="360"/>
      </w:pPr>
      <w:rPr>
        <w:rFonts w:ascii="Symbol" w:hAnsi="Symbol" w:hint="default"/>
      </w:rPr>
    </w:lvl>
    <w:lvl w:ilvl="1" w:tplc="FC8644B8">
      <w:start w:val="1"/>
      <w:numFmt w:val="bullet"/>
      <w:pStyle w:val="Secondarydotpoin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F80201"/>
    <w:multiLevelType w:val="hybridMultilevel"/>
    <w:tmpl w:val="E872F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3C74C8"/>
    <w:multiLevelType w:val="hybridMultilevel"/>
    <w:tmpl w:val="D77E9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487463"/>
    <w:multiLevelType w:val="hybridMultilevel"/>
    <w:tmpl w:val="310E36DC"/>
    <w:lvl w:ilvl="0" w:tplc="FFFFFFFF">
      <w:start w:val="1"/>
      <w:numFmt w:val="decimal"/>
      <w:lvlText w:val="%1."/>
      <w:lvlJc w:val="left"/>
      <w:pPr>
        <w:ind w:left="360" w:hanging="360"/>
      </w:pPr>
      <w:rPr>
        <w:rFonts w:asciiTheme="minorHAnsi" w:eastAsiaTheme="minorHAnsi" w:hAnsiTheme="minorHAnsi" w:cstheme="minorBid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B7A7756"/>
    <w:multiLevelType w:val="hybridMultilevel"/>
    <w:tmpl w:val="7C7C2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F1488F"/>
    <w:multiLevelType w:val="hybridMultilevel"/>
    <w:tmpl w:val="A1D62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212A05"/>
    <w:multiLevelType w:val="hybridMultilevel"/>
    <w:tmpl w:val="CFE87A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A264FB6"/>
    <w:multiLevelType w:val="hybridMultilevel"/>
    <w:tmpl w:val="7E0C2F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CCE3B85"/>
    <w:multiLevelType w:val="hybridMultilevel"/>
    <w:tmpl w:val="D4844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C6607D"/>
    <w:multiLevelType w:val="hybridMultilevel"/>
    <w:tmpl w:val="A0601A42"/>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2" w15:restartNumberingAfterBreak="0">
    <w:nsid w:val="4EFF4FC9"/>
    <w:multiLevelType w:val="hybridMultilevel"/>
    <w:tmpl w:val="A65CC3D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F6C22F1"/>
    <w:multiLevelType w:val="hybridMultilevel"/>
    <w:tmpl w:val="D1ECDD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64614D"/>
    <w:multiLevelType w:val="hybridMultilevel"/>
    <w:tmpl w:val="146AA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A554F1"/>
    <w:multiLevelType w:val="hybridMultilevel"/>
    <w:tmpl w:val="C41C1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8B3938"/>
    <w:multiLevelType w:val="hybridMultilevel"/>
    <w:tmpl w:val="CFB62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A3611C"/>
    <w:multiLevelType w:val="hybridMultilevel"/>
    <w:tmpl w:val="56CC55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E5371"/>
    <w:multiLevelType w:val="hybridMultilevel"/>
    <w:tmpl w:val="DCCE4D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0E44834"/>
    <w:multiLevelType w:val="hybridMultilevel"/>
    <w:tmpl w:val="87B8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A07CDD"/>
    <w:multiLevelType w:val="hybridMultilevel"/>
    <w:tmpl w:val="0BCCE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2200CB"/>
    <w:multiLevelType w:val="hybridMultilevel"/>
    <w:tmpl w:val="13400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B27410"/>
    <w:multiLevelType w:val="hybridMultilevel"/>
    <w:tmpl w:val="DCCE4D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E0C02AE"/>
    <w:multiLevelType w:val="hybridMultilevel"/>
    <w:tmpl w:val="D2824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CF3855"/>
    <w:multiLevelType w:val="hybridMultilevel"/>
    <w:tmpl w:val="A5BCA4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736194C"/>
    <w:multiLevelType w:val="hybridMultilevel"/>
    <w:tmpl w:val="370C1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20103564">
    <w:abstractNumId w:val="11"/>
  </w:num>
  <w:num w:numId="2" w16cid:durableId="2095665122">
    <w:abstractNumId w:val="29"/>
  </w:num>
  <w:num w:numId="3" w16cid:durableId="1100951016">
    <w:abstractNumId w:val="25"/>
  </w:num>
  <w:num w:numId="4" w16cid:durableId="638463394">
    <w:abstractNumId w:val="23"/>
  </w:num>
  <w:num w:numId="5" w16cid:durableId="350693502">
    <w:abstractNumId w:val="10"/>
  </w:num>
  <w:num w:numId="6" w16cid:durableId="37704327">
    <w:abstractNumId w:val="16"/>
  </w:num>
  <w:num w:numId="7" w16cid:durableId="40445031">
    <w:abstractNumId w:val="15"/>
  </w:num>
  <w:num w:numId="8" w16cid:durableId="1237208573">
    <w:abstractNumId w:val="3"/>
  </w:num>
  <w:num w:numId="9" w16cid:durableId="1245335261">
    <w:abstractNumId w:val="9"/>
  </w:num>
  <w:num w:numId="10" w16cid:durableId="1249999721">
    <w:abstractNumId w:val="14"/>
  </w:num>
  <w:num w:numId="11" w16cid:durableId="770200860">
    <w:abstractNumId w:val="22"/>
  </w:num>
  <w:num w:numId="12" w16cid:durableId="29378082">
    <w:abstractNumId w:val="18"/>
  </w:num>
  <w:num w:numId="13" w16cid:durableId="1659767572">
    <w:abstractNumId w:val="21"/>
  </w:num>
  <w:num w:numId="14" w16cid:durableId="13575589">
    <w:abstractNumId w:val="24"/>
  </w:num>
  <w:num w:numId="15" w16cid:durableId="1993950228">
    <w:abstractNumId w:val="35"/>
  </w:num>
  <w:num w:numId="16" w16cid:durableId="724065394">
    <w:abstractNumId w:val="26"/>
  </w:num>
  <w:num w:numId="17" w16cid:durableId="1070689446">
    <w:abstractNumId w:val="33"/>
  </w:num>
  <w:num w:numId="18" w16cid:durableId="1006514062">
    <w:abstractNumId w:val="5"/>
  </w:num>
  <w:num w:numId="19" w16cid:durableId="1476527889">
    <w:abstractNumId w:val="19"/>
  </w:num>
  <w:num w:numId="20" w16cid:durableId="700131661">
    <w:abstractNumId w:val="13"/>
  </w:num>
  <w:num w:numId="21" w16cid:durableId="1978297416">
    <w:abstractNumId w:val="31"/>
  </w:num>
  <w:num w:numId="22" w16cid:durableId="1967152494">
    <w:abstractNumId w:val="1"/>
  </w:num>
  <w:num w:numId="23" w16cid:durableId="1017806133">
    <w:abstractNumId w:val="6"/>
  </w:num>
  <w:num w:numId="24" w16cid:durableId="835732350">
    <w:abstractNumId w:val="34"/>
  </w:num>
  <w:num w:numId="25" w16cid:durableId="378408318">
    <w:abstractNumId w:val="27"/>
  </w:num>
  <w:num w:numId="26" w16cid:durableId="954674797">
    <w:abstractNumId w:val="28"/>
  </w:num>
  <w:num w:numId="27" w16cid:durableId="1480805677">
    <w:abstractNumId w:val="2"/>
  </w:num>
  <w:num w:numId="28" w16cid:durableId="1402601582">
    <w:abstractNumId w:val="8"/>
  </w:num>
  <w:num w:numId="29" w16cid:durableId="1274435477">
    <w:abstractNumId w:val="32"/>
  </w:num>
  <w:num w:numId="30" w16cid:durableId="1212688665">
    <w:abstractNumId w:val="20"/>
  </w:num>
  <w:num w:numId="31" w16cid:durableId="120390335">
    <w:abstractNumId w:val="4"/>
  </w:num>
  <w:num w:numId="32" w16cid:durableId="1644577959">
    <w:abstractNumId w:val="0"/>
  </w:num>
  <w:num w:numId="33" w16cid:durableId="502664476">
    <w:abstractNumId w:val="7"/>
  </w:num>
  <w:num w:numId="34" w16cid:durableId="838619483">
    <w:abstractNumId w:val="17"/>
  </w:num>
  <w:num w:numId="35" w16cid:durableId="802502747">
    <w:abstractNumId w:val="12"/>
  </w:num>
  <w:num w:numId="36" w16cid:durableId="402683890">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F8"/>
    <w:rsid w:val="00000D87"/>
    <w:rsid w:val="000022A5"/>
    <w:rsid w:val="0000262C"/>
    <w:rsid w:val="00002C0A"/>
    <w:rsid w:val="000042E2"/>
    <w:rsid w:val="00006984"/>
    <w:rsid w:val="0000711C"/>
    <w:rsid w:val="00007219"/>
    <w:rsid w:val="00013369"/>
    <w:rsid w:val="00015EAB"/>
    <w:rsid w:val="0001634A"/>
    <w:rsid w:val="00017852"/>
    <w:rsid w:val="0002075E"/>
    <w:rsid w:val="00026105"/>
    <w:rsid w:val="00027DDD"/>
    <w:rsid w:val="00031946"/>
    <w:rsid w:val="00032161"/>
    <w:rsid w:val="0003430B"/>
    <w:rsid w:val="00034EDC"/>
    <w:rsid w:val="00035ADC"/>
    <w:rsid w:val="00036BA3"/>
    <w:rsid w:val="000411D0"/>
    <w:rsid w:val="0004136E"/>
    <w:rsid w:val="00041396"/>
    <w:rsid w:val="00041FF9"/>
    <w:rsid w:val="0004380F"/>
    <w:rsid w:val="0004431C"/>
    <w:rsid w:val="0004484B"/>
    <w:rsid w:val="000505EA"/>
    <w:rsid w:val="00052769"/>
    <w:rsid w:val="00055D1B"/>
    <w:rsid w:val="00056B9C"/>
    <w:rsid w:val="00056FE3"/>
    <w:rsid w:val="000605A3"/>
    <w:rsid w:val="00070A5B"/>
    <w:rsid w:val="000713F8"/>
    <w:rsid w:val="000726BF"/>
    <w:rsid w:val="00075764"/>
    <w:rsid w:val="00075C18"/>
    <w:rsid w:val="000856B1"/>
    <w:rsid w:val="000859AC"/>
    <w:rsid w:val="00085E08"/>
    <w:rsid w:val="00087BC6"/>
    <w:rsid w:val="0009048F"/>
    <w:rsid w:val="00091617"/>
    <w:rsid w:val="000935F1"/>
    <w:rsid w:val="00093AB5"/>
    <w:rsid w:val="0009469B"/>
    <w:rsid w:val="00094C34"/>
    <w:rsid w:val="000953B8"/>
    <w:rsid w:val="00097445"/>
    <w:rsid w:val="0009780A"/>
    <w:rsid w:val="000A0191"/>
    <w:rsid w:val="000A1E1B"/>
    <w:rsid w:val="000A2792"/>
    <w:rsid w:val="000A5701"/>
    <w:rsid w:val="000A58E4"/>
    <w:rsid w:val="000B13E6"/>
    <w:rsid w:val="000B2092"/>
    <w:rsid w:val="000B382C"/>
    <w:rsid w:val="000B4151"/>
    <w:rsid w:val="000C0CCC"/>
    <w:rsid w:val="000C175A"/>
    <w:rsid w:val="000C5138"/>
    <w:rsid w:val="000C68BE"/>
    <w:rsid w:val="000D1BA5"/>
    <w:rsid w:val="000D50FF"/>
    <w:rsid w:val="000D6021"/>
    <w:rsid w:val="000D6A02"/>
    <w:rsid w:val="000E0D9A"/>
    <w:rsid w:val="000E0E9B"/>
    <w:rsid w:val="000E10CF"/>
    <w:rsid w:val="000E1EC1"/>
    <w:rsid w:val="000E311C"/>
    <w:rsid w:val="000E4FB2"/>
    <w:rsid w:val="000F4CEC"/>
    <w:rsid w:val="000F5C3B"/>
    <w:rsid w:val="000F7122"/>
    <w:rsid w:val="00102E7D"/>
    <w:rsid w:val="00105371"/>
    <w:rsid w:val="001071B2"/>
    <w:rsid w:val="00107EBD"/>
    <w:rsid w:val="00112A4F"/>
    <w:rsid w:val="00113164"/>
    <w:rsid w:val="001161ED"/>
    <w:rsid w:val="001164B7"/>
    <w:rsid w:val="00117BAC"/>
    <w:rsid w:val="00121BA9"/>
    <w:rsid w:val="00123F02"/>
    <w:rsid w:val="00124446"/>
    <w:rsid w:val="0012761E"/>
    <w:rsid w:val="00130C07"/>
    <w:rsid w:val="00131A02"/>
    <w:rsid w:val="00134583"/>
    <w:rsid w:val="001357CB"/>
    <w:rsid w:val="00140AFD"/>
    <w:rsid w:val="00142C5E"/>
    <w:rsid w:val="00143081"/>
    <w:rsid w:val="001438CA"/>
    <w:rsid w:val="00144583"/>
    <w:rsid w:val="001449D5"/>
    <w:rsid w:val="00146C92"/>
    <w:rsid w:val="00146F08"/>
    <w:rsid w:val="001470F7"/>
    <w:rsid w:val="00147303"/>
    <w:rsid w:val="00150AFD"/>
    <w:rsid w:val="00151521"/>
    <w:rsid w:val="001519FD"/>
    <w:rsid w:val="001529B7"/>
    <w:rsid w:val="00161ABE"/>
    <w:rsid w:val="00162A8D"/>
    <w:rsid w:val="0016388E"/>
    <w:rsid w:val="0016600A"/>
    <w:rsid w:val="00167A49"/>
    <w:rsid w:val="00167DCE"/>
    <w:rsid w:val="00170CB1"/>
    <w:rsid w:val="001712DC"/>
    <w:rsid w:val="00171EB2"/>
    <w:rsid w:val="001778FA"/>
    <w:rsid w:val="00180AEB"/>
    <w:rsid w:val="00180F27"/>
    <w:rsid w:val="00181D6D"/>
    <w:rsid w:val="00186336"/>
    <w:rsid w:val="00192857"/>
    <w:rsid w:val="001929FC"/>
    <w:rsid w:val="00194436"/>
    <w:rsid w:val="00194FB2"/>
    <w:rsid w:val="001A0B7E"/>
    <w:rsid w:val="001A0ECA"/>
    <w:rsid w:val="001A288D"/>
    <w:rsid w:val="001A3626"/>
    <w:rsid w:val="001A5055"/>
    <w:rsid w:val="001A5A8C"/>
    <w:rsid w:val="001A5CB5"/>
    <w:rsid w:val="001A6945"/>
    <w:rsid w:val="001A7188"/>
    <w:rsid w:val="001B5A3A"/>
    <w:rsid w:val="001C22D1"/>
    <w:rsid w:val="001C24A1"/>
    <w:rsid w:val="001C24C5"/>
    <w:rsid w:val="001C397E"/>
    <w:rsid w:val="001C5A8B"/>
    <w:rsid w:val="001D0FD2"/>
    <w:rsid w:val="001D347E"/>
    <w:rsid w:val="001D48A7"/>
    <w:rsid w:val="001E27E5"/>
    <w:rsid w:val="001E45F1"/>
    <w:rsid w:val="001E7A41"/>
    <w:rsid w:val="001F1055"/>
    <w:rsid w:val="001F2D84"/>
    <w:rsid w:val="001F5F56"/>
    <w:rsid w:val="00200343"/>
    <w:rsid w:val="0020048B"/>
    <w:rsid w:val="002014DB"/>
    <w:rsid w:val="00201CB4"/>
    <w:rsid w:val="00202264"/>
    <w:rsid w:val="00204C28"/>
    <w:rsid w:val="00207CD3"/>
    <w:rsid w:val="00210BC7"/>
    <w:rsid w:val="0021180C"/>
    <w:rsid w:val="002148E6"/>
    <w:rsid w:val="00216F9D"/>
    <w:rsid w:val="00217CFC"/>
    <w:rsid w:val="00220811"/>
    <w:rsid w:val="00222858"/>
    <w:rsid w:val="002232A6"/>
    <w:rsid w:val="002236E5"/>
    <w:rsid w:val="002240D7"/>
    <w:rsid w:val="00227460"/>
    <w:rsid w:val="002279CC"/>
    <w:rsid w:val="00231330"/>
    <w:rsid w:val="0023185E"/>
    <w:rsid w:val="0023242F"/>
    <w:rsid w:val="00234A9C"/>
    <w:rsid w:val="00235D99"/>
    <w:rsid w:val="00237E75"/>
    <w:rsid w:val="002402E0"/>
    <w:rsid w:val="00250D71"/>
    <w:rsid w:val="002521EA"/>
    <w:rsid w:val="00253A4A"/>
    <w:rsid w:val="00255386"/>
    <w:rsid w:val="002569F0"/>
    <w:rsid w:val="00257244"/>
    <w:rsid w:val="00261E4C"/>
    <w:rsid w:val="00262647"/>
    <w:rsid w:val="00264B89"/>
    <w:rsid w:val="00267310"/>
    <w:rsid w:val="0026736A"/>
    <w:rsid w:val="0026767D"/>
    <w:rsid w:val="002678D0"/>
    <w:rsid w:val="00270C69"/>
    <w:rsid w:val="002714AA"/>
    <w:rsid w:val="00272AB3"/>
    <w:rsid w:val="0027364C"/>
    <w:rsid w:val="002754D2"/>
    <w:rsid w:val="00275AFC"/>
    <w:rsid w:val="00276294"/>
    <w:rsid w:val="00277C59"/>
    <w:rsid w:val="00277CA7"/>
    <w:rsid w:val="0028342B"/>
    <w:rsid w:val="00283704"/>
    <w:rsid w:val="00284FB4"/>
    <w:rsid w:val="00285150"/>
    <w:rsid w:val="0028578F"/>
    <w:rsid w:val="00285BC5"/>
    <w:rsid w:val="00285EA0"/>
    <w:rsid w:val="00285F2C"/>
    <w:rsid w:val="00290B0B"/>
    <w:rsid w:val="002933AA"/>
    <w:rsid w:val="00294186"/>
    <w:rsid w:val="002A022D"/>
    <w:rsid w:val="002A39C9"/>
    <w:rsid w:val="002A4616"/>
    <w:rsid w:val="002A5048"/>
    <w:rsid w:val="002A6EB5"/>
    <w:rsid w:val="002A7B00"/>
    <w:rsid w:val="002B106C"/>
    <w:rsid w:val="002B204C"/>
    <w:rsid w:val="002B23CD"/>
    <w:rsid w:val="002B2A0B"/>
    <w:rsid w:val="002B3494"/>
    <w:rsid w:val="002B382F"/>
    <w:rsid w:val="002B4378"/>
    <w:rsid w:val="002B7512"/>
    <w:rsid w:val="002B7D2F"/>
    <w:rsid w:val="002C1059"/>
    <w:rsid w:val="002C10DE"/>
    <w:rsid w:val="002C1655"/>
    <w:rsid w:val="002C1ABE"/>
    <w:rsid w:val="002C25C4"/>
    <w:rsid w:val="002C3F8B"/>
    <w:rsid w:val="002C5660"/>
    <w:rsid w:val="002C599D"/>
    <w:rsid w:val="002C5ACE"/>
    <w:rsid w:val="002C5B83"/>
    <w:rsid w:val="002C7CC8"/>
    <w:rsid w:val="002D2704"/>
    <w:rsid w:val="002D287D"/>
    <w:rsid w:val="002E1F11"/>
    <w:rsid w:val="002E2779"/>
    <w:rsid w:val="002E4489"/>
    <w:rsid w:val="002E5D55"/>
    <w:rsid w:val="002F2A53"/>
    <w:rsid w:val="002F4794"/>
    <w:rsid w:val="002F520B"/>
    <w:rsid w:val="002F5B94"/>
    <w:rsid w:val="002F7289"/>
    <w:rsid w:val="0030102C"/>
    <w:rsid w:val="00304C59"/>
    <w:rsid w:val="003121C0"/>
    <w:rsid w:val="0031549C"/>
    <w:rsid w:val="003157E7"/>
    <w:rsid w:val="00316150"/>
    <w:rsid w:val="00317823"/>
    <w:rsid w:val="0032134A"/>
    <w:rsid w:val="0032250B"/>
    <w:rsid w:val="00322D8C"/>
    <w:rsid w:val="00327D1B"/>
    <w:rsid w:val="00330958"/>
    <w:rsid w:val="00332947"/>
    <w:rsid w:val="0033468E"/>
    <w:rsid w:val="00340424"/>
    <w:rsid w:val="00340ABF"/>
    <w:rsid w:val="00341820"/>
    <w:rsid w:val="0034315E"/>
    <w:rsid w:val="003432A9"/>
    <w:rsid w:val="0034545E"/>
    <w:rsid w:val="0034640D"/>
    <w:rsid w:val="00347FDC"/>
    <w:rsid w:val="003500CE"/>
    <w:rsid w:val="003509DC"/>
    <w:rsid w:val="0035211E"/>
    <w:rsid w:val="003523A7"/>
    <w:rsid w:val="00355460"/>
    <w:rsid w:val="003572E9"/>
    <w:rsid w:val="00360FDA"/>
    <w:rsid w:val="00362711"/>
    <w:rsid w:val="00364AF6"/>
    <w:rsid w:val="003654CA"/>
    <w:rsid w:val="00367F54"/>
    <w:rsid w:val="0037070D"/>
    <w:rsid w:val="0037331D"/>
    <w:rsid w:val="0037343B"/>
    <w:rsid w:val="00373D2F"/>
    <w:rsid w:val="00376F26"/>
    <w:rsid w:val="003812C9"/>
    <w:rsid w:val="00381851"/>
    <w:rsid w:val="00384B6D"/>
    <w:rsid w:val="00385A59"/>
    <w:rsid w:val="00387D8D"/>
    <w:rsid w:val="00393074"/>
    <w:rsid w:val="00393A53"/>
    <w:rsid w:val="0039613B"/>
    <w:rsid w:val="003A0247"/>
    <w:rsid w:val="003B03AD"/>
    <w:rsid w:val="003B1923"/>
    <w:rsid w:val="003B4839"/>
    <w:rsid w:val="003C46A4"/>
    <w:rsid w:val="003C65A0"/>
    <w:rsid w:val="003C7496"/>
    <w:rsid w:val="003D1742"/>
    <w:rsid w:val="003D32A5"/>
    <w:rsid w:val="003D51C6"/>
    <w:rsid w:val="003D5C95"/>
    <w:rsid w:val="003E0827"/>
    <w:rsid w:val="003E1C9E"/>
    <w:rsid w:val="003E4FAF"/>
    <w:rsid w:val="003F3438"/>
    <w:rsid w:val="003F554E"/>
    <w:rsid w:val="003F5553"/>
    <w:rsid w:val="003F5BC6"/>
    <w:rsid w:val="003F6B08"/>
    <w:rsid w:val="00402ED7"/>
    <w:rsid w:val="00403AB4"/>
    <w:rsid w:val="004041E7"/>
    <w:rsid w:val="00411779"/>
    <w:rsid w:val="00414106"/>
    <w:rsid w:val="0041725E"/>
    <w:rsid w:val="00417728"/>
    <w:rsid w:val="00420AC4"/>
    <w:rsid w:val="004222C2"/>
    <w:rsid w:val="00422340"/>
    <w:rsid w:val="00423BDC"/>
    <w:rsid w:val="00424F53"/>
    <w:rsid w:val="00427DFB"/>
    <w:rsid w:val="00427EEF"/>
    <w:rsid w:val="004323AB"/>
    <w:rsid w:val="00432602"/>
    <w:rsid w:val="00432986"/>
    <w:rsid w:val="0043443F"/>
    <w:rsid w:val="00435887"/>
    <w:rsid w:val="0043742D"/>
    <w:rsid w:val="004428D1"/>
    <w:rsid w:val="0044343E"/>
    <w:rsid w:val="00444643"/>
    <w:rsid w:val="00446044"/>
    <w:rsid w:val="00446BAA"/>
    <w:rsid w:val="0045207C"/>
    <w:rsid w:val="00452B3C"/>
    <w:rsid w:val="00454175"/>
    <w:rsid w:val="00455824"/>
    <w:rsid w:val="004609C6"/>
    <w:rsid w:val="0046171E"/>
    <w:rsid w:val="00462288"/>
    <w:rsid w:val="0046405B"/>
    <w:rsid w:val="00464914"/>
    <w:rsid w:val="004679FE"/>
    <w:rsid w:val="00471455"/>
    <w:rsid w:val="004721D4"/>
    <w:rsid w:val="00473807"/>
    <w:rsid w:val="00474602"/>
    <w:rsid w:val="00474993"/>
    <w:rsid w:val="00475375"/>
    <w:rsid w:val="00476C30"/>
    <w:rsid w:val="00477199"/>
    <w:rsid w:val="00477502"/>
    <w:rsid w:val="00477703"/>
    <w:rsid w:val="00480B40"/>
    <w:rsid w:val="004816F1"/>
    <w:rsid w:val="00482DF1"/>
    <w:rsid w:val="00484825"/>
    <w:rsid w:val="00490A62"/>
    <w:rsid w:val="00490F59"/>
    <w:rsid w:val="0049238F"/>
    <w:rsid w:val="004971FC"/>
    <w:rsid w:val="004A1707"/>
    <w:rsid w:val="004A24F7"/>
    <w:rsid w:val="004A2862"/>
    <w:rsid w:val="004A2FB7"/>
    <w:rsid w:val="004A32D9"/>
    <w:rsid w:val="004A3454"/>
    <w:rsid w:val="004A3538"/>
    <w:rsid w:val="004A6072"/>
    <w:rsid w:val="004A61AC"/>
    <w:rsid w:val="004A6323"/>
    <w:rsid w:val="004A6C05"/>
    <w:rsid w:val="004B14C2"/>
    <w:rsid w:val="004B50DA"/>
    <w:rsid w:val="004B6FDB"/>
    <w:rsid w:val="004C0A98"/>
    <w:rsid w:val="004C6179"/>
    <w:rsid w:val="004D100D"/>
    <w:rsid w:val="004D3C1A"/>
    <w:rsid w:val="004D410D"/>
    <w:rsid w:val="004E4E0A"/>
    <w:rsid w:val="004E4E17"/>
    <w:rsid w:val="004E61C1"/>
    <w:rsid w:val="004E7FF9"/>
    <w:rsid w:val="004F255F"/>
    <w:rsid w:val="004F26CC"/>
    <w:rsid w:val="004F2EB4"/>
    <w:rsid w:val="004F344C"/>
    <w:rsid w:val="004F7CE1"/>
    <w:rsid w:val="00504E3B"/>
    <w:rsid w:val="005057F9"/>
    <w:rsid w:val="0050627E"/>
    <w:rsid w:val="00511495"/>
    <w:rsid w:val="005116B8"/>
    <w:rsid w:val="00511AFC"/>
    <w:rsid w:val="00511CC9"/>
    <w:rsid w:val="005148DC"/>
    <w:rsid w:val="00516760"/>
    <w:rsid w:val="00521BA3"/>
    <w:rsid w:val="00522B6F"/>
    <w:rsid w:val="00522E36"/>
    <w:rsid w:val="0052357C"/>
    <w:rsid w:val="0052728E"/>
    <w:rsid w:val="00533739"/>
    <w:rsid w:val="0053412D"/>
    <w:rsid w:val="00536083"/>
    <w:rsid w:val="00537579"/>
    <w:rsid w:val="00537D11"/>
    <w:rsid w:val="0054154F"/>
    <w:rsid w:val="0054269E"/>
    <w:rsid w:val="00543EB8"/>
    <w:rsid w:val="005450BB"/>
    <w:rsid w:val="00546E7F"/>
    <w:rsid w:val="00550693"/>
    <w:rsid w:val="005510B1"/>
    <w:rsid w:val="005516FC"/>
    <w:rsid w:val="00552CA6"/>
    <w:rsid w:val="0055423A"/>
    <w:rsid w:val="00556C7C"/>
    <w:rsid w:val="00557C05"/>
    <w:rsid w:val="005604DE"/>
    <w:rsid w:val="005628A6"/>
    <w:rsid w:val="00563136"/>
    <w:rsid w:val="00563C61"/>
    <w:rsid w:val="0056783C"/>
    <w:rsid w:val="0057012E"/>
    <w:rsid w:val="00571B6E"/>
    <w:rsid w:val="00572BEC"/>
    <w:rsid w:val="00573254"/>
    <w:rsid w:val="005739BA"/>
    <w:rsid w:val="005747BD"/>
    <w:rsid w:val="00586E1D"/>
    <w:rsid w:val="005877BB"/>
    <w:rsid w:val="005901D8"/>
    <w:rsid w:val="005908CD"/>
    <w:rsid w:val="00592662"/>
    <w:rsid w:val="005939EB"/>
    <w:rsid w:val="005A0D86"/>
    <w:rsid w:val="005A5388"/>
    <w:rsid w:val="005A787E"/>
    <w:rsid w:val="005A7A1E"/>
    <w:rsid w:val="005B1D0C"/>
    <w:rsid w:val="005B2B5F"/>
    <w:rsid w:val="005B59E5"/>
    <w:rsid w:val="005B5DCB"/>
    <w:rsid w:val="005C276B"/>
    <w:rsid w:val="005C2F7F"/>
    <w:rsid w:val="005D1665"/>
    <w:rsid w:val="005D2FE8"/>
    <w:rsid w:val="005D3AF7"/>
    <w:rsid w:val="005D482E"/>
    <w:rsid w:val="005D7538"/>
    <w:rsid w:val="005D78B8"/>
    <w:rsid w:val="005E1064"/>
    <w:rsid w:val="005E2559"/>
    <w:rsid w:val="005E31A1"/>
    <w:rsid w:val="005E4860"/>
    <w:rsid w:val="005E4956"/>
    <w:rsid w:val="005E4F48"/>
    <w:rsid w:val="005E68E1"/>
    <w:rsid w:val="005F4BD0"/>
    <w:rsid w:val="005F59E7"/>
    <w:rsid w:val="005F767C"/>
    <w:rsid w:val="0060026B"/>
    <w:rsid w:val="006014F1"/>
    <w:rsid w:val="00607D90"/>
    <w:rsid w:val="00610C69"/>
    <w:rsid w:val="00612305"/>
    <w:rsid w:val="006218ED"/>
    <w:rsid w:val="00622B25"/>
    <w:rsid w:val="00623B1E"/>
    <w:rsid w:val="00624A57"/>
    <w:rsid w:val="0063059D"/>
    <w:rsid w:val="00633CEE"/>
    <w:rsid w:val="00634188"/>
    <w:rsid w:val="006358CD"/>
    <w:rsid w:val="006359B9"/>
    <w:rsid w:val="00635EF2"/>
    <w:rsid w:val="006365F3"/>
    <w:rsid w:val="00643198"/>
    <w:rsid w:val="00644062"/>
    <w:rsid w:val="00645047"/>
    <w:rsid w:val="00646154"/>
    <w:rsid w:val="00646EEB"/>
    <w:rsid w:val="006507D8"/>
    <w:rsid w:val="006526BA"/>
    <w:rsid w:val="0065364E"/>
    <w:rsid w:val="006552F5"/>
    <w:rsid w:val="006564C6"/>
    <w:rsid w:val="006568B4"/>
    <w:rsid w:val="00657561"/>
    <w:rsid w:val="00664E13"/>
    <w:rsid w:val="0066545A"/>
    <w:rsid w:val="0066571E"/>
    <w:rsid w:val="00670D93"/>
    <w:rsid w:val="00671135"/>
    <w:rsid w:val="0067136A"/>
    <w:rsid w:val="00671809"/>
    <w:rsid w:val="00671E83"/>
    <w:rsid w:val="0067434D"/>
    <w:rsid w:val="00674419"/>
    <w:rsid w:val="006770A1"/>
    <w:rsid w:val="00677B78"/>
    <w:rsid w:val="0068477B"/>
    <w:rsid w:val="00685A3C"/>
    <w:rsid w:val="00687018"/>
    <w:rsid w:val="00690100"/>
    <w:rsid w:val="006911F7"/>
    <w:rsid w:val="00693363"/>
    <w:rsid w:val="00694382"/>
    <w:rsid w:val="006944A4"/>
    <w:rsid w:val="0069452F"/>
    <w:rsid w:val="00695883"/>
    <w:rsid w:val="00696FED"/>
    <w:rsid w:val="006978B1"/>
    <w:rsid w:val="006A0FEA"/>
    <w:rsid w:val="006A110B"/>
    <w:rsid w:val="006A280C"/>
    <w:rsid w:val="006A3A6F"/>
    <w:rsid w:val="006A4CC9"/>
    <w:rsid w:val="006A4E7B"/>
    <w:rsid w:val="006B0706"/>
    <w:rsid w:val="006B4CB7"/>
    <w:rsid w:val="006B68A9"/>
    <w:rsid w:val="006C0C11"/>
    <w:rsid w:val="006C198A"/>
    <w:rsid w:val="006C2926"/>
    <w:rsid w:val="006C3FEB"/>
    <w:rsid w:val="006C52E8"/>
    <w:rsid w:val="006C575A"/>
    <w:rsid w:val="006C6BF6"/>
    <w:rsid w:val="006C73DB"/>
    <w:rsid w:val="006D0C08"/>
    <w:rsid w:val="006D2AE0"/>
    <w:rsid w:val="006D53F8"/>
    <w:rsid w:val="006D7E41"/>
    <w:rsid w:val="006E00A9"/>
    <w:rsid w:val="006E11FC"/>
    <w:rsid w:val="006E4AE6"/>
    <w:rsid w:val="006E5FB7"/>
    <w:rsid w:val="006E6F14"/>
    <w:rsid w:val="006F0830"/>
    <w:rsid w:val="006F0AC5"/>
    <w:rsid w:val="006F1DF3"/>
    <w:rsid w:val="006F1E99"/>
    <w:rsid w:val="006F2B98"/>
    <w:rsid w:val="00700A60"/>
    <w:rsid w:val="00701F98"/>
    <w:rsid w:val="00702C3B"/>
    <w:rsid w:val="0070428B"/>
    <w:rsid w:val="00705A6B"/>
    <w:rsid w:val="00710AEC"/>
    <w:rsid w:val="00711032"/>
    <w:rsid w:val="007119BA"/>
    <w:rsid w:val="00715237"/>
    <w:rsid w:val="007200CC"/>
    <w:rsid w:val="0072035C"/>
    <w:rsid w:val="007224A1"/>
    <w:rsid w:val="007269E7"/>
    <w:rsid w:val="00730BCF"/>
    <w:rsid w:val="007321CE"/>
    <w:rsid w:val="00732795"/>
    <w:rsid w:val="00732DED"/>
    <w:rsid w:val="0073437B"/>
    <w:rsid w:val="0073543B"/>
    <w:rsid w:val="0074257D"/>
    <w:rsid w:val="007438F9"/>
    <w:rsid w:val="00743977"/>
    <w:rsid w:val="007523A0"/>
    <w:rsid w:val="007529C7"/>
    <w:rsid w:val="00752F97"/>
    <w:rsid w:val="007543D3"/>
    <w:rsid w:val="007563C3"/>
    <w:rsid w:val="007601FD"/>
    <w:rsid w:val="00764712"/>
    <w:rsid w:val="0076516C"/>
    <w:rsid w:val="00765421"/>
    <w:rsid w:val="007655DE"/>
    <w:rsid w:val="0076718C"/>
    <w:rsid w:val="00771DE0"/>
    <w:rsid w:val="00772A54"/>
    <w:rsid w:val="0077485E"/>
    <w:rsid w:val="00775280"/>
    <w:rsid w:val="00775C03"/>
    <w:rsid w:val="0077721C"/>
    <w:rsid w:val="00780470"/>
    <w:rsid w:val="00782007"/>
    <w:rsid w:val="007825DB"/>
    <w:rsid w:val="00783F5C"/>
    <w:rsid w:val="00784221"/>
    <w:rsid w:val="00794075"/>
    <w:rsid w:val="00794101"/>
    <w:rsid w:val="00795580"/>
    <w:rsid w:val="00795B57"/>
    <w:rsid w:val="00796605"/>
    <w:rsid w:val="0079703D"/>
    <w:rsid w:val="0079732F"/>
    <w:rsid w:val="007A40CB"/>
    <w:rsid w:val="007A4DC9"/>
    <w:rsid w:val="007A5123"/>
    <w:rsid w:val="007A5D8D"/>
    <w:rsid w:val="007A5E4C"/>
    <w:rsid w:val="007B1430"/>
    <w:rsid w:val="007B1C38"/>
    <w:rsid w:val="007B3F6F"/>
    <w:rsid w:val="007B5833"/>
    <w:rsid w:val="007B7E7E"/>
    <w:rsid w:val="007C0270"/>
    <w:rsid w:val="007C090B"/>
    <w:rsid w:val="007D0822"/>
    <w:rsid w:val="007D0D82"/>
    <w:rsid w:val="007D0DF3"/>
    <w:rsid w:val="007D1CA4"/>
    <w:rsid w:val="007D3AD8"/>
    <w:rsid w:val="007D3EA9"/>
    <w:rsid w:val="007D4142"/>
    <w:rsid w:val="007D6597"/>
    <w:rsid w:val="007D75DD"/>
    <w:rsid w:val="007E12A9"/>
    <w:rsid w:val="007E1798"/>
    <w:rsid w:val="007E1BB5"/>
    <w:rsid w:val="007E2B2A"/>
    <w:rsid w:val="007E3011"/>
    <w:rsid w:val="007E3D75"/>
    <w:rsid w:val="007E564E"/>
    <w:rsid w:val="007E5F0D"/>
    <w:rsid w:val="007E6AC1"/>
    <w:rsid w:val="007E7477"/>
    <w:rsid w:val="007F0671"/>
    <w:rsid w:val="007F0968"/>
    <w:rsid w:val="007F3591"/>
    <w:rsid w:val="007F38BA"/>
    <w:rsid w:val="007F512C"/>
    <w:rsid w:val="007F6122"/>
    <w:rsid w:val="007F6695"/>
    <w:rsid w:val="00800E09"/>
    <w:rsid w:val="008031B7"/>
    <w:rsid w:val="00805DAD"/>
    <w:rsid w:val="008074F8"/>
    <w:rsid w:val="00810077"/>
    <w:rsid w:val="00812830"/>
    <w:rsid w:val="00813329"/>
    <w:rsid w:val="00814FFD"/>
    <w:rsid w:val="00817933"/>
    <w:rsid w:val="00820142"/>
    <w:rsid w:val="00822E35"/>
    <w:rsid w:val="0082371E"/>
    <w:rsid w:val="00824522"/>
    <w:rsid w:val="00824899"/>
    <w:rsid w:val="00826A31"/>
    <w:rsid w:val="00827838"/>
    <w:rsid w:val="0083015A"/>
    <w:rsid w:val="00833323"/>
    <w:rsid w:val="00841FBD"/>
    <w:rsid w:val="008431AD"/>
    <w:rsid w:val="00843907"/>
    <w:rsid w:val="008440AD"/>
    <w:rsid w:val="00846E56"/>
    <w:rsid w:val="00847A72"/>
    <w:rsid w:val="008509AC"/>
    <w:rsid w:val="00850DA0"/>
    <w:rsid w:val="00851369"/>
    <w:rsid w:val="008513F3"/>
    <w:rsid w:val="0085151C"/>
    <w:rsid w:val="008531D0"/>
    <w:rsid w:val="00853E14"/>
    <w:rsid w:val="00854EA7"/>
    <w:rsid w:val="00856FEC"/>
    <w:rsid w:val="008627AD"/>
    <w:rsid w:val="008636D5"/>
    <w:rsid w:val="00865BA9"/>
    <w:rsid w:val="008670B5"/>
    <w:rsid w:val="0086718A"/>
    <w:rsid w:val="00867A85"/>
    <w:rsid w:val="00870911"/>
    <w:rsid w:val="0087261F"/>
    <w:rsid w:val="00877BBC"/>
    <w:rsid w:val="00882B4D"/>
    <w:rsid w:val="00883419"/>
    <w:rsid w:val="00883430"/>
    <w:rsid w:val="008866C0"/>
    <w:rsid w:val="00887D17"/>
    <w:rsid w:val="008901FD"/>
    <w:rsid w:val="00891B36"/>
    <w:rsid w:val="00891B9B"/>
    <w:rsid w:val="008926B2"/>
    <w:rsid w:val="00892F30"/>
    <w:rsid w:val="00893C6C"/>
    <w:rsid w:val="00893EC2"/>
    <w:rsid w:val="008A144D"/>
    <w:rsid w:val="008A2883"/>
    <w:rsid w:val="008A2BD0"/>
    <w:rsid w:val="008A364D"/>
    <w:rsid w:val="008A4613"/>
    <w:rsid w:val="008A6781"/>
    <w:rsid w:val="008B1732"/>
    <w:rsid w:val="008B2809"/>
    <w:rsid w:val="008B33B5"/>
    <w:rsid w:val="008B3B8A"/>
    <w:rsid w:val="008B3BFB"/>
    <w:rsid w:val="008B4511"/>
    <w:rsid w:val="008C0760"/>
    <w:rsid w:val="008C3A2E"/>
    <w:rsid w:val="008C4494"/>
    <w:rsid w:val="008C48E3"/>
    <w:rsid w:val="008C6C1D"/>
    <w:rsid w:val="008D133E"/>
    <w:rsid w:val="008D16E3"/>
    <w:rsid w:val="008D3130"/>
    <w:rsid w:val="008D3778"/>
    <w:rsid w:val="008D3E7B"/>
    <w:rsid w:val="008D3F4C"/>
    <w:rsid w:val="008D4498"/>
    <w:rsid w:val="008D71FE"/>
    <w:rsid w:val="008E03A5"/>
    <w:rsid w:val="008E5354"/>
    <w:rsid w:val="008E53F5"/>
    <w:rsid w:val="008E6B4F"/>
    <w:rsid w:val="008E7792"/>
    <w:rsid w:val="008F0BF6"/>
    <w:rsid w:val="008F2C5B"/>
    <w:rsid w:val="008F4542"/>
    <w:rsid w:val="008F7669"/>
    <w:rsid w:val="00903CB9"/>
    <w:rsid w:val="00906520"/>
    <w:rsid w:val="009077D7"/>
    <w:rsid w:val="009116F7"/>
    <w:rsid w:val="009117E0"/>
    <w:rsid w:val="00913045"/>
    <w:rsid w:val="0091435D"/>
    <w:rsid w:val="00920BDD"/>
    <w:rsid w:val="00927824"/>
    <w:rsid w:val="009314A4"/>
    <w:rsid w:val="00931EAB"/>
    <w:rsid w:val="00932448"/>
    <w:rsid w:val="0093394F"/>
    <w:rsid w:val="0093399A"/>
    <w:rsid w:val="00934FC8"/>
    <w:rsid w:val="009355A5"/>
    <w:rsid w:val="00936154"/>
    <w:rsid w:val="00936FBE"/>
    <w:rsid w:val="009371EB"/>
    <w:rsid w:val="00937D4B"/>
    <w:rsid w:val="00940020"/>
    <w:rsid w:val="00940468"/>
    <w:rsid w:val="00943D3B"/>
    <w:rsid w:val="00944A64"/>
    <w:rsid w:val="00945222"/>
    <w:rsid w:val="009475CA"/>
    <w:rsid w:val="00947A97"/>
    <w:rsid w:val="009505A1"/>
    <w:rsid w:val="009535D0"/>
    <w:rsid w:val="00954704"/>
    <w:rsid w:val="00954CBF"/>
    <w:rsid w:val="00956269"/>
    <w:rsid w:val="009562EB"/>
    <w:rsid w:val="00956F97"/>
    <w:rsid w:val="0095724A"/>
    <w:rsid w:val="009613A2"/>
    <w:rsid w:val="00962453"/>
    <w:rsid w:val="009718FA"/>
    <w:rsid w:val="00971EDF"/>
    <w:rsid w:val="00975341"/>
    <w:rsid w:val="00975552"/>
    <w:rsid w:val="00980C5A"/>
    <w:rsid w:val="00981A9B"/>
    <w:rsid w:val="009850EF"/>
    <w:rsid w:val="0098566C"/>
    <w:rsid w:val="00992FF3"/>
    <w:rsid w:val="00995B68"/>
    <w:rsid w:val="009A0BAE"/>
    <w:rsid w:val="009A3546"/>
    <w:rsid w:val="009A76B8"/>
    <w:rsid w:val="009A7C31"/>
    <w:rsid w:val="009B0E6D"/>
    <w:rsid w:val="009B1EC4"/>
    <w:rsid w:val="009B40A7"/>
    <w:rsid w:val="009B5982"/>
    <w:rsid w:val="009C5144"/>
    <w:rsid w:val="009D0691"/>
    <w:rsid w:val="009D2221"/>
    <w:rsid w:val="009D4804"/>
    <w:rsid w:val="009D483A"/>
    <w:rsid w:val="009E2061"/>
    <w:rsid w:val="009E299F"/>
    <w:rsid w:val="009E5AC0"/>
    <w:rsid w:val="009F0419"/>
    <w:rsid w:val="009F260C"/>
    <w:rsid w:val="009F27C6"/>
    <w:rsid w:val="009F2DF2"/>
    <w:rsid w:val="009F3C4C"/>
    <w:rsid w:val="009F4A8E"/>
    <w:rsid w:val="009F64EA"/>
    <w:rsid w:val="009F64F7"/>
    <w:rsid w:val="009F66E8"/>
    <w:rsid w:val="00A03328"/>
    <w:rsid w:val="00A0412F"/>
    <w:rsid w:val="00A066C9"/>
    <w:rsid w:val="00A10480"/>
    <w:rsid w:val="00A14398"/>
    <w:rsid w:val="00A16D42"/>
    <w:rsid w:val="00A208FF"/>
    <w:rsid w:val="00A218C1"/>
    <w:rsid w:val="00A22D2A"/>
    <w:rsid w:val="00A24042"/>
    <w:rsid w:val="00A262DE"/>
    <w:rsid w:val="00A30473"/>
    <w:rsid w:val="00A32C0D"/>
    <w:rsid w:val="00A3493E"/>
    <w:rsid w:val="00A35990"/>
    <w:rsid w:val="00A437C0"/>
    <w:rsid w:val="00A44206"/>
    <w:rsid w:val="00A50B2D"/>
    <w:rsid w:val="00A51E3D"/>
    <w:rsid w:val="00A5348E"/>
    <w:rsid w:val="00A53A30"/>
    <w:rsid w:val="00A55661"/>
    <w:rsid w:val="00A574EA"/>
    <w:rsid w:val="00A57C64"/>
    <w:rsid w:val="00A6152C"/>
    <w:rsid w:val="00A63498"/>
    <w:rsid w:val="00A635A2"/>
    <w:rsid w:val="00A71F10"/>
    <w:rsid w:val="00A72703"/>
    <w:rsid w:val="00A74170"/>
    <w:rsid w:val="00A76101"/>
    <w:rsid w:val="00A7635E"/>
    <w:rsid w:val="00A76504"/>
    <w:rsid w:val="00A772BE"/>
    <w:rsid w:val="00A77F32"/>
    <w:rsid w:val="00A80FA5"/>
    <w:rsid w:val="00A81014"/>
    <w:rsid w:val="00A828C0"/>
    <w:rsid w:val="00A83F82"/>
    <w:rsid w:val="00A87CD7"/>
    <w:rsid w:val="00A87D7A"/>
    <w:rsid w:val="00A87DFB"/>
    <w:rsid w:val="00A9068A"/>
    <w:rsid w:val="00A90C2F"/>
    <w:rsid w:val="00A91B9E"/>
    <w:rsid w:val="00A92252"/>
    <w:rsid w:val="00A928B1"/>
    <w:rsid w:val="00A92FB7"/>
    <w:rsid w:val="00A94DA5"/>
    <w:rsid w:val="00A95094"/>
    <w:rsid w:val="00A95512"/>
    <w:rsid w:val="00A95BC2"/>
    <w:rsid w:val="00A96C4D"/>
    <w:rsid w:val="00AA1C32"/>
    <w:rsid w:val="00AA45A9"/>
    <w:rsid w:val="00AA5AC7"/>
    <w:rsid w:val="00AA7FF9"/>
    <w:rsid w:val="00AB24C4"/>
    <w:rsid w:val="00AB3461"/>
    <w:rsid w:val="00AB3CCB"/>
    <w:rsid w:val="00AB44C2"/>
    <w:rsid w:val="00AB5EBD"/>
    <w:rsid w:val="00AB68E4"/>
    <w:rsid w:val="00AB7108"/>
    <w:rsid w:val="00AB797D"/>
    <w:rsid w:val="00AC1108"/>
    <w:rsid w:val="00AC3597"/>
    <w:rsid w:val="00AC53CF"/>
    <w:rsid w:val="00AD3E74"/>
    <w:rsid w:val="00AD5262"/>
    <w:rsid w:val="00AD566D"/>
    <w:rsid w:val="00AE0339"/>
    <w:rsid w:val="00AE0DB7"/>
    <w:rsid w:val="00AE4555"/>
    <w:rsid w:val="00AE68A0"/>
    <w:rsid w:val="00AE6B4F"/>
    <w:rsid w:val="00AE6CA5"/>
    <w:rsid w:val="00AE6DAE"/>
    <w:rsid w:val="00AE6FA1"/>
    <w:rsid w:val="00AE760B"/>
    <w:rsid w:val="00AF5721"/>
    <w:rsid w:val="00B02F57"/>
    <w:rsid w:val="00B0677D"/>
    <w:rsid w:val="00B13252"/>
    <w:rsid w:val="00B24979"/>
    <w:rsid w:val="00B25787"/>
    <w:rsid w:val="00B260A7"/>
    <w:rsid w:val="00B26615"/>
    <w:rsid w:val="00B32DA0"/>
    <w:rsid w:val="00B33AF9"/>
    <w:rsid w:val="00B33D42"/>
    <w:rsid w:val="00B40C96"/>
    <w:rsid w:val="00B41371"/>
    <w:rsid w:val="00B41811"/>
    <w:rsid w:val="00B43248"/>
    <w:rsid w:val="00B43C6F"/>
    <w:rsid w:val="00B475E4"/>
    <w:rsid w:val="00B503A1"/>
    <w:rsid w:val="00B56ED5"/>
    <w:rsid w:val="00B575B4"/>
    <w:rsid w:val="00B6143B"/>
    <w:rsid w:val="00B621D5"/>
    <w:rsid w:val="00B63ED6"/>
    <w:rsid w:val="00B6473C"/>
    <w:rsid w:val="00B64D44"/>
    <w:rsid w:val="00B67939"/>
    <w:rsid w:val="00B72126"/>
    <w:rsid w:val="00B760E4"/>
    <w:rsid w:val="00B81504"/>
    <w:rsid w:val="00B8172C"/>
    <w:rsid w:val="00B82F77"/>
    <w:rsid w:val="00B8352B"/>
    <w:rsid w:val="00B83AC2"/>
    <w:rsid w:val="00B83DF7"/>
    <w:rsid w:val="00B848F4"/>
    <w:rsid w:val="00B86380"/>
    <w:rsid w:val="00B908AF"/>
    <w:rsid w:val="00B90CF5"/>
    <w:rsid w:val="00B91212"/>
    <w:rsid w:val="00B9415B"/>
    <w:rsid w:val="00B94AE8"/>
    <w:rsid w:val="00B95D25"/>
    <w:rsid w:val="00B97E18"/>
    <w:rsid w:val="00BA0BD3"/>
    <w:rsid w:val="00BA435B"/>
    <w:rsid w:val="00BA47EE"/>
    <w:rsid w:val="00BA49C2"/>
    <w:rsid w:val="00BA51EC"/>
    <w:rsid w:val="00BA559C"/>
    <w:rsid w:val="00BA5BE8"/>
    <w:rsid w:val="00BA77A4"/>
    <w:rsid w:val="00BA78AF"/>
    <w:rsid w:val="00BB0274"/>
    <w:rsid w:val="00BB0B4F"/>
    <w:rsid w:val="00BB39EA"/>
    <w:rsid w:val="00BB512C"/>
    <w:rsid w:val="00BB5308"/>
    <w:rsid w:val="00BB5C29"/>
    <w:rsid w:val="00BC180B"/>
    <w:rsid w:val="00BC33B5"/>
    <w:rsid w:val="00BC4DF7"/>
    <w:rsid w:val="00BC5EFB"/>
    <w:rsid w:val="00BD094C"/>
    <w:rsid w:val="00BD0F36"/>
    <w:rsid w:val="00BD1431"/>
    <w:rsid w:val="00BD2CD3"/>
    <w:rsid w:val="00BD47BA"/>
    <w:rsid w:val="00BD5149"/>
    <w:rsid w:val="00BE0E03"/>
    <w:rsid w:val="00BE1CD7"/>
    <w:rsid w:val="00BE4677"/>
    <w:rsid w:val="00BE5EE5"/>
    <w:rsid w:val="00BE7E31"/>
    <w:rsid w:val="00BF00BF"/>
    <w:rsid w:val="00BF16B6"/>
    <w:rsid w:val="00BF35E5"/>
    <w:rsid w:val="00BF3A4A"/>
    <w:rsid w:val="00BF43E3"/>
    <w:rsid w:val="00BF70B5"/>
    <w:rsid w:val="00BF79AF"/>
    <w:rsid w:val="00BF7B1A"/>
    <w:rsid w:val="00C03647"/>
    <w:rsid w:val="00C036FB"/>
    <w:rsid w:val="00C0423A"/>
    <w:rsid w:val="00C06B73"/>
    <w:rsid w:val="00C1172B"/>
    <w:rsid w:val="00C12E91"/>
    <w:rsid w:val="00C1474B"/>
    <w:rsid w:val="00C214E9"/>
    <w:rsid w:val="00C24612"/>
    <w:rsid w:val="00C246F4"/>
    <w:rsid w:val="00C25353"/>
    <w:rsid w:val="00C25A9F"/>
    <w:rsid w:val="00C25D90"/>
    <w:rsid w:val="00C27F14"/>
    <w:rsid w:val="00C31234"/>
    <w:rsid w:val="00C3389E"/>
    <w:rsid w:val="00C3496D"/>
    <w:rsid w:val="00C34D4E"/>
    <w:rsid w:val="00C3690A"/>
    <w:rsid w:val="00C4673D"/>
    <w:rsid w:val="00C514B6"/>
    <w:rsid w:val="00C51813"/>
    <w:rsid w:val="00C53E4A"/>
    <w:rsid w:val="00C54EFB"/>
    <w:rsid w:val="00C55F39"/>
    <w:rsid w:val="00C565C2"/>
    <w:rsid w:val="00C6040F"/>
    <w:rsid w:val="00C611FD"/>
    <w:rsid w:val="00C61ACD"/>
    <w:rsid w:val="00C63BE5"/>
    <w:rsid w:val="00C66219"/>
    <w:rsid w:val="00C67F78"/>
    <w:rsid w:val="00C70843"/>
    <w:rsid w:val="00C70A45"/>
    <w:rsid w:val="00C71FAB"/>
    <w:rsid w:val="00C74198"/>
    <w:rsid w:val="00C75A35"/>
    <w:rsid w:val="00C77087"/>
    <w:rsid w:val="00C77FEC"/>
    <w:rsid w:val="00C81953"/>
    <w:rsid w:val="00C85414"/>
    <w:rsid w:val="00C87360"/>
    <w:rsid w:val="00C8764D"/>
    <w:rsid w:val="00C87A9D"/>
    <w:rsid w:val="00C87CDA"/>
    <w:rsid w:val="00C910D2"/>
    <w:rsid w:val="00C92B17"/>
    <w:rsid w:val="00C96DD6"/>
    <w:rsid w:val="00CB7C13"/>
    <w:rsid w:val="00CC0B91"/>
    <w:rsid w:val="00CC2E76"/>
    <w:rsid w:val="00CC3FF2"/>
    <w:rsid w:val="00CC4409"/>
    <w:rsid w:val="00CC554B"/>
    <w:rsid w:val="00CC5ED8"/>
    <w:rsid w:val="00CC6744"/>
    <w:rsid w:val="00CC7593"/>
    <w:rsid w:val="00CD1826"/>
    <w:rsid w:val="00CD3822"/>
    <w:rsid w:val="00CD4299"/>
    <w:rsid w:val="00CD4590"/>
    <w:rsid w:val="00CD5834"/>
    <w:rsid w:val="00CD7FC7"/>
    <w:rsid w:val="00CE2832"/>
    <w:rsid w:val="00CE5ED0"/>
    <w:rsid w:val="00CE6122"/>
    <w:rsid w:val="00CE75AA"/>
    <w:rsid w:val="00CE75C1"/>
    <w:rsid w:val="00CF2356"/>
    <w:rsid w:val="00CF47CE"/>
    <w:rsid w:val="00CF60DC"/>
    <w:rsid w:val="00CF68EC"/>
    <w:rsid w:val="00CF7C17"/>
    <w:rsid w:val="00CF7C42"/>
    <w:rsid w:val="00D01421"/>
    <w:rsid w:val="00D05F40"/>
    <w:rsid w:val="00D062F1"/>
    <w:rsid w:val="00D11708"/>
    <w:rsid w:val="00D13F1C"/>
    <w:rsid w:val="00D14514"/>
    <w:rsid w:val="00D15A8C"/>
    <w:rsid w:val="00D169A8"/>
    <w:rsid w:val="00D2075D"/>
    <w:rsid w:val="00D20863"/>
    <w:rsid w:val="00D20ED3"/>
    <w:rsid w:val="00D2201C"/>
    <w:rsid w:val="00D2301B"/>
    <w:rsid w:val="00D23E32"/>
    <w:rsid w:val="00D23ECD"/>
    <w:rsid w:val="00D2500E"/>
    <w:rsid w:val="00D26246"/>
    <w:rsid w:val="00D273EA"/>
    <w:rsid w:val="00D27B8E"/>
    <w:rsid w:val="00D27DA3"/>
    <w:rsid w:val="00D30773"/>
    <w:rsid w:val="00D3222E"/>
    <w:rsid w:val="00D332AF"/>
    <w:rsid w:val="00D35FD7"/>
    <w:rsid w:val="00D364DA"/>
    <w:rsid w:val="00D36B1B"/>
    <w:rsid w:val="00D36C86"/>
    <w:rsid w:val="00D37CE7"/>
    <w:rsid w:val="00D407D3"/>
    <w:rsid w:val="00D411BB"/>
    <w:rsid w:val="00D41CDA"/>
    <w:rsid w:val="00D427DF"/>
    <w:rsid w:val="00D43BBB"/>
    <w:rsid w:val="00D44183"/>
    <w:rsid w:val="00D44615"/>
    <w:rsid w:val="00D44766"/>
    <w:rsid w:val="00D447E6"/>
    <w:rsid w:val="00D50791"/>
    <w:rsid w:val="00D513DE"/>
    <w:rsid w:val="00D53109"/>
    <w:rsid w:val="00D572D1"/>
    <w:rsid w:val="00D600F3"/>
    <w:rsid w:val="00D60788"/>
    <w:rsid w:val="00D60B93"/>
    <w:rsid w:val="00D6394B"/>
    <w:rsid w:val="00D64E72"/>
    <w:rsid w:val="00D6635B"/>
    <w:rsid w:val="00D670B2"/>
    <w:rsid w:val="00D67B13"/>
    <w:rsid w:val="00D7483A"/>
    <w:rsid w:val="00D75218"/>
    <w:rsid w:val="00D811FB"/>
    <w:rsid w:val="00D8397D"/>
    <w:rsid w:val="00D858C5"/>
    <w:rsid w:val="00D861A4"/>
    <w:rsid w:val="00D879B7"/>
    <w:rsid w:val="00D87C2C"/>
    <w:rsid w:val="00D87C9D"/>
    <w:rsid w:val="00D91183"/>
    <w:rsid w:val="00D91AA8"/>
    <w:rsid w:val="00D928D2"/>
    <w:rsid w:val="00D950B6"/>
    <w:rsid w:val="00D954DC"/>
    <w:rsid w:val="00D95B8E"/>
    <w:rsid w:val="00DA1915"/>
    <w:rsid w:val="00DA1A15"/>
    <w:rsid w:val="00DA386A"/>
    <w:rsid w:val="00DA5719"/>
    <w:rsid w:val="00DA5D93"/>
    <w:rsid w:val="00DA7EFE"/>
    <w:rsid w:val="00DB03DC"/>
    <w:rsid w:val="00DB15F4"/>
    <w:rsid w:val="00DB261F"/>
    <w:rsid w:val="00DB40F1"/>
    <w:rsid w:val="00DB5077"/>
    <w:rsid w:val="00DC26D5"/>
    <w:rsid w:val="00DC3AA4"/>
    <w:rsid w:val="00DC512E"/>
    <w:rsid w:val="00DC73EC"/>
    <w:rsid w:val="00DD0F40"/>
    <w:rsid w:val="00DD114A"/>
    <w:rsid w:val="00DD3919"/>
    <w:rsid w:val="00DD3BC0"/>
    <w:rsid w:val="00DE0C81"/>
    <w:rsid w:val="00DE1E8B"/>
    <w:rsid w:val="00DE1F35"/>
    <w:rsid w:val="00DE54FB"/>
    <w:rsid w:val="00DE711C"/>
    <w:rsid w:val="00DE786D"/>
    <w:rsid w:val="00DE7FD1"/>
    <w:rsid w:val="00DF1A1C"/>
    <w:rsid w:val="00DF3092"/>
    <w:rsid w:val="00DF4F74"/>
    <w:rsid w:val="00DF516C"/>
    <w:rsid w:val="00DF65CD"/>
    <w:rsid w:val="00DF69AE"/>
    <w:rsid w:val="00E06DC2"/>
    <w:rsid w:val="00E10BE4"/>
    <w:rsid w:val="00E10C9B"/>
    <w:rsid w:val="00E1265A"/>
    <w:rsid w:val="00E12CE4"/>
    <w:rsid w:val="00E1332D"/>
    <w:rsid w:val="00E1426D"/>
    <w:rsid w:val="00E163B4"/>
    <w:rsid w:val="00E209C2"/>
    <w:rsid w:val="00E226B6"/>
    <w:rsid w:val="00E25BAB"/>
    <w:rsid w:val="00E27607"/>
    <w:rsid w:val="00E33340"/>
    <w:rsid w:val="00E3404D"/>
    <w:rsid w:val="00E34BFC"/>
    <w:rsid w:val="00E35DBB"/>
    <w:rsid w:val="00E40E13"/>
    <w:rsid w:val="00E41394"/>
    <w:rsid w:val="00E42BBC"/>
    <w:rsid w:val="00E4502F"/>
    <w:rsid w:val="00E45309"/>
    <w:rsid w:val="00E478F4"/>
    <w:rsid w:val="00E503E9"/>
    <w:rsid w:val="00E53847"/>
    <w:rsid w:val="00E5388E"/>
    <w:rsid w:val="00E54B58"/>
    <w:rsid w:val="00E605D4"/>
    <w:rsid w:val="00E60E58"/>
    <w:rsid w:val="00E61466"/>
    <w:rsid w:val="00E626E0"/>
    <w:rsid w:val="00E62A18"/>
    <w:rsid w:val="00E65AFA"/>
    <w:rsid w:val="00E6605D"/>
    <w:rsid w:val="00E666A1"/>
    <w:rsid w:val="00E66CD4"/>
    <w:rsid w:val="00E70E25"/>
    <w:rsid w:val="00E72831"/>
    <w:rsid w:val="00E76D0F"/>
    <w:rsid w:val="00E77BBD"/>
    <w:rsid w:val="00E77E83"/>
    <w:rsid w:val="00E83476"/>
    <w:rsid w:val="00E84896"/>
    <w:rsid w:val="00E85127"/>
    <w:rsid w:val="00E858D0"/>
    <w:rsid w:val="00E90962"/>
    <w:rsid w:val="00E92238"/>
    <w:rsid w:val="00E94526"/>
    <w:rsid w:val="00EA198A"/>
    <w:rsid w:val="00EA2982"/>
    <w:rsid w:val="00EA347E"/>
    <w:rsid w:val="00EA561F"/>
    <w:rsid w:val="00EA6A6E"/>
    <w:rsid w:val="00EA7622"/>
    <w:rsid w:val="00EA7EB1"/>
    <w:rsid w:val="00EA7F77"/>
    <w:rsid w:val="00EB233C"/>
    <w:rsid w:val="00EB30BB"/>
    <w:rsid w:val="00EB3634"/>
    <w:rsid w:val="00EC139E"/>
    <w:rsid w:val="00EC50B5"/>
    <w:rsid w:val="00EC5BEB"/>
    <w:rsid w:val="00EC78E0"/>
    <w:rsid w:val="00ED0D50"/>
    <w:rsid w:val="00ED640F"/>
    <w:rsid w:val="00EE0058"/>
    <w:rsid w:val="00EE11DB"/>
    <w:rsid w:val="00EE1C92"/>
    <w:rsid w:val="00EE2446"/>
    <w:rsid w:val="00EE2666"/>
    <w:rsid w:val="00EE3723"/>
    <w:rsid w:val="00EE4A4C"/>
    <w:rsid w:val="00EE6E82"/>
    <w:rsid w:val="00EF0B12"/>
    <w:rsid w:val="00EF155E"/>
    <w:rsid w:val="00EF21EC"/>
    <w:rsid w:val="00EF2F7A"/>
    <w:rsid w:val="00EF585D"/>
    <w:rsid w:val="00EF6750"/>
    <w:rsid w:val="00F000E0"/>
    <w:rsid w:val="00F02235"/>
    <w:rsid w:val="00F0339B"/>
    <w:rsid w:val="00F043AF"/>
    <w:rsid w:val="00F07324"/>
    <w:rsid w:val="00F07A2C"/>
    <w:rsid w:val="00F10254"/>
    <w:rsid w:val="00F13696"/>
    <w:rsid w:val="00F13AA1"/>
    <w:rsid w:val="00F14324"/>
    <w:rsid w:val="00F1565B"/>
    <w:rsid w:val="00F2196C"/>
    <w:rsid w:val="00F22621"/>
    <w:rsid w:val="00F22CA3"/>
    <w:rsid w:val="00F25719"/>
    <w:rsid w:val="00F27F8B"/>
    <w:rsid w:val="00F31565"/>
    <w:rsid w:val="00F325A5"/>
    <w:rsid w:val="00F339B1"/>
    <w:rsid w:val="00F34423"/>
    <w:rsid w:val="00F3577E"/>
    <w:rsid w:val="00F3659C"/>
    <w:rsid w:val="00F37146"/>
    <w:rsid w:val="00F42126"/>
    <w:rsid w:val="00F43691"/>
    <w:rsid w:val="00F462DC"/>
    <w:rsid w:val="00F478C2"/>
    <w:rsid w:val="00F53611"/>
    <w:rsid w:val="00F547DC"/>
    <w:rsid w:val="00F553D0"/>
    <w:rsid w:val="00F560DC"/>
    <w:rsid w:val="00F562B6"/>
    <w:rsid w:val="00F57681"/>
    <w:rsid w:val="00F655BB"/>
    <w:rsid w:val="00F677FD"/>
    <w:rsid w:val="00F7040C"/>
    <w:rsid w:val="00F70A4F"/>
    <w:rsid w:val="00F70D6D"/>
    <w:rsid w:val="00F74489"/>
    <w:rsid w:val="00F80BCC"/>
    <w:rsid w:val="00F81728"/>
    <w:rsid w:val="00F82254"/>
    <w:rsid w:val="00F86591"/>
    <w:rsid w:val="00F87905"/>
    <w:rsid w:val="00F96A3C"/>
    <w:rsid w:val="00FA0DD9"/>
    <w:rsid w:val="00FA2664"/>
    <w:rsid w:val="00FA3308"/>
    <w:rsid w:val="00FA52CA"/>
    <w:rsid w:val="00FA6C5D"/>
    <w:rsid w:val="00FB09F4"/>
    <w:rsid w:val="00FB124A"/>
    <w:rsid w:val="00FB2A41"/>
    <w:rsid w:val="00FB49AA"/>
    <w:rsid w:val="00FB61CC"/>
    <w:rsid w:val="00FC012A"/>
    <w:rsid w:val="00FC253D"/>
    <w:rsid w:val="00FC4564"/>
    <w:rsid w:val="00FC487A"/>
    <w:rsid w:val="00FC77AD"/>
    <w:rsid w:val="00FD2032"/>
    <w:rsid w:val="00FD4F64"/>
    <w:rsid w:val="00FE0126"/>
    <w:rsid w:val="00FE12DA"/>
    <w:rsid w:val="00FE307E"/>
    <w:rsid w:val="00FE4118"/>
    <w:rsid w:val="00FE6410"/>
    <w:rsid w:val="00FE797F"/>
    <w:rsid w:val="00FF5B47"/>
    <w:rsid w:val="00FF5C7B"/>
    <w:rsid w:val="00FF6695"/>
    <w:rsid w:val="00FF6B2E"/>
    <w:rsid w:val="00FF724B"/>
    <w:rsid w:val="08DC45A0"/>
    <w:rsid w:val="35EE6C2F"/>
    <w:rsid w:val="378A3C90"/>
    <w:rsid w:val="682EB8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F044"/>
  <w15:chartTrackingRefBased/>
  <w15:docId w15:val="{492DEAF7-F11C-47F3-BE81-D71B9675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5262"/>
  </w:style>
  <w:style w:type="paragraph" w:styleId="Heading1">
    <w:name w:val="heading 1"/>
    <w:basedOn w:val="Normal"/>
    <w:next w:val="Normal"/>
    <w:link w:val="Heading1Char"/>
    <w:uiPriority w:val="9"/>
    <w:rsid w:val="00D95B8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rsid w:val="00D95B8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rPr>
  </w:style>
  <w:style w:type="paragraph" w:styleId="Heading3">
    <w:name w:val="heading 3"/>
    <w:basedOn w:val="Normal"/>
    <w:next w:val="Normal"/>
    <w:link w:val="Heading3Char"/>
    <w:uiPriority w:val="9"/>
    <w:semiHidden/>
    <w:unhideWhenUsed/>
    <w:qFormat/>
    <w:rsid w:val="00FA0DD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A0DD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A0DD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95B8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95B8E"/>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95B8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95B8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TableHeading1">
    <w:name w:val="SI Table Heading 1"/>
    <w:basedOn w:val="Normal"/>
    <w:qFormat/>
    <w:rsid w:val="00FA0DD9"/>
    <w:pPr>
      <w:spacing w:before="200" w:after="200"/>
    </w:pPr>
    <w:rPr>
      <w:rFonts w:ascii="Avenir Book" w:hAnsi="Avenir Book"/>
      <w:b/>
      <w:bCs/>
      <w:color w:val="4C7D2C"/>
    </w:rPr>
  </w:style>
  <w:style w:type="paragraph" w:customStyle="1" w:styleId="SITableHeading2">
    <w:name w:val="SI Table Heading 2"/>
    <w:basedOn w:val="Normal"/>
    <w:autoRedefine/>
    <w:qFormat/>
    <w:rsid w:val="00FA0DD9"/>
    <w:pPr>
      <w:spacing w:before="200" w:after="240"/>
      <w:ind w:left="57"/>
    </w:pPr>
    <w:rPr>
      <w:rFonts w:ascii="Avenir Medium" w:hAnsi="Avenir Medium" w:cs="Open Sans"/>
      <w:color w:val="4C7D2C"/>
      <w:sz w:val="21"/>
      <w:szCs w:val="21"/>
    </w:rPr>
  </w:style>
  <w:style w:type="paragraph" w:customStyle="1" w:styleId="SITableBody">
    <w:name w:val="SI Table Body"/>
    <w:basedOn w:val="Normal"/>
    <w:qFormat/>
    <w:rsid w:val="00FA0DD9"/>
    <w:pPr>
      <w:spacing w:before="200" w:after="240"/>
      <w:ind w:left="57"/>
    </w:pPr>
    <w:rPr>
      <w:rFonts w:ascii="Avenir Book" w:hAnsi="Avenir Book"/>
      <w:color w:val="1E3531"/>
      <w:sz w:val="21"/>
      <w:szCs w:val="21"/>
    </w:rPr>
  </w:style>
  <w:style w:type="paragraph" w:customStyle="1" w:styleId="Heading1SI">
    <w:name w:val="Heading 1 SI"/>
    <w:basedOn w:val="Heading1"/>
    <w:qFormat/>
    <w:rsid w:val="00FA0DD9"/>
    <w:pPr>
      <w:keepNext/>
      <w:keepLines/>
      <w:pBdr>
        <w:top w:val="none" w:sz="0" w:space="0" w:color="auto"/>
        <w:left w:val="none" w:sz="0" w:space="0" w:color="auto"/>
        <w:bottom w:val="none" w:sz="0" w:space="0" w:color="auto"/>
        <w:right w:val="none" w:sz="0" w:space="0" w:color="auto"/>
      </w:pBdr>
      <w:shd w:val="clear" w:color="auto" w:fill="auto"/>
      <w:spacing w:before="240" w:after="600"/>
    </w:pPr>
    <w:rPr>
      <w:rFonts w:ascii="Avenir Medium" w:eastAsiaTheme="majorEastAsia" w:hAnsi="Avenir Medium" w:cstheme="majorBidi"/>
      <w:b/>
      <w:bCs/>
      <w:caps w:val="0"/>
      <w:color w:val="1E3531"/>
      <w:spacing w:val="0"/>
      <w:sz w:val="56"/>
      <w:szCs w:val="56"/>
    </w:rPr>
  </w:style>
  <w:style w:type="character" w:customStyle="1" w:styleId="Heading1Char">
    <w:name w:val="Heading 1 Char"/>
    <w:basedOn w:val="DefaultParagraphFont"/>
    <w:link w:val="Heading1"/>
    <w:uiPriority w:val="9"/>
    <w:rsid w:val="00D95B8E"/>
    <w:rPr>
      <w:caps/>
      <w:color w:val="FFFFFF" w:themeColor="background1"/>
      <w:spacing w:val="15"/>
      <w:sz w:val="22"/>
      <w:szCs w:val="22"/>
      <w:shd w:val="clear" w:color="auto" w:fill="4472C4" w:themeFill="accent1"/>
    </w:rPr>
  </w:style>
  <w:style w:type="paragraph" w:customStyle="1" w:styleId="Heading2SI">
    <w:name w:val="Heading 2 SI"/>
    <w:basedOn w:val="Heading2"/>
    <w:next w:val="BodyTextSI"/>
    <w:qFormat/>
    <w:rsid w:val="00FA0DD9"/>
    <w:pPr>
      <w:keepNext/>
      <w:keepLines/>
      <w:pBdr>
        <w:top w:val="none" w:sz="0" w:space="0" w:color="auto"/>
        <w:left w:val="none" w:sz="0" w:space="0" w:color="auto"/>
        <w:bottom w:val="none" w:sz="0" w:space="0" w:color="auto"/>
        <w:right w:val="none" w:sz="0" w:space="0" w:color="auto"/>
      </w:pBdr>
      <w:shd w:val="clear" w:color="auto" w:fill="auto"/>
      <w:spacing w:before="40" w:after="240"/>
    </w:pPr>
    <w:rPr>
      <w:rFonts w:ascii="Avenir Medium" w:eastAsiaTheme="majorEastAsia" w:hAnsi="Avenir Medium" w:cstheme="majorBidi"/>
      <w:b/>
      <w:bCs/>
      <w:caps w:val="0"/>
      <w:color w:val="1E3531"/>
      <w:spacing w:val="0"/>
      <w:sz w:val="48"/>
      <w:szCs w:val="48"/>
    </w:rPr>
  </w:style>
  <w:style w:type="character" w:customStyle="1" w:styleId="Heading2Char">
    <w:name w:val="Heading 2 Char"/>
    <w:basedOn w:val="DefaultParagraphFont"/>
    <w:link w:val="Heading2"/>
    <w:uiPriority w:val="9"/>
    <w:semiHidden/>
    <w:rsid w:val="00D95B8E"/>
    <w:rPr>
      <w:caps/>
      <w:spacing w:val="15"/>
      <w:shd w:val="clear" w:color="auto" w:fill="D9E2F3" w:themeFill="accent1" w:themeFillTint="33"/>
    </w:rPr>
  </w:style>
  <w:style w:type="paragraph" w:customStyle="1" w:styleId="Heading3SI">
    <w:name w:val="Heading 3 SI"/>
    <w:basedOn w:val="Heading3"/>
    <w:qFormat/>
    <w:rsid w:val="00FA0DD9"/>
    <w:pPr>
      <w:spacing w:after="240"/>
    </w:pPr>
    <w:rPr>
      <w:rFonts w:ascii="Avenir Medium" w:hAnsi="Avenir Medium"/>
      <w:b/>
      <w:bCs/>
      <w:color w:val="1E3531"/>
      <w:sz w:val="36"/>
      <w:szCs w:val="36"/>
    </w:rPr>
  </w:style>
  <w:style w:type="character" w:customStyle="1" w:styleId="Heading3Char">
    <w:name w:val="Heading 3 Char"/>
    <w:basedOn w:val="DefaultParagraphFont"/>
    <w:link w:val="Heading3"/>
    <w:uiPriority w:val="9"/>
    <w:semiHidden/>
    <w:rsid w:val="00FA0DD9"/>
    <w:rPr>
      <w:rFonts w:asciiTheme="majorHAnsi" w:eastAsiaTheme="majorEastAsia" w:hAnsiTheme="majorHAnsi" w:cstheme="majorBidi"/>
      <w:color w:val="1F3763" w:themeColor="accent1" w:themeShade="7F"/>
    </w:rPr>
  </w:style>
  <w:style w:type="paragraph" w:customStyle="1" w:styleId="Heading4SI">
    <w:name w:val="Heading 4 SI"/>
    <w:basedOn w:val="Heading4"/>
    <w:next w:val="BodyTextSI"/>
    <w:qFormat/>
    <w:rsid w:val="00FA0DD9"/>
    <w:pPr>
      <w:spacing w:after="200"/>
    </w:pPr>
    <w:rPr>
      <w:rFonts w:ascii="Avenir Book" w:hAnsi="Avenir Book"/>
      <w:b/>
      <w:bCs/>
      <w:i w:val="0"/>
      <w:color w:val="1E3531"/>
      <w:sz w:val="28"/>
      <w:szCs w:val="28"/>
    </w:rPr>
  </w:style>
  <w:style w:type="character" w:customStyle="1" w:styleId="Heading4Char">
    <w:name w:val="Heading 4 Char"/>
    <w:basedOn w:val="DefaultParagraphFont"/>
    <w:link w:val="Heading4"/>
    <w:uiPriority w:val="9"/>
    <w:semiHidden/>
    <w:rsid w:val="00FA0DD9"/>
    <w:rPr>
      <w:rFonts w:asciiTheme="majorHAnsi" w:eastAsiaTheme="majorEastAsia" w:hAnsiTheme="majorHAnsi" w:cstheme="majorBidi"/>
      <w:i/>
      <w:iCs/>
      <w:color w:val="2F5496" w:themeColor="accent1" w:themeShade="BF"/>
    </w:rPr>
  </w:style>
  <w:style w:type="paragraph" w:customStyle="1" w:styleId="BodyTextSI">
    <w:name w:val="Body Text SI"/>
    <w:basedOn w:val="Normal"/>
    <w:link w:val="BodyTextSIChar"/>
    <w:qFormat/>
    <w:rsid w:val="00FA0DD9"/>
    <w:pPr>
      <w:spacing w:after="120" w:line="276" w:lineRule="auto"/>
    </w:pPr>
    <w:rPr>
      <w:rFonts w:ascii="Avenir Book" w:hAnsi="Avenir Book"/>
      <w:color w:val="1E3531"/>
    </w:rPr>
  </w:style>
  <w:style w:type="character" w:customStyle="1" w:styleId="BodyTextSIChar">
    <w:name w:val="Body Text SI Char"/>
    <w:basedOn w:val="DefaultParagraphFont"/>
    <w:link w:val="BodyTextSI"/>
    <w:rsid w:val="00FA0DD9"/>
    <w:rPr>
      <w:rFonts w:ascii="Avenir Book" w:hAnsi="Avenir Book"/>
      <w:color w:val="1E3531"/>
    </w:rPr>
  </w:style>
  <w:style w:type="paragraph" w:customStyle="1" w:styleId="PullQuoteSI">
    <w:name w:val="Pull Quote SI"/>
    <w:basedOn w:val="Normal"/>
    <w:qFormat/>
    <w:rsid w:val="00FA0DD9"/>
    <w:pPr>
      <w:spacing w:after="360"/>
      <w:ind w:right="794"/>
    </w:pPr>
    <w:rPr>
      <w:rFonts w:ascii="Avenir Book" w:hAnsi="Avenir Book"/>
      <w:b/>
      <w:bCs/>
      <w:color w:val="4C7D2C"/>
      <w:sz w:val="28"/>
      <w:szCs w:val="28"/>
    </w:rPr>
  </w:style>
  <w:style w:type="paragraph" w:customStyle="1" w:styleId="DotpointsSI">
    <w:name w:val="Dot points SI"/>
    <w:basedOn w:val="BodyTextSI"/>
    <w:link w:val="DotpointsSIChar"/>
    <w:autoRedefine/>
    <w:qFormat/>
    <w:rsid w:val="00FA0DD9"/>
    <w:pPr>
      <w:numPr>
        <w:numId w:val="1"/>
      </w:numPr>
      <w:contextualSpacing/>
    </w:pPr>
  </w:style>
  <w:style w:type="character" w:customStyle="1" w:styleId="DotpointsSIChar">
    <w:name w:val="Dot points SI Char"/>
    <w:basedOn w:val="BodyTextSIChar"/>
    <w:link w:val="DotpointsSI"/>
    <w:rsid w:val="00FA0DD9"/>
    <w:rPr>
      <w:rFonts w:ascii="Avenir Book" w:hAnsi="Avenir Book"/>
      <w:color w:val="1E3531"/>
    </w:rPr>
  </w:style>
  <w:style w:type="paragraph" w:customStyle="1" w:styleId="SICoverTItle">
    <w:name w:val="SI Cover TItle"/>
    <w:basedOn w:val="Normal"/>
    <w:link w:val="SICoverTItleChar"/>
    <w:qFormat/>
    <w:rsid w:val="00FA0DD9"/>
    <w:rPr>
      <w:rFonts w:ascii="Avenir Medium" w:hAnsi="Avenir Medium"/>
      <w:color w:val="E8E4DB"/>
      <w:sz w:val="60"/>
      <w:szCs w:val="60"/>
    </w:rPr>
  </w:style>
  <w:style w:type="character" w:customStyle="1" w:styleId="SICoverTItleChar">
    <w:name w:val="SI Cover TItle Char"/>
    <w:basedOn w:val="DefaultParagraphFont"/>
    <w:link w:val="SICoverTItle"/>
    <w:rsid w:val="00FA0DD9"/>
    <w:rPr>
      <w:rFonts w:ascii="Avenir Medium" w:hAnsi="Avenir Medium"/>
      <w:color w:val="E8E4DB"/>
      <w:sz w:val="60"/>
      <w:szCs w:val="60"/>
    </w:rPr>
  </w:style>
  <w:style w:type="paragraph" w:customStyle="1" w:styleId="SICoversubtitle">
    <w:name w:val="SI Cover subtitle"/>
    <w:basedOn w:val="Normal"/>
    <w:link w:val="SICoversubtitleChar"/>
    <w:qFormat/>
    <w:rsid w:val="00FA0DD9"/>
    <w:rPr>
      <w:rFonts w:ascii="Avenir Book" w:hAnsi="Avenir Book"/>
      <w:color w:val="E8E4DB"/>
      <w:sz w:val="28"/>
      <w:szCs w:val="28"/>
    </w:rPr>
  </w:style>
  <w:style w:type="character" w:customStyle="1" w:styleId="SICoversubtitleChar">
    <w:name w:val="SI Cover subtitle Char"/>
    <w:basedOn w:val="DefaultParagraphFont"/>
    <w:link w:val="SICoversubtitle"/>
    <w:rsid w:val="00FA0DD9"/>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FA0DD9"/>
    <w:pPr>
      <w:tabs>
        <w:tab w:val="right" w:leader="dot" w:pos="9402"/>
      </w:tabs>
      <w:spacing w:before="80" w:after="80"/>
      <w:ind w:left="0"/>
    </w:pPr>
    <w:rPr>
      <w:rFonts w:ascii="Avenir Medium" w:hAnsi="Avenir Medium"/>
      <w:b/>
      <w:noProof/>
      <w:sz w:val="28"/>
      <w:szCs w:val="28"/>
    </w:rPr>
  </w:style>
  <w:style w:type="character" w:customStyle="1" w:styleId="SIContentpageheading1Char">
    <w:name w:val="SI Content page heading 1 Char"/>
    <w:basedOn w:val="DefaultParagraphFont"/>
    <w:link w:val="SIContentpageheading1"/>
    <w:rsid w:val="00FA0DD9"/>
    <w:rPr>
      <w:rFonts w:ascii="Avenir Medium" w:hAnsi="Avenir Medium"/>
      <w:b/>
      <w:noProof/>
      <w:sz w:val="28"/>
      <w:szCs w:val="28"/>
    </w:rPr>
  </w:style>
  <w:style w:type="paragraph" w:styleId="TOC2">
    <w:name w:val="toc 2"/>
    <w:basedOn w:val="Normal"/>
    <w:next w:val="Normal"/>
    <w:autoRedefine/>
    <w:uiPriority w:val="39"/>
    <w:semiHidden/>
    <w:unhideWhenUsed/>
    <w:rsid w:val="00D95B8E"/>
    <w:pPr>
      <w:spacing w:after="100"/>
      <w:ind w:left="240"/>
    </w:pPr>
  </w:style>
  <w:style w:type="paragraph" w:customStyle="1" w:styleId="SIContentspageheading2">
    <w:name w:val="SI Contents page heading 2"/>
    <w:basedOn w:val="TOC2"/>
    <w:link w:val="SIContentspageheading2Char"/>
    <w:qFormat/>
    <w:rsid w:val="00FA0DD9"/>
    <w:pPr>
      <w:tabs>
        <w:tab w:val="right" w:leader="dot" w:pos="9402"/>
      </w:tabs>
      <w:spacing w:before="80" w:after="80"/>
      <w:ind w:left="0"/>
    </w:pPr>
    <w:rPr>
      <w:rFonts w:ascii="Avenir Medium" w:hAnsi="Avenir Medium"/>
      <w:b/>
      <w:noProof/>
      <w:sz w:val="28"/>
      <w:szCs w:val="28"/>
    </w:rPr>
  </w:style>
  <w:style w:type="character" w:customStyle="1" w:styleId="SIContentspageheading2Char">
    <w:name w:val="SI Contents page heading 2 Char"/>
    <w:basedOn w:val="DefaultParagraphFont"/>
    <w:link w:val="SIContentspageheading2"/>
    <w:rsid w:val="00FA0DD9"/>
    <w:rPr>
      <w:rFonts w:ascii="Avenir Medium" w:hAnsi="Avenir Medium"/>
      <w:b/>
      <w:noProof/>
      <w:sz w:val="28"/>
      <w:szCs w:val="28"/>
    </w:rPr>
  </w:style>
  <w:style w:type="paragraph" w:styleId="TOC3">
    <w:name w:val="toc 3"/>
    <w:basedOn w:val="Normal"/>
    <w:next w:val="Normal"/>
    <w:autoRedefine/>
    <w:uiPriority w:val="39"/>
    <w:semiHidden/>
    <w:unhideWhenUsed/>
    <w:rsid w:val="00D95B8E"/>
    <w:pPr>
      <w:spacing w:after="100"/>
      <w:ind w:left="480"/>
    </w:pPr>
  </w:style>
  <w:style w:type="paragraph" w:customStyle="1" w:styleId="SIContentspageheading3">
    <w:name w:val="SI Contents page heading 3"/>
    <w:basedOn w:val="TOC4"/>
    <w:link w:val="SIContentspageheading3Char"/>
    <w:qFormat/>
    <w:rsid w:val="00FA0DD9"/>
    <w:pPr>
      <w:tabs>
        <w:tab w:val="right" w:leader="dot" w:pos="9402"/>
      </w:tabs>
      <w:spacing w:before="80" w:after="80"/>
    </w:pPr>
    <w:rPr>
      <w:rFonts w:ascii="Avenir Book" w:hAnsi="Avenir Book"/>
      <w:noProof/>
    </w:rPr>
  </w:style>
  <w:style w:type="character" w:customStyle="1" w:styleId="SIContentspageheading3Char">
    <w:name w:val="SI Contents page heading 3 Char"/>
    <w:basedOn w:val="DefaultParagraphFont"/>
    <w:link w:val="SIContentspageheading3"/>
    <w:rsid w:val="00FA0DD9"/>
    <w:rPr>
      <w:rFonts w:ascii="Avenir Book" w:hAnsi="Avenir Book"/>
      <w:noProof/>
    </w:rPr>
  </w:style>
  <w:style w:type="paragraph" w:styleId="TOC4">
    <w:name w:val="toc 4"/>
    <w:basedOn w:val="Normal"/>
    <w:next w:val="Normal"/>
    <w:autoRedefine/>
    <w:uiPriority w:val="39"/>
    <w:semiHidden/>
    <w:unhideWhenUsed/>
    <w:rsid w:val="00D95B8E"/>
    <w:pPr>
      <w:spacing w:after="100"/>
      <w:ind w:left="720"/>
    </w:pPr>
  </w:style>
  <w:style w:type="paragraph" w:customStyle="1" w:styleId="SIContentspageheading4">
    <w:name w:val="SI Contents page heading 4"/>
    <w:basedOn w:val="TOC4"/>
    <w:link w:val="SIContentspageheading4Char"/>
    <w:qFormat/>
    <w:rsid w:val="00FA0DD9"/>
    <w:pPr>
      <w:tabs>
        <w:tab w:val="right" w:leader="dot" w:pos="9402"/>
      </w:tabs>
      <w:spacing w:before="80" w:after="80"/>
    </w:pPr>
    <w:rPr>
      <w:rFonts w:ascii="Avenir Book" w:hAnsi="Avenir Book"/>
      <w:noProof/>
    </w:rPr>
  </w:style>
  <w:style w:type="character" w:customStyle="1" w:styleId="SIContentspageheading4Char">
    <w:name w:val="SI Contents page heading 4 Char"/>
    <w:basedOn w:val="DefaultParagraphFont"/>
    <w:link w:val="SIContentspageheading4"/>
    <w:rsid w:val="00FA0DD9"/>
    <w:rPr>
      <w:rFonts w:ascii="Avenir Book" w:hAnsi="Avenir Book"/>
      <w:noProof/>
    </w:rPr>
  </w:style>
  <w:style w:type="paragraph" w:styleId="TOC5">
    <w:name w:val="toc 5"/>
    <w:basedOn w:val="Normal"/>
    <w:next w:val="Normal"/>
    <w:autoRedefine/>
    <w:uiPriority w:val="39"/>
    <w:semiHidden/>
    <w:unhideWhenUsed/>
    <w:rsid w:val="00D95B8E"/>
    <w:pPr>
      <w:spacing w:after="100"/>
      <w:ind w:left="960"/>
    </w:pPr>
  </w:style>
  <w:style w:type="paragraph" w:customStyle="1" w:styleId="Secondarydotpoint">
    <w:name w:val="Secondary dot point"/>
    <w:basedOn w:val="DotpointsSI"/>
    <w:link w:val="SecondarydotpointChar"/>
    <w:qFormat/>
    <w:rsid w:val="00FA0DD9"/>
    <w:pPr>
      <w:numPr>
        <w:ilvl w:val="1"/>
      </w:numPr>
    </w:pPr>
  </w:style>
  <w:style w:type="character" w:customStyle="1" w:styleId="SecondarydotpointChar">
    <w:name w:val="Secondary dot point Char"/>
    <w:basedOn w:val="DotpointsSIChar"/>
    <w:link w:val="Secondarydotpoint"/>
    <w:rsid w:val="00FA0DD9"/>
    <w:rPr>
      <w:rFonts w:ascii="Avenir Book" w:hAnsi="Avenir Book"/>
      <w:color w:val="1E3531"/>
    </w:rPr>
  </w:style>
  <w:style w:type="character" w:customStyle="1" w:styleId="Heading5Char">
    <w:name w:val="Heading 5 Char"/>
    <w:basedOn w:val="DefaultParagraphFont"/>
    <w:link w:val="Heading5"/>
    <w:uiPriority w:val="9"/>
    <w:semiHidden/>
    <w:rsid w:val="00FA0DD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95B8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95B8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95B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95B8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D95B8E"/>
    <w:pPr>
      <w:spacing w:after="200"/>
    </w:pPr>
    <w:rPr>
      <w:i/>
      <w:iCs/>
      <w:color w:val="44546A" w:themeColor="text2"/>
      <w:sz w:val="18"/>
      <w:szCs w:val="18"/>
    </w:rPr>
  </w:style>
  <w:style w:type="paragraph" w:styleId="Title">
    <w:name w:val="Title"/>
    <w:basedOn w:val="Normal"/>
    <w:next w:val="Normal"/>
    <w:link w:val="TitleChar"/>
    <w:uiPriority w:val="10"/>
    <w:rsid w:val="00D95B8E"/>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D95B8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rsid w:val="00D95B8E"/>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95B8E"/>
    <w:rPr>
      <w:caps/>
      <w:color w:val="595959" w:themeColor="text1" w:themeTint="A6"/>
      <w:spacing w:val="10"/>
      <w:sz w:val="21"/>
      <w:szCs w:val="21"/>
    </w:rPr>
  </w:style>
  <w:style w:type="character" w:styleId="Strong">
    <w:name w:val="Strong"/>
    <w:uiPriority w:val="22"/>
    <w:rsid w:val="00D95B8E"/>
    <w:rPr>
      <w:b/>
      <w:bCs/>
    </w:rPr>
  </w:style>
  <w:style w:type="character" w:styleId="Emphasis">
    <w:name w:val="Emphasis"/>
    <w:uiPriority w:val="20"/>
    <w:rsid w:val="00D95B8E"/>
    <w:rPr>
      <w:caps/>
      <w:color w:val="1F3763" w:themeColor="accent1" w:themeShade="7F"/>
      <w:spacing w:val="5"/>
    </w:rPr>
  </w:style>
  <w:style w:type="paragraph" w:styleId="NoSpacing">
    <w:name w:val="No Spacing"/>
    <w:uiPriority w:val="1"/>
    <w:rsid w:val="00D95B8E"/>
  </w:style>
  <w:style w:type="paragraph" w:styleId="Quote">
    <w:name w:val="Quote"/>
    <w:basedOn w:val="Normal"/>
    <w:next w:val="Normal"/>
    <w:link w:val="QuoteChar"/>
    <w:uiPriority w:val="29"/>
    <w:rsid w:val="00D95B8E"/>
    <w:rPr>
      <w:i/>
      <w:iCs/>
    </w:rPr>
  </w:style>
  <w:style w:type="character" w:customStyle="1" w:styleId="QuoteChar">
    <w:name w:val="Quote Char"/>
    <w:basedOn w:val="DefaultParagraphFont"/>
    <w:link w:val="Quote"/>
    <w:uiPriority w:val="29"/>
    <w:rsid w:val="00D95B8E"/>
    <w:rPr>
      <w:i/>
      <w:iCs/>
      <w:sz w:val="24"/>
      <w:szCs w:val="24"/>
    </w:rPr>
  </w:style>
  <w:style w:type="paragraph" w:styleId="IntenseQuote">
    <w:name w:val="Intense Quote"/>
    <w:basedOn w:val="Normal"/>
    <w:next w:val="Normal"/>
    <w:link w:val="IntenseQuoteChar"/>
    <w:uiPriority w:val="30"/>
    <w:rsid w:val="00D95B8E"/>
    <w:pPr>
      <w:spacing w:before="240" w:after="240"/>
      <w:ind w:left="1080" w:right="1080"/>
      <w:jc w:val="center"/>
    </w:pPr>
    <w:rPr>
      <w:color w:val="4472C4" w:themeColor="accent1"/>
    </w:rPr>
  </w:style>
  <w:style w:type="character" w:customStyle="1" w:styleId="IntenseQuoteChar">
    <w:name w:val="Intense Quote Char"/>
    <w:basedOn w:val="DefaultParagraphFont"/>
    <w:link w:val="IntenseQuote"/>
    <w:uiPriority w:val="30"/>
    <w:rsid w:val="00D95B8E"/>
    <w:rPr>
      <w:color w:val="4472C4" w:themeColor="accent1"/>
      <w:sz w:val="24"/>
      <w:szCs w:val="24"/>
    </w:rPr>
  </w:style>
  <w:style w:type="character" w:styleId="SubtleEmphasis">
    <w:name w:val="Subtle Emphasis"/>
    <w:uiPriority w:val="19"/>
    <w:rsid w:val="00D95B8E"/>
    <w:rPr>
      <w:i/>
      <w:iCs/>
      <w:color w:val="1F3763" w:themeColor="accent1" w:themeShade="7F"/>
    </w:rPr>
  </w:style>
  <w:style w:type="character" w:styleId="IntenseEmphasis">
    <w:name w:val="Intense Emphasis"/>
    <w:uiPriority w:val="21"/>
    <w:rsid w:val="00D95B8E"/>
    <w:rPr>
      <w:b/>
      <w:bCs/>
      <w:caps/>
      <w:color w:val="1F3763" w:themeColor="accent1" w:themeShade="7F"/>
      <w:spacing w:val="10"/>
    </w:rPr>
  </w:style>
  <w:style w:type="character" w:styleId="SubtleReference">
    <w:name w:val="Subtle Reference"/>
    <w:uiPriority w:val="31"/>
    <w:rsid w:val="00D95B8E"/>
    <w:rPr>
      <w:b/>
      <w:bCs/>
      <w:color w:val="4472C4" w:themeColor="accent1"/>
    </w:rPr>
  </w:style>
  <w:style w:type="character" w:styleId="IntenseReference">
    <w:name w:val="Intense Reference"/>
    <w:uiPriority w:val="32"/>
    <w:rsid w:val="00D95B8E"/>
    <w:rPr>
      <w:b/>
      <w:bCs/>
      <w:i/>
      <w:iCs/>
      <w:caps/>
      <w:color w:val="4472C4" w:themeColor="accent1"/>
    </w:rPr>
  </w:style>
  <w:style w:type="character" w:styleId="BookTitle">
    <w:name w:val="Book Title"/>
    <w:uiPriority w:val="33"/>
    <w:rsid w:val="00D95B8E"/>
    <w:rPr>
      <w:b/>
      <w:bCs/>
      <w:i/>
      <w:iCs/>
      <w:spacing w:val="0"/>
    </w:rPr>
  </w:style>
  <w:style w:type="paragraph" w:styleId="TOCHeading">
    <w:name w:val="TOC Heading"/>
    <w:basedOn w:val="Heading1"/>
    <w:next w:val="Normal"/>
    <w:uiPriority w:val="39"/>
    <w:semiHidden/>
    <w:unhideWhenUsed/>
    <w:qFormat/>
    <w:rsid w:val="00D95B8E"/>
    <w:pPr>
      <w:keepNext/>
      <w:keepLines/>
      <w:pBdr>
        <w:top w:val="none" w:sz="0" w:space="0" w:color="auto"/>
        <w:left w:val="none" w:sz="0" w:space="0" w:color="auto"/>
        <w:bottom w:val="none" w:sz="0" w:space="0" w:color="auto"/>
        <w:right w:val="none" w:sz="0" w:space="0" w:color="auto"/>
      </w:pBdr>
      <w:shd w:val="clear" w:color="auto" w:fill="auto"/>
      <w:spacing w:before="240"/>
      <w:outlineLvl w:val="9"/>
    </w:pPr>
    <w:rPr>
      <w:rFonts w:asciiTheme="majorHAnsi" w:eastAsiaTheme="majorEastAsia" w:hAnsiTheme="majorHAnsi" w:cstheme="majorBidi"/>
      <w:caps w:val="0"/>
      <w:color w:val="2F5496" w:themeColor="accent1" w:themeShade="BF"/>
      <w:spacing w:val="0"/>
      <w:sz w:val="32"/>
      <w:szCs w:val="32"/>
    </w:rPr>
  </w:style>
  <w:style w:type="paragraph" w:customStyle="1" w:styleId="paragraph">
    <w:name w:val="paragraph"/>
    <w:basedOn w:val="Normal"/>
    <w:rsid w:val="006F0AC5"/>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6F0AC5"/>
  </w:style>
  <w:style w:type="character" w:customStyle="1" w:styleId="eop">
    <w:name w:val="eop"/>
    <w:basedOn w:val="DefaultParagraphFont"/>
    <w:rsid w:val="006F0AC5"/>
  </w:style>
  <w:style w:type="paragraph" w:styleId="ListParagraph">
    <w:name w:val="List Paragraph"/>
    <w:basedOn w:val="Normal"/>
    <w:uiPriority w:val="34"/>
    <w:qFormat/>
    <w:rsid w:val="00D27B8E"/>
    <w:pPr>
      <w:ind w:left="720"/>
      <w:contextualSpacing/>
    </w:pPr>
  </w:style>
  <w:style w:type="paragraph" w:styleId="Header">
    <w:name w:val="header"/>
    <w:basedOn w:val="Normal"/>
    <w:link w:val="HeaderChar"/>
    <w:uiPriority w:val="99"/>
    <w:unhideWhenUsed/>
    <w:rsid w:val="001A6945"/>
    <w:pPr>
      <w:tabs>
        <w:tab w:val="center" w:pos="4513"/>
        <w:tab w:val="right" w:pos="9026"/>
      </w:tabs>
    </w:pPr>
  </w:style>
  <w:style w:type="character" w:customStyle="1" w:styleId="HeaderChar">
    <w:name w:val="Header Char"/>
    <w:basedOn w:val="DefaultParagraphFont"/>
    <w:link w:val="Header"/>
    <w:uiPriority w:val="99"/>
    <w:rsid w:val="001A6945"/>
  </w:style>
  <w:style w:type="paragraph" w:styleId="Footer">
    <w:name w:val="footer"/>
    <w:basedOn w:val="Normal"/>
    <w:link w:val="FooterChar"/>
    <w:uiPriority w:val="99"/>
    <w:unhideWhenUsed/>
    <w:rsid w:val="001A6945"/>
    <w:pPr>
      <w:tabs>
        <w:tab w:val="center" w:pos="4513"/>
        <w:tab w:val="right" w:pos="9026"/>
      </w:tabs>
    </w:pPr>
  </w:style>
  <w:style w:type="character" w:customStyle="1" w:styleId="FooterChar">
    <w:name w:val="Footer Char"/>
    <w:basedOn w:val="DefaultParagraphFont"/>
    <w:link w:val="Footer"/>
    <w:uiPriority w:val="99"/>
    <w:rsid w:val="001A6945"/>
  </w:style>
  <w:style w:type="paragraph" w:styleId="Revision">
    <w:name w:val="Revision"/>
    <w:hidden/>
    <w:uiPriority w:val="99"/>
    <w:semiHidden/>
    <w:rsid w:val="007D0822"/>
  </w:style>
  <w:style w:type="character" w:styleId="Hyperlink">
    <w:name w:val="Hyperlink"/>
    <w:basedOn w:val="DefaultParagraphFont"/>
    <w:uiPriority w:val="99"/>
    <w:unhideWhenUsed/>
    <w:rsid w:val="002C10DE"/>
    <w:rPr>
      <w:color w:val="0563C1" w:themeColor="hyperlink"/>
      <w:u w:val="single"/>
    </w:rPr>
  </w:style>
  <w:style w:type="character" w:styleId="UnresolvedMention">
    <w:name w:val="Unresolved Mention"/>
    <w:basedOn w:val="DefaultParagraphFont"/>
    <w:uiPriority w:val="99"/>
    <w:semiHidden/>
    <w:unhideWhenUsed/>
    <w:rsid w:val="002C10DE"/>
    <w:rPr>
      <w:color w:val="605E5C"/>
      <w:shd w:val="clear" w:color="auto" w:fill="E1DFDD"/>
    </w:rPr>
  </w:style>
  <w:style w:type="character" w:styleId="FollowedHyperlink">
    <w:name w:val="FollowedHyperlink"/>
    <w:basedOn w:val="DefaultParagraphFont"/>
    <w:uiPriority w:val="99"/>
    <w:semiHidden/>
    <w:unhideWhenUsed/>
    <w:rsid w:val="00F7040C"/>
    <w:rPr>
      <w:color w:val="954F72" w:themeColor="followedHyperlink"/>
      <w:u w:val="single"/>
    </w:rPr>
  </w:style>
  <w:style w:type="paragraph" w:styleId="BodyText">
    <w:name w:val="Body Text"/>
    <w:basedOn w:val="Normal"/>
    <w:link w:val="BodyTextChar"/>
    <w:rsid w:val="00635EF2"/>
    <w:pPr>
      <w:keepLines/>
      <w:spacing w:before="120" w:after="120"/>
    </w:pPr>
    <w:rPr>
      <w:rFonts w:ascii="Times New Roman" w:eastAsia="Times New Roman" w:hAnsi="Times New Roman" w:cs="Times New Roman"/>
      <w:szCs w:val="22"/>
    </w:rPr>
  </w:style>
  <w:style w:type="character" w:customStyle="1" w:styleId="BodyTextChar">
    <w:name w:val="Body Text Char"/>
    <w:basedOn w:val="DefaultParagraphFont"/>
    <w:link w:val="BodyText"/>
    <w:rsid w:val="00635EF2"/>
    <w:rPr>
      <w:rFonts w:ascii="Times New Roman" w:eastAsia="Times New Roman" w:hAnsi="Times New Roman" w:cs="Times New Roman"/>
      <w:szCs w:val="22"/>
    </w:rPr>
  </w:style>
  <w:style w:type="paragraph" w:styleId="ListBullet">
    <w:name w:val="List Bullet"/>
    <w:basedOn w:val="List"/>
    <w:rsid w:val="00635EF2"/>
    <w:pPr>
      <w:keepLines/>
      <w:numPr>
        <w:numId w:val="13"/>
      </w:numPr>
      <w:spacing w:before="40" w:after="40"/>
      <w:contextualSpacing w:val="0"/>
    </w:pPr>
    <w:rPr>
      <w:rFonts w:ascii="Times New Roman" w:eastAsia="Times New Roman" w:hAnsi="Times New Roman" w:cs="Times New Roman"/>
      <w:szCs w:val="22"/>
    </w:rPr>
  </w:style>
  <w:style w:type="character" w:customStyle="1" w:styleId="SpecialBold">
    <w:name w:val="Special Bold"/>
    <w:basedOn w:val="DefaultParagraphFont"/>
    <w:rsid w:val="00635EF2"/>
    <w:rPr>
      <w:b/>
      <w:spacing w:val="0"/>
    </w:rPr>
  </w:style>
  <w:style w:type="character" w:customStyle="1" w:styleId="BoldandItalics">
    <w:name w:val="Bold and Italics"/>
    <w:qFormat/>
    <w:rsid w:val="00635EF2"/>
    <w:rPr>
      <w:b/>
      <w:i/>
      <w:u w:val="none"/>
    </w:rPr>
  </w:style>
  <w:style w:type="paragraph" w:styleId="List">
    <w:name w:val="List"/>
    <w:basedOn w:val="Normal"/>
    <w:uiPriority w:val="99"/>
    <w:semiHidden/>
    <w:unhideWhenUsed/>
    <w:rsid w:val="00635EF2"/>
    <w:pPr>
      <w:ind w:left="283" w:hanging="283"/>
      <w:contextualSpacing/>
    </w:pPr>
  </w:style>
  <w:style w:type="character" w:styleId="CommentReference">
    <w:name w:val="annotation reference"/>
    <w:basedOn w:val="DefaultParagraphFont"/>
    <w:uiPriority w:val="99"/>
    <w:semiHidden/>
    <w:unhideWhenUsed/>
    <w:rsid w:val="00B95D25"/>
    <w:rPr>
      <w:sz w:val="16"/>
      <w:szCs w:val="16"/>
    </w:rPr>
  </w:style>
  <w:style w:type="paragraph" w:styleId="CommentText">
    <w:name w:val="annotation text"/>
    <w:basedOn w:val="Normal"/>
    <w:link w:val="CommentTextChar"/>
    <w:uiPriority w:val="99"/>
    <w:unhideWhenUsed/>
    <w:rsid w:val="00B95D25"/>
    <w:rPr>
      <w:sz w:val="20"/>
      <w:szCs w:val="20"/>
    </w:rPr>
  </w:style>
  <w:style w:type="character" w:customStyle="1" w:styleId="CommentTextChar">
    <w:name w:val="Comment Text Char"/>
    <w:basedOn w:val="DefaultParagraphFont"/>
    <w:link w:val="CommentText"/>
    <w:uiPriority w:val="99"/>
    <w:rsid w:val="00B95D25"/>
    <w:rPr>
      <w:sz w:val="20"/>
      <w:szCs w:val="20"/>
    </w:rPr>
  </w:style>
  <w:style w:type="paragraph" w:styleId="CommentSubject">
    <w:name w:val="annotation subject"/>
    <w:basedOn w:val="CommentText"/>
    <w:next w:val="CommentText"/>
    <w:link w:val="CommentSubjectChar"/>
    <w:uiPriority w:val="99"/>
    <w:semiHidden/>
    <w:unhideWhenUsed/>
    <w:rsid w:val="00B95D25"/>
    <w:rPr>
      <w:b/>
      <w:bCs/>
    </w:rPr>
  </w:style>
  <w:style w:type="character" w:customStyle="1" w:styleId="CommentSubjectChar">
    <w:name w:val="Comment Subject Char"/>
    <w:basedOn w:val="CommentTextChar"/>
    <w:link w:val="CommentSubject"/>
    <w:uiPriority w:val="99"/>
    <w:semiHidden/>
    <w:rsid w:val="00B95D25"/>
    <w:rPr>
      <w:b/>
      <w:bCs/>
      <w:sz w:val="20"/>
      <w:szCs w:val="20"/>
    </w:rPr>
  </w:style>
  <w:style w:type="table" w:styleId="TableGrid">
    <w:name w:val="Table Grid"/>
    <w:basedOn w:val="TableNormal"/>
    <w:uiPriority w:val="39"/>
    <w:rsid w:val="001A5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394B"/>
    <w:pPr>
      <w:spacing w:before="100" w:beforeAutospacing="1" w:after="100" w:afterAutospacing="1"/>
    </w:pPr>
    <w:rPr>
      <w:rFonts w:ascii="Times New Roman" w:eastAsia="Times New Roman" w:hAnsi="Times New Roman" w:cs="Times New Roman"/>
      <w:lang w:eastAsia="en-AU"/>
    </w:rPr>
  </w:style>
  <w:style w:type="character" w:styleId="PageNumber">
    <w:name w:val="page number"/>
    <w:basedOn w:val="DefaultParagraphFont"/>
    <w:uiPriority w:val="99"/>
    <w:semiHidden/>
    <w:unhideWhenUsed/>
    <w:rsid w:val="00BC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3031">
      <w:bodyDiv w:val="1"/>
      <w:marLeft w:val="0"/>
      <w:marRight w:val="0"/>
      <w:marTop w:val="0"/>
      <w:marBottom w:val="0"/>
      <w:divBdr>
        <w:top w:val="none" w:sz="0" w:space="0" w:color="auto"/>
        <w:left w:val="none" w:sz="0" w:space="0" w:color="auto"/>
        <w:bottom w:val="none" w:sz="0" w:space="0" w:color="auto"/>
        <w:right w:val="none" w:sz="0" w:space="0" w:color="auto"/>
      </w:divBdr>
    </w:div>
    <w:div w:id="123543094">
      <w:bodyDiv w:val="1"/>
      <w:marLeft w:val="0"/>
      <w:marRight w:val="0"/>
      <w:marTop w:val="0"/>
      <w:marBottom w:val="0"/>
      <w:divBdr>
        <w:top w:val="none" w:sz="0" w:space="0" w:color="auto"/>
        <w:left w:val="none" w:sz="0" w:space="0" w:color="auto"/>
        <w:bottom w:val="none" w:sz="0" w:space="0" w:color="auto"/>
        <w:right w:val="none" w:sz="0" w:space="0" w:color="auto"/>
      </w:divBdr>
    </w:div>
    <w:div w:id="305816840">
      <w:bodyDiv w:val="1"/>
      <w:marLeft w:val="0"/>
      <w:marRight w:val="0"/>
      <w:marTop w:val="0"/>
      <w:marBottom w:val="0"/>
      <w:divBdr>
        <w:top w:val="none" w:sz="0" w:space="0" w:color="auto"/>
        <w:left w:val="none" w:sz="0" w:space="0" w:color="auto"/>
        <w:bottom w:val="none" w:sz="0" w:space="0" w:color="auto"/>
        <w:right w:val="none" w:sz="0" w:space="0" w:color="auto"/>
      </w:divBdr>
    </w:div>
    <w:div w:id="356277356">
      <w:bodyDiv w:val="1"/>
      <w:marLeft w:val="0"/>
      <w:marRight w:val="0"/>
      <w:marTop w:val="0"/>
      <w:marBottom w:val="0"/>
      <w:divBdr>
        <w:top w:val="none" w:sz="0" w:space="0" w:color="auto"/>
        <w:left w:val="none" w:sz="0" w:space="0" w:color="auto"/>
        <w:bottom w:val="none" w:sz="0" w:space="0" w:color="auto"/>
        <w:right w:val="none" w:sz="0" w:space="0" w:color="auto"/>
      </w:divBdr>
    </w:div>
    <w:div w:id="357437927">
      <w:bodyDiv w:val="1"/>
      <w:marLeft w:val="0"/>
      <w:marRight w:val="0"/>
      <w:marTop w:val="0"/>
      <w:marBottom w:val="0"/>
      <w:divBdr>
        <w:top w:val="none" w:sz="0" w:space="0" w:color="auto"/>
        <w:left w:val="none" w:sz="0" w:space="0" w:color="auto"/>
        <w:bottom w:val="none" w:sz="0" w:space="0" w:color="auto"/>
        <w:right w:val="none" w:sz="0" w:space="0" w:color="auto"/>
      </w:divBdr>
    </w:div>
    <w:div w:id="1037852774">
      <w:bodyDiv w:val="1"/>
      <w:marLeft w:val="0"/>
      <w:marRight w:val="0"/>
      <w:marTop w:val="0"/>
      <w:marBottom w:val="0"/>
      <w:divBdr>
        <w:top w:val="none" w:sz="0" w:space="0" w:color="auto"/>
        <w:left w:val="none" w:sz="0" w:space="0" w:color="auto"/>
        <w:bottom w:val="none" w:sz="0" w:space="0" w:color="auto"/>
        <w:right w:val="none" w:sz="0" w:space="0" w:color="auto"/>
      </w:divBdr>
      <w:divsChild>
        <w:div w:id="488834147">
          <w:marLeft w:val="547"/>
          <w:marRight w:val="0"/>
          <w:marTop w:val="120"/>
          <w:marBottom w:val="120"/>
          <w:divBdr>
            <w:top w:val="none" w:sz="0" w:space="0" w:color="auto"/>
            <w:left w:val="none" w:sz="0" w:space="0" w:color="auto"/>
            <w:bottom w:val="none" w:sz="0" w:space="0" w:color="auto"/>
            <w:right w:val="none" w:sz="0" w:space="0" w:color="auto"/>
          </w:divBdr>
        </w:div>
        <w:div w:id="1314794042">
          <w:marLeft w:val="547"/>
          <w:marRight w:val="0"/>
          <w:marTop w:val="120"/>
          <w:marBottom w:val="120"/>
          <w:divBdr>
            <w:top w:val="none" w:sz="0" w:space="0" w:color="auto"/>
            <w:left w:val="none" w:sz="0" w:space="0" w:color="auto"/>
            <w:bottom w:val="none" w:sz="0" w:space="0" w:color="auto"/>
            <w:right w:val="none" w:sz="0" w:space="0" w:color="auto"/>
          </w:divBdr>
        </w:div>
        <w:div w:id="1684210330">
          <w:marLeft w:val="547"/>
          <w:marRight w:val="0"/>
          <w:marTop w:val="120"/>
          <w:marBottom w:val="120"/>
          <w:divBdr>
            <w:top w:val="none" w:sz="0" w:space="0" w:color="auto"/>
            <w:left w:val="none" w:sz="0" w:space="0" w:color="auto"/>
            <w:bottom w:val="none" w:sz="0" w:space="0" w:color="auto"/>
            <w:right w:val="none" w:sz="0" w:space="0" w:color="auto"/>
          </w:divBdr>
        </w:div>
        <w:div w:id="104689685">
          <w:marLeft w:val="547"/>
          <w:marRight w:val="0"/>
          <w:marTop w:val="120"/>
          <w:marBottom w:val="120"/>
          <w:divBdr>
            <w:top w:val="none" w:sz="0" w:space="0" w:color="auto"/>
            <w:left w:val="none" w:sz="0" w:space="0" w:color="auto"/>
            <w:bottom w:val="none" w:sz="0" w:space="0" w:color="auto"/>
            <w:right w:val="none" w:sz="0" w:space="0" w:color="auto"/>
          </w:divBdr>
        </w:div>
        <w:div w:id="381831156">
          <w:marLeft w:val="547"/>
          <w:marRight w:val="0"/>
          <w:marTop w:val="120"/>
          <w:marBottom w:val="120"/>
          <w:divBdr>
            <w:top w:val="none" w:sz="0" w:space="0" w:color="auto"/>
            <w:left w:val="none" w:sz="0" w:space="0" w:color="auto"/>
            <w:bottom w:val="none" w:sz="0" w:space="0" w:color="auto"/>
            <w:right w:val="none" w:sz="0" w:space="0" w:color="auto"/>
          </w:divBdr>
        </w:div>
        <w:div w:id="1668557919">
          <w:marLeft w:val="547"/>
          <w:marRight w:val="0"/>
          <w:marTop w:val="120"/>
          <w:marBottom w:val="120"/>
          <w:divBdr>
            <w:top w:val="none" w:sz="0" w:space="0" w:color="auto"/>
            <w:left w:val="none" w:sz="0" w:space="0" w:color="auto"/>
            <w:bottom w:val="none" w:sz="0" w:space="0" w:color="auto"/>
            <w:right w:val="none" w:sz="0" w:space="0" w:color="auto"/>
          </w:divBdr>
        </w:div>
      </w:divsChild>
    </w:div>
    <w:div w:id="1043478046">
      <w:bodyDiv w:val="1"/>
      <w:marLeft w:val="0"/>
      <w:marRight w:val="0"/>
      <w:marTop w:val="0"/>
      <w:marBottom w:val="0"/>
      <w:divBdr>
        <w:top w:val="none" w:sz="0" w:space="0" w:color="auto"/>
        <w:left w:val="none" w:sz="0" w:space="0" w:color="auto"/>
        <w:bottom w:val="none" w:sz="0" w:space="0" w:color="auto"/>
        <w:right w:val="none" w:sz="0" w:space="0" w:color="auto"/>
      </w:divBdr>
    </w:div>
    <w:div w:id="1071999087">
      <w:bodyDiv w:val="1"/>
      <w:marLeft w:val="0"/>
      <w:marRight w:val="0"/>
      <w:marTop w:val="0"/>
      <w:marBottom w:val="0"/>
      <w:divBdr>
        <w:top w:val="none" w:sz="0" w:space="0" w:color="auto"/>
        <w:left w:val="none" w:sz="0" w:space="0" w:color="auto"/>
        <w:bottom w:val="none" w:sz="0" w:space="0" w:color="auto"/>
        <w:right w:val="none" w:sz="0" w:space="0" w:color="auto"/>
      </w:divBdr>
    </w:div>
    <w:div w:id="1169827961">
      <w:bodyDiv w:val="1"/>
      <w:marLeft w:val="0"/>
      <w:marRight w:val="0"/>
      <w:marTop w:val="0"/>
      <w:marBottom w:val="0"/>
      <w:divBdr>
        <w:top w:val="none" w:sz="0" w:space="0" w:color="auto"/>
        <w:left w:val="none" w:sz="0" w:space="0" w:color="auto"/>
        <w:bottom w:val="none" w:sz="0" w:space="0" w:color="auto"/>
        <w:right w:val="none" w:sz="0" w:space="0" w:color="auto"/>
      </w:divBdr>
      <w:divsChild>
        <w:div w:id="1537621723">
          <w:marLeft w:val="0"/>
          <w:marRight w:val="0"/>
          <w:marTop w:val="0"/>
          <w:marBottom w:val="0"/>
          <w:divBdr>
            <w:top w:val="none" w:sz="0" w:space="0" w:color="auto"/>
            <w:left w:val="none" w:sz="0" w:space="0" w:color="auto"/>
            <w:bottom w:val="none" w:sz="0" w:space="0" w:color="auto"/>
            <w:right w:val="none" w:sz="0" w:space="0" w:color="auto"/>
          </w:divBdr>
          <w:divsChild>
            <w:div w:id="1726296751">
              <w:marLeft w:val="0"/>
              <w:marRight w:val="0"/>
              <w:marTop w:val="0"/>
              <w:marBottom w:val="0"/>
              <w:divBdr>
                <w:top w:val="none" w:sz="0" w:space="0" w:color="auto"/>
                <w:left w:val="none" w:sz="0" w:space="0" w:color="auto"/>
                <w:bottom w:val="none" w:sz="0" w:space="0" w:color="auto"/>
                <w:right w:val="none" w:sz="0" w:space="0" w:color="auto"/>
              </w:divBdr>
            </w:div>
            <w:div w:id="2089962506">
              <w:marLeft w:val="0"/>
              <w:marRight w:val="0"/>
              <w:marTop w:val="0"/>
              <w:marBottom w:val="0"/>
              <w:divBdr>
                <w:top w:val="none" w:sz="0" w:space="0" w:color="auto"/>
                <w:left w:val="none" w:sz="0" w:space="0" w:color="auto"/>
                <w:bottom w:val="none" w:sz="0" w:space="0" w:color="auto"/>
                <w:right w:val="none" w:sz="0" w:space="0" w:color="auto"/>
              </w:divBdr>
            </w:div>
            <w:div w:id="1789542078">
              <w:marLeft w:val="0"/>
              <w:marRight w:val="0"/>
              <w:marTop w:val="0"/>
              <w:marBottom w:val="0"/>
              <w:divBdr>
                <w:top w:val="none" w:sz="0" w:space="0" w:color="auto"/>
                <w:left w:val="none" w:sz="0" w:space="0" w:color="auto"/>
                <w:bottom w:val="none" w:sz="0" w:space="0" w:color="auto"/>
                <w:right w:val="none" w:sz="0" w:space="0" w:color="auto"/>
              </w:divBdr>
            </w:div>
            <w:div w:id="654334154">
              <w:marLeft w:val="0"/>
              <w:marRight w:val="0"/>
              <w:marTop w:val="0"/>
              <w:marBottom w:val="0"/>
              <w:divBdr>
                <w:top w:val="none" w:sz="0" w:space="0" w:color="auto"/>
                <w:left w:val="none" w:sz="0" w:space="0" w:color="auto"/>
                <w:bottom w:val="none" w:sz="0" w:space="0" w:color="auto"/>
                <w:right w:val="none" w:sz="0" w:space="0" w:color="auto"/>
              </w:divBdr>
            </w:div>
          </w:divsChild>
        </w:div>
        <w:div w:id="1048072887">
          <w:marLeft w:val="0"/>
          <w:marRight w:val="0"/>
          <w:marTop w:val="0"/>
          <w:marBottom w:val="0"/>
          <w:divBdr>
            <w:top w:val="none" w:sz="0" w:space="0" w:color="auto"/>
            <w:left w:val="none" w:sz="0" w:space="0" w:color="auto"/>
            <w:bottom w:val="none" w:sz="0" w:space="0" w:color="auto"/>
            <w:right w:val="none" w:sz="0" w:space="0" w:color="auto"/>
          </w:divBdr>
          <w:divsChild>
            <w:div w:id="294529368">
              <w:marLeft w:val="0"/>
              <w:marRight w:val="0"/>
              <w:marTop w:val="0"/>
              <w:marBottom w:val="0"/>
              <w:divBdr>
                <w:top w:val="none" w:sz="0" w:space="0" w:color="auto"/>
                <w:left w:val="none" w:sz="0" w:space="0" w:color="auto"/>
                <w:bottom w:val="none" w:sz="0" w:space="0" w:color="auto"/>
                <w:right w:val="none" w:sz="0" w:space="0" w:color="auto"/>
              </w:divBdr>
            </w:div>
            <w:div w:id="1315840901">
              <w:marLeft w:val="0"/>
              <w:marRight w:val="0"/>
              <w:marTop w:val="0"/>
              <w:marBottom w:val="0"/>
              <w:divBdr>
                <w:top w:val="none" w:sz="0" w:space="0" w:color="auto"/>
                <w:left w:val="none" w:sz="0" w:space="0" w:color="auto"/>
                <w:bottom w:val="none" w:sz="0" w:space="0" w:color="auto"/>
                <w:right w:val="none" w:sz="0" w:space="0" w:color="auto"/>
              </w:divBdr>
            </w:div>
          </w:divsChild>
        </w:div>
        <w:div w:id="988284233">
          <w:marLeft w:val="0"/>
          <w:marRight w:val="0"/>
          <w:marTop w:val="0"/>
          <w:marBottom w:val="0"/>
          <w:divBdr>
            <w:top w:val="none" w:sz="0" w:space="0" w:color="auto"/>
            <w:left w:val="none" w:sz="0" w:space="0" w:color="auto"/>
            <w:bottom w:val="none" w:sz="0" w:space="0" w:color="auto"/>
            <w:right w:val="none" w:sz="0" w:space="0" w:color="auto"/>
          </w:divBdr>
          <w:divsChild>
            <w:div w:id="673726632">
              <w:marLeft w:val="0"/>
              <w:marRight w:val="0"/>
              <w:marTop w:val="0"/>
              <w:marBottom w:val="0"/>
              <w:divBdr>
                <w:top w:val="none" w:sz="0" w:space="0" w:color="auto"/>
                <w:left w:val="none" w:sz="0" w:space="0" w:color="auto"/>
                <w:bottom w:val="none" w:sz="0" w:space="0" w:color="auto"/>
                <w:right w:val="none" w:sz="0" w:space="0" w:color="auto"/>
              </w:divBdr>
            </w:div>
            <w:div w:id="418455070">
              <w:marLeft w:val="0"/>
              <w:marRight w:val="0"/>
              <w:marTop w:val="0"/>
              <w:marBottom w:val="0"/>
              <w:divBdr>
                <w:top w:val="none" w:sz="0" w:space="0" w:color="auto"/>
                <w:left w:val="none" w:sz="0" w:space="0" w:color="auto"/>
                <w:bottom w:val="none" w:sz="0" w:space="0" w:color="auto"/>
                <w:right w:val="none" w:sz="0" w:space="0" w:color="auto"/>
              </w:divBdr>
            </w:div>
            <w:div w:id="2094625299">
              <w:marLeft w:val="0"/>
              <w:marRight w:val="0"/>
              <w:marTop w:val="0"/>
              <w:marBottom w:val="0"/>
              <w:divBdr>
                <w:top w:val="none" w:sz="0" w:space="0" w:color="auto"/>
                <w:left w:val="none" w:sz="0" w:space="0" w:color="auto"/>
                <w:bottom w:val="none" w:sz="0" w:space="0" w:color="auto"/>
                <w:right w:val="none" w:sz="0" w:space="0" w:color="auto"/>
              </w:divBdr>
            </w:div>
            <w:div w:id="778111822">
              <w:marLeft w:val="0"/>
              <w:marRight w:val="0"/>
              <w:marTop w:val="0"/>
              <w:marBottom w:val="0"/>
              <w:divBdr>
                <w:top w:val="none" w:sz="0" w:space="0" w:color="auto"/>
                <w:left w:val="none" w:sz="0" w:space="0" w:color="auto"/>
                <w:bottom w:val="none" w:sz="0" w:space="0" w:color="auto"/>
                <w:right w:val="none" w:sz="0" w:space="0" w:color="auto"/>
              </w:divBdr>
            </w:div>
          </w:divsChild>
        </w:div>
        <w:div w:id="1381249989">
          <w:marLeft w:val="0"/>
          <w:marRight w:val="0"/>
          <w:marTop w:val="0"/>
          <w:marBottom w:val="0"/>
          <w:divBdr>
            <w:top w:val="none" w:sz="0" w:space="0" w:color="auto"/>
            <w:left w:val="none" w:sz="0" w:space="0" w:color="auto"/>
            <w:bottom w:val="none" w:sz="0" w:space="0" w:color="auto"/>
            <w:right w:val="none" w:sz="0" w:space="0" w:color="auto"/>
          </w:divBdr>
          <w:divsChild>
            <w:div w:id="643705037">
              <w:marLeft w:val="0"/>
              <w:marRight w:val="0"/>
              <w:marTop w:val="0"/>
              <w:marBottom w:val="0"/>
              <w:divBdr>
                <w:top w:val="none" w:sz="0" w:space="0" w:color="auto"/>
                <w:left w:val="none" w:sz="0" w:space="0" w:color="auto"/>
                <w:bottom w:val="none" w:sz="0" w:space="0" w:color="auto"/>
                <w:right w:val="none" w:sz="0" w:space="0" w:color="auto"/>
              </w:divBdr>
            </w:div>
            <w:div w:id="1138180183">
              <w:marLeft w:val="0"/>
              <w:marRight w:val="0"/>
              <w:marTop w:val="0"/>
              <w:marBottom w:val="0"/>
              <w:divBdr>
                <w:top w:val="none" w:sz="0" w:space="0" w:color="auto"/>
                <w:left w:val="none" w:sz="0" w:space="0" w:color="auto"/>
                <w:bottom w:val="none" w:sz="0" w:space="0" w:color="auto"/>
                <w:right w:val="none" w:sz="0" w:space="0" w:color="auto"/>
              </w:divBdr>
            </w:div>
            <w:div w:id="1495291568">
              <w:marLeft w:val="0"/>
              <w:marRight w:val="0"/>
              <w:marTop w:val="0"/>
              <w:marBottom w:val="0"/>
              <w:divBdr>
                <w:top w:val="none" w:sz="0" w:space="0" w:color="auto"/>
                <w:left w:val="none" w:sz="0" w:space="0" w:color="auto"/>
                <w:bottom w:val="none" w:sz="0" w:space="0" w:color="auto"/>
                <w:right w:val="none" w:sz="0" w:space="0" w:color="auto"/>
              </w:divBdr>
            </w:div>
          </w:divsChild>
        </w:div>
        <w:div w:id="296304906">
          <w:marLeft w:val="0"/>
          <w:marRight w:val="0"/>
          <w:marTop w:val="0"/>
          <w:marBottom w:val="0"/>
          <w:divBdr>
            <w:top w:val="none" w:sz="0" w:space="0" w:color="auto"/>
            <w:left w:val="none" w:sz="0" w:space="0" w:color="auto"/>
            <w:bottom w:val="none" w:sz="0" w:space="0" w:color="auto"/>
            <w:right w:val="none" w:sz="0" w:space="0" w:color="auto"/>
          </w:divBdr>
        </w:div>
      </w:divsChild>
    </w:div>
    <w:div w:id="1285383029">
      <w:bodyDiv w:val="1"/>
      <w:marLeft w:val="0"/>
      <w:marRight w:val="0"/>
      <w:marTop w:val="0"/>
      <w:marBottom w:val="0"/>
      <w:divBdr>
        <w:top w:val="none" w:sz="0" w:space="0" w:color="auto"/>
        <w:left w:val="none" w:sz="0" w:space="0" w:color="auto"/>
        <w:bottom w:val="none" w:sz="0" w:space="0" w:color="auto"/>
        <w:right w:val="none" w:sz="0" w:space="0" w:color="auto"/>
      </w:divBdr>
    </w:div>
    <w:div w:id="1344090041">
      <w:bodyDiv w:val="1"/>
      <w:marLeft w:val="0"/>
      <w:marRight w:val="0"/>
      <w:marTop w:val="0"/>
      <w:marBottom w:val="0"/>
      <w:divBdr>
        <w:top w:val="none" w:sz="0" w:space="0" w:color="auto"/>
        <w:left w:val="none" w:sz="0" w:space="0" w:color="auto"/>
        <w:bottom w:val="none" w:sz="0" w:space="0" w:color="auto"/>
        <w:right w:val="none" w:sz="0" w:space="0" w:color="auto"/>
      </w:divBdr>
    </w:div>
    <w:div w:id="1355576217">
      <w:bodyDiv w:val="1"/>
      <w:marLeft w:val="0"/>
      <w:marRight w:val="0"/>
      <w:marTop w:val="0"/>
      <w:marBottom w:val="0"/>
      <w:divBdr>
        <w:top w:val="none" w:sz="0" w:space="0" w:color="auto"/>
        <w:left w:val="none" w:sz="0" w:space="0" w:color="auto"/>
        <w:bottom w:val="none" w:sz="0" w:space="0" w:color="auto"/>
        <w:right w:val="none" w:sz="0" w:space="0" w:color="auto"/>
      </w:divBdr>
    </w:div>
    <w:div w:id="1456748571">
      <w:bodyDiv w:val="1"/>
      <w:marLeft w:val="0"/>
      <w:marRight w:val="0"/>
      <w:marTop w:val="0"/>
      <w:marBottom w:val="0"/>
      <w:divBdr>
        <w:top w:val="none" w:sz="0" w:space="0" w:color="auto"/>
        <w:left w:val="none" w:sz="0" w:space="0" w:color="auto"/>
        <w:bottom w:val="none" w:sz="0" w:space="0" w:color="auto"/>
        <w:right w:val="none" w:sz="0" w:space="0" w:color="auto"/>
      </w:divBdr>
      <w:divsChild>
        <w:div w:id="892280102">
          <w:marLeft w:val="547"/>
          <w:marRight w:val="0"/>
          <w:marTop w:val="120"/>
          <w:marBottom w:val="120"/>
          <w:divBdr>
            <w:top w:val="none" w:sz="0" w:space="0" w:color="auto"/>
            <w:left w:val="none" w:sz="0" w:space="0" w:color="auto"/>
            <w:bottom w:val="none" w:sz="0" w:space="0" w:color="auto"/>
            <w:right w:val="none" w:sz="0" w:space="0" w:color="auto"/>
          </w:divBdr>
        </w:div>
      </w:divsChild>
    </w:div>
    <w:div w:id="1526139383">
      <w:bodyDiv w:val="1"/>
      <w:marLeft w:val="0"/>
      <w:marRight w:val="0"/>
      <w:marTop w:val="0"/>
      <w:marBottom w:val="0"/>
      <w:divBdr>
        <w:top w:val="none" w:sz="0" w:space="0" w:color="auto"/>
        <w:left w:val="none" w:sz="0" w:space="0" w:color="auto"/>
        <w:bottom w:val="none" w:sz="0" w:space="0" w:color="auto"/>
        <w:right w:val="none" w:sz="0" w:space="0" w:color="auto"/>
      </w:divBdr>
    </w:div>
    <w:div w:id="1688096755">
      <w:bodyDiv w:val="1"/>
      <w:marLeft w:val="0"/>
      <w:marRight w:val="0"/>
      <w:marTop w:val="0"/>
      <w:marBottom w:val="0"/>
      <w:divBdr>
        <w:top w:val="none" w:sz="0" w:space="0" w:color="auto"/>
        <w:left w:val="none" w:sz="0" w:space="0" w:color="auto"/>
        <w:bottom w:val="none" w:sz="0" w:space="0" w:color="auto"/>
        <w:right w:val="none" w:sz="0" w:space="0" w:color="auto"/>
      </w:divBdr>
    </w:div>
    <w:div w:id="1795902952">
      <w:bodyDiv w:val="1"/>
      <w:marLeft w:val="0"/>
      <w:marRight w:val="0"/>
      <w:marTop w:val="0"/>
      <w:marBottom w:val="0"/>
      <w:divBdr>
        <w:top w:val="none" w:sz="0" w:space="0" w:color="auto"/>
        <w:left w:val="none" w:sz="0" w:space="0" w:color="auto"/>
        <w:bottom w:val="none" w:sz="0" w:space="0" w:color="auto"/>
        <w:right w:val="none" w:sz="0" w:space="0" w:color="auto"/>
      </w:divBdr>
    </w:div>
    <w:div w:id="21148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raining.gov.au/Training/Details/AHCWRK318" TargetMode="External"/><Relationship Id="rId21" Type="http://schemas.openxmlformats.org/officeDocument/2006/relationships/hyperlink" Target="https://training.gov.au/Training/Details/AHCMOM317" TargetMode="External"/><Relationship Id="rId42" Type="http://schemas.openxmlformats.org/officeDocument/2006/relationships/hyperlink" Target="https://training.gov.au/Training/Details/AHCBAC315" TargetMode="External"/><Relationship Id="rId47" Type="http://schemas.openxmlformats.org/officeDocument/2006/relationships/hyperlink" Target="https://training.gov.au/Training/Details/AHCIRG338" TargetMode="External"/><Relationship Id="rId63" Type="http://schemas.openxmlformats.org/officeDocument/2006/relationships/hyperlink" Target="https://training.gov.au/Training/Details/AHCLSK422" TargetMode="External"/><Relationship Id="rId68" Type="http://schemas.openxmlformats.org/officeDocument/2006/relationships/hyperlink" Target="https://training.gov.au/Training/Details/AHCLSK342" TargetMode="External"/><Relationship Id="rId84" Type="http://schemas.openxmlformats.org/officeDocument/2006/relationships/hyperlink" Target="https://training.gov.au/Training/Details/AHCBAC311" TargetMode="External"/><Relationship Id="rId89" Type="http://schemas.openxmlformats.org/officeDocument/2006/relationships/hyperlink" Target="https://training.gov.au/Training/Details/AHCLSK218" TargetMode="External"/><Relationship Id="rId16" Type="http://schemas.openxmlformats.org/officeDocument/2006/relationships/hyperlink" Target="https://training.gov.au/Training/Details/AHCPMG301" TargetMode="External"/><Relationship Id="rId107" Type="http://schemas.openxmlformats.org/officeDocument/2006/relationships/header" Target="header3.xml"/><Relationship Id="rId11" Type="http://schemas.openxmlformats.org/officeDocument/2006/relationships/hyperlink" Target="https://training.gov.au/Training/Details/AHCBIO303" TargetMode="External"/><Relationship Id="rId32" Type="http://schemas.openxmlformats.org/officeDocument/2006/relationships/hyperlink" Target="https://training.gov.au/Training/Details/AHCCFP401" TargetMode="External"/><Relationship Id="rId37" Type="http://schemas.openxmlformats.org/officeDocument/2006/relationships/hyperlink" Target="https://training.gov.au/Training/Details/AHCMOM308" TargetMode="External"/><Relationship Id="rId53" Type="http://schemas.openxmlformats.org/officeDocument/2006/relationships/hyperlink" Target="https://training.gov.au/Training/Details/AHCDRY306" TargetMode="External"/><Relationship Id="rId58" Type="http://schemas.openxmlformats.org/officeDocument/2006/relationships/hyperlink" Target="https://training.gov.au/Training/Details/AHCLSK309" TargetMode="External"/><Relationship Id="rId74" Type="http://schemas.openxmlformats.org/officeDocument/2006/relationships/hyperlink" Target="https://training.gov.au/Training/Details/AHCLSK402" TargetMode="External"/><Relationship Id="rId79" Type="http://schemas.openxmlformats.org/officeDocument/2006/relationships/hyperlink" Target="https://training.gov.au/Training/Details/AHCLSK308" TargetMode="External"/><Relationship Id="rId102" Type="http://schemas.openxmlformats.org/officeDocument/2006/relationships/hyperlink" Target="https://training.gov.au/Training/Details/HLTAID011" TargetMode="External"/><Relationship Id="rId5" Type="http://schemas.openxmlformats.org/officeDocument/2006/relationships/numbering" Target="numbering.xml"/><Relationship Id="rId90" Type="http://schemas.openxmlformats.org/officeDocument/2006/relationships/hyperlink" Target="https://training.gov.au/Training/Details/AHCLSK419" TargetMode="External"/><Relationship Id="rId95" Type="http://schemas.openxmlformats.org/officeDocument/2006/relationships/hyperlink" Target="https://training.gov.au/Training/Details/AHCMOM303" TargetMode="External"/><Relationship Id="rId22" Type="http://schemas.openxmlformats.org/officeDocument/2006/relationships/hyperlink" Target="https://training.gov.au/Training/Details/AHCMOM302" TargetMode="External"/><Relationship Id="rId27" Type="http://schemas.openxmlformats.org/officeDocument/2006/relationships/hyperlink" Target="https://training.gov.au/Training/Details/AHCAGB302" TargetMode="External"/><Relationship Id="rId43" Type="http://schemas.openxmlformats.org/officeDocument/2006/relationships/hyperlink" Target="https://training.gov.au/Training/Details/AHCBAC316" TargetMode="External"/><Relationship Id="rId48" Type="http://schemas.openxmlformats.org/officeDocument/2006/relationships/hyperlink" Target="https://training.gov.au/Training/Details/AHCDRY202" TargetMode="External"/><Relationship Id="rId64" Type="http://schemas.openxmlformats.org/officeDocument/2006/relationships/hyperlink" Target="https://training.gov.au/Training/Details/AHCLSK307" TargetMode="External"/><Relationship Id="rId69" Type="http://schemas.openxmlformats.org/officeDocument/2006/relationships/hyperlink" Target="https://training.gov.au/Training/Details/AHCLSK330" TargetMode="External"/><Relationship Id="rId80" Type="http://schemas.openxmlformats.org/officeDocument/2006/relationships/hyperlink" Target="https://training.gov.au/Training/Details/AHCLSK320" TargetMode="External"/><Relationship Id="rId85" Type="http://schemas.openxmlformats.org/officeDocument/2006/relationships/hyperlink" Target="https://training.gov.au/Training/Details/AHCINF306" TargetMode="External"/><Relationship Id="rId12" Type="http://schemas.openxmlformats.org/officeDocument/2006/relationships/hyperlink" Target="https://training.gov.au/Training/Details/AHCPCM305" TargetMode="External"/><Relationship Id="rId17" Type="http://schemas.openxmlformats.org/officeDocument/2006/relationships/hyperlink" Target="https://training.gov.au/Training/Details/AHCPMG302" TargetMode="External"/><Relationship Id="rId33" Type="http://schemas.openxmlformats.org/officeDocument/2006/relationships/hyperlink" Target="https://training.gov.au/Training/Details/AHCAGB404" TargetMode="External"/><Relationship Id="rId38" Type="http://schemas.openxmlformats.org/officeDocument/2006/relationships/hyperlink" Target="https://training.gov.au/Training/Details/AHCMOM309" TargetMode="External"/><Relationship Id="rId59" Type="http://schemas.openxmlformats.org/officeDocument/2006/relationships/hyperlink" Target="https://training.gov.au/Training/Details/AHCLSK301" TargetMode="External"/><Relationship Id="rId103" Type="http://schemas.openxmlformats.org/officeDocument/2006/relationships/header" Target="header1.xml"/><Relationship Id="rId108" Type="http://schemas.openxmlformats.org/officeDocument/2006/relationships/footer" Target="footer3.xml"/><Relationship Id="rId54" Type="http://schemas.openxmlformats.org/officeDocument/2006/relationships/hyperlink" Target="https://training.gov.au/Training/Details/AHCLSK342" TargetMode="External"/><Relationship Id="rId70" Type="http://schemas.openxmlformats.org/officeDocument/2006/relationships/hyperlink" Target="https://training.gov.au/Training/Details/AHCLSK318" TargetMode="External"/><Relationship Id="rId75" Type="http://schemas.openxmlformats.org/officeDocument/2006/relationships/hyperlink" Target="AHCLSK305" TargetMode="External"/><Relationship Id="rId91" Type="http://schemas.openxmlformats.org/officeDocument/2006/relationships/hyperlink" Target="https://training.gov.au/Training/Details/AUMGTW003" TargetMode="External"/><Relationship Id="rId96" Type="http://schemas.openxmlformats.org/officeDocument/2006/relationships/hyperlink" Target="https://training.gov.au/Training/Details/AHCMOM30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raining.gov.au/Training/Details/MSS015042" TargetMode="External"/><Relationship Id="rId23" Type="http://schemas.openxmlformats.org/officeDocument/2006/relationships/hyperlink" Target="https://training.gov.au/Training/Details/AHCINF305" TargetMode="External"/><Relationship Id="rId28" Type="http://schemas.openxmlformats.org/officeDocument/2006/relationships/hyperlink" Target="https://training.gov.au/Training/Details/BSBXCM301" TargetMode="External"/><Relationship Id="rId36" Type="http://schemas.openxmlformats.org/officeDocument/2006/relationships/hyperlink" Target="https://training.gov.au/Training/Details/AHCECR506" TargetMode="External"/><Relationship Id="rId49" Type="http://schemas.openxmlformats.org/officeDocument/2006/relationships/hyperlink" Target="https://training.gov.au/Training/Details/AHCDRY303" TargetMode="External"/><Relationship Id="rId57" Type="http://schemas.openxmlformats.org/officeDocument/2006/relationships/hyperlink" Target="AHCLSK318" TargetMode="External"/><Relationship Id="rId106"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training.gov.au/Training/Details/AHCCFP405" TargetMode="External"/><Relationship Id="rId44" Type="http://schemas.openxmlformats.org/officeDocument/2006/relationships/hyperlink" Target="https://training.gov.au/Training/Details/AHCBAC317" TargetMode="External"/><Relationship Id="rId52" Type="http://schemas.openxmlformats.org/officeDocument/2006/relationships/hyperlink" Target="https://training.gov.au/Training/Details/AHCDRY305" TargetMode="External"/><Relationship Id="rId60" Type="http://schemas.openxmlformats.org/officeDocument/2006/relationships/hyperlink" Target="https://training.gov.au/Training/Details/AHCLSK311" TargetMode="External"/><Relationship Id="rId65" Type="http://schemas.openxmlformats.org/officeDocument/2006/relationships/hyperlink" Target="https://training.gov.au/Training/Details/AHCIRG346" TargetMode="External"/><Relationship Id="rId73" Type="http://schemas.openxmlformats.org/officeDocument/2006/relationships/hyperlink" Target="https://training.gov.au/Training/Details/AHCLSK311" TargetMode="External"/><Relationship Id="rId78" Type="http://schemas.openxmlformats.org/officeDocument/2006/relationships/hyperlink" Target="https://training.gov.au/Training/Details/AHCLSK307" TargetMode="External"/><Relationship Id="rId81" Type="http://schemas.openxmlformats.org/officeDocument/2006/relationships/hyperlink" Target="https://training.gov.au/Training/Details/AHCBAC313" TargetMode="External"/><Relationship Id="rId86" Type="http://schemas.openxmlformats.org/officeDocument/2006/relationships/hyperlink" Target="https://training.gov.au/Training/Details/AHCINF307" TargetMode="External"/><Relationship Id="rId94" Type="http://schemas.openxmlformats.org/officeDocument/2006/relationships/hyperlink" Target="https://training.gov.au/Training/Details/AHCMOM217" TargetMode="External"/><Relationship Id="rId99" Type="http://schemas.openxmlformats.org/officeDocument/2006/relationships/hyperlink" Target="https://training.gov.au/Training/Details/AHCMOM313" TargetMode="External"/><Relationship Id="rId101" Type="http://schemas.openxmlformats.org/officeDocument/2006/relationships/hyperlink" Target="AVIY0027%20-%20Operate%20multi-rotor%20remote%20pilot%20aircraft%20systems%20(Release%20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raining.gov.au/Training/Details/AHCSOL406" TargetMode="External"/><Relationship Id="rId18" Type="http://schemas.openxmlformats.org/officeDocument/2006/relationships/hyperlink" Target="https://training.gov.au/Training/Details/AHCPMG308" TargetMode="External"/><Relationship Id="rId39" Type="http://schemas.openxmlformats.org/officeDocument/2006/relationships/hyperlink" Target="https://training.gov.au/Training/Details/AHCMOM312" TargetMode="External"/><Relationship Id="rId109" Type="http://schemas.openxmlformats.org/officeDocument/2006/relationships/fontTable" Target="fontTable.xml"/><Relationship Id="rId34" Type="http://schemas.openxmlformats.org/officeDocument/2006/relationships/hyperlink" Target="https://training.gov.au/Training/Details/AHCBUS406" TargetMode="External"/><Relationship Id="rId50" Type="http://schemas.openxmlformats.org/officeDocument/2006/relationships/hyperlink" Target="https://training.gov.au/Training/Details/AHCDRY304" TargetMode="External"/><Relationship Id="rId55" Type="http://schemas.openxmlformats.org/officeDocument/2006/relationships/hyperlink" Target="https://training.gov.au/Training/Details/AHCLSK330" TargetMode="External"/><Relationship Id="rId76" Type="http://schemas.openxmlformats.org/officeDocument/2006/relationships/hyperlink" Target="https://training.gov.au/Training/Details/AHCLSK422" TargetMode="External"/><Relationship Id="rId97" Type="http://schemas.openxmlformats.org/officeDocument/2006/relationships/hyperlink" Target="https://training.gov.au/Training/Details/AHCMOM310" TargetMode="External"/><Relationship Id="rId104"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training.gov.au/Training/Details/AHCLSK309" TargetMode="External"/><Relationship Id="rId92" Type="http://schemas.openxmlformats.org/officeDocument/2006/relationships/hyperlink" Target="https://training.gov.au/Training/Details/AUMGTW005" TargetMode="External"/><Relationship Id="rId2" Type="http://schemas.openxmlformats.org/officeDocument/2006/relationships/customXml" Target="../customXml/item2.xml"/><Relationship Id="rId29" Type="http://schemas.openxmlformats.org/officeDocument/2006/relationships/hyperlink" Target="https://training.gov.au/Training/Details/TAEDEL311" TargetMode="External"/><Relationship Id="rId24" Type="http://schemas.openxmlformats.org/officeDocument/2006/relationships/hyperlink" Target="https://training.gov.au/Training/Details/BSBTEC403" TargetMode="External"/><Relationship Id="rId40" Type="http://schemas.openxmlformats.org/officeDocument/2006/relationships/hyperlink" Target="https://training.gov.au/Training/Details/AHCBAC309" TargetMode="External"/><Relationship Id="rId45" Type="http://schemas.openxmlformats.org/officeDocument/2006/relationships/hyperlink" Target="https://training.gov.au/Training/Details/AHCINF307" TargetMode="External"/><Relationship Id="rId66" Type="http://schemas.openxmlformats.org/officeDocument/2006/relationships/hyperlink" Target="https://training.gov.au/Training/Details/AHCIRG338" TargetMode="External"/><Relationship Id="rId87" Type="http://schemas.openxmlformats.org/officeDocument/2006/relationships/hyperlink" Target="https://training.gov.au/Training/Details/AHCIRG346" TargetMode="External"/><Relationship Id="rId110" Type="http://schemas.openxmlformats.org/officeDocument/2006/relationships/theme" Target="theme/theme1.xml"/><Relationship Id="rId61" Type="http://schemas.openxmlformats.org/officeDocument/2006/relationships/hyperlink" Target="https://training.gov.au/Training/Details/AHCLSK402" TargetMode="External"/><Relationship Id="rId82" Type="http://schemas.openxmlformats.org/officeDocument/2006/relationships/hyperlink" Target="https://training.gov.au/Training/Details/AHCBAC310" TargetMode="External"/><Relationship Id="rId19" Type="http://schemas.openxmlformats.org/officeDocument/2006/relationships/hyperlink" Target="https://training.gov.au/Training/Details/AHCchm304" TargetMode="External"/><Relationship Id="rId14" Type="http://schemas.openxmlformats.org/officeDocument/2006/relationships/hyperlink" Target="https://training.gov.au/Training/Details/AHCSOL505" TargetMode="External"/><Relationship Id="rId30" Type="http://schemas.openxmlformats.org/officeDocument/2006/relationships/hyperlink" Target="https://training.gov.au/Training/Details/AHCBac513" TargetMode="External"/><Relationship Id="rId35" Type="http://schemas.openxmlformats.org/officeDocument/2006/relationships/hyperlink" Target="https://training.gov.au/Training/Details/AHCECR501" TargetMode="External"/><Relationship Id="rId56" Type="http://schemas.openxmlformats.org/officeDocument/2006/relationships/hyperlink" Target="https://training.gov.au/Training/Details/AHCLSK331" TargetMode="External"/><Relationship Id="rId77" Type="http://schemas.openxmlformats.org/officeDocument/2006/relationships/hyperlink" Target="https://training.gov.au/Training/Details/AHCAIS304" TargetMode="External"/><Relationship Id="rId100" Type="http://schemas.openxmlformats.org/officeDocument/2006/relationships/hyperlink" Target="https://training.gov.au/Training/Details/AHCMOM314"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training.gov.au/Training/Details/AHCDRY402" TargetMode="External"/><Relationship Id="rId72" Type="http://schemas.openxmlformats.org/officeDocument/2006/relationships/hyperlink" Target="https://training.gov.au/Training/Details/AHCLSK301" TargetMode="External"/><Relationship Id="rId93" Type="http://schemas.openxmlformats.org/officeDocument/2006/relationships/hyperlink" Target="https://training.gov.au/Training/Details/AHCMOM216" TargetMode="External"/><Relationship Id="rId98" Type="http://schemas.openxmlformats.org/officeDocument/2006/relationships/hyperlink" Target="https://training.gov.au/Training/Details/AHCMOM311" TargetMode="External"/><Relationship Id="rId3" Type="http://schemas.openxmlformats.org/officeDocument/2006/relationships/customXml" Target="../customXml/item3.xml"/><Relationship Id="rId25" Type="http://schemas.openxmlformats.org/officeDocument/2006/relationships/hyperlink" Target="https://training.gov.au/Training/Details/BSBTEC403" TargetMode="External"/><Relationship Id="rId46" Type="http://schemas.openxmlformats.org/officeDocument/2006/relationships/hyperlink" Target="https://training.gov.au/Training/Details/AHCIRG346" TargetMode="External"/><Relationship Id="rId67" Type="http://schemas.openxmlformats.org/officeDocument/2006/relationships/hyperlink" Target="https://training.gov.au/Training/Details/AHCLSK331" TargetMode="External"/><Relationship Id="rId20" Type="http://schemas.openxmlformats.org/officeDocument/2006/relationships/hyperlink" Target="https://training.gov.au/Training/Details/AHCCHM307" TargetMode="External"/><Relationship Id="rId41" Type="http://schemas.openxmlformats.org/officeDocument/2006/relationships/hyperlink" Target="https://training.gov.au/Training/Details/AHCMOM315" TargetMode="External"/><Relationship Id="rId62" Type="http://schemas.openxmlformats.org/officeDocument/2006/relationships/hyperlink" Target="AHCLSK305" TargetMode="External"/><Relationship Id="rId83" Type="http://schemas.openxmlformats.org/officeDocument/2006/relationships/hyperlink" Target="https://training.gov.au/Training/Details/AHCBAC317" TargetMode="External"/><Relationship Id="rId88" Type="http://schemas.openxmlformats.org/officeDocument/2006/relationships/hyperlink" Target="https://training.gov.au/Training/Details/AHCIRG33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6BEA3E5D56B4D9D227D2B145823BF" ma:contentTypeVersion="4" ma:contentTypeDescription="Create a new document." ma:contentTypeScope="" ma:versionID="21ee24004d87be7a44a5d1c0c339f081">
  <xsd:schema xmlns:xsd="http://www.w3.org/2001/XMLSchema" xmlns:xs="http://www.w3.org/2001/XMLSchema" xmlns:p="http://schemas.microsoft.com/office/2006/metadata/properties" xmlns:ns2="040370f8-8fbd-4f31-a96b-2216579b36db" targetNamespace="http://schemas.microsoft.com/office/2006/metadata/properties" ma:root="true" ma:fieldsID="a02041485d380da9663746d3dc4e90d1" ns2:_="">
    <xsd:import namespace="040370f8-8fbd-4f31-a96b-2216579b36db"/>
    <xsd:element name="properties">
      <xsd:complexType>
        <xsd:sequence>
          <xsd:element name="documentManagement">
            <xsd:complexType>
              <xsd:all>
                <xsd:element ref="ns2:Category"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70f8-8fbd-4f31-a96b-2216579b36db"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hoice 1"/>
          <xsd:enumeration value="Choice 2"/>
          <xsd:enumeration value="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040370f8-8fbd-4f31-a96b-2216579b36d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735F9-787D-4844-AA8C-FA31391FB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70f8-8fbd-4f31-a96b-2216579b3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4E6F9-1F6F-4E59-B79B-C5A3F16CE2C2}">
  <ds:schemaRefs>
    <ds:schemaRef ds:uri="http://schemas.microsoft.com/office/2006/metadata/properties"/>
    <ds:schemaRef ds:uri="http://schemas.microsoft.com/office/infopath/2007/PartnerControls"/>
    <ds:schemaRef ds:uri="040370f8-8fbd-4f31-a96b-2216579b36db"/>
  </ds:schemaRefs>
</ds:datastoreItem>
</file>

<file path=customXml/itemProps3.xml><?xml version="1.0" encoding="utf-8"?>
<ds:datastoreItem xmlns:ds="http://schemas.openxmlformats.org/officeDocument/2006/customXml" ds:itemID="{EA2F2169-FCC3-41AA-A07A-4940BB826F72}">
  <ds:schemaRefs>
    <ds:schemaRef ds:uri="http://schemas.openxmlformats.org/officeDocument/2006/bibliography"/>
  </ds:schemaRefs>
</ds:datastoreItem>
</file>

<file path=customXml/itemProps4.xml><?xml version="1.0" encoding="utf-8"?>
<ds:datastoreItem xmlns:ds="http://schemas.openxmlformats.org/officeDocument/2006/customXml" ds:itemID="{991FE9E8-7664-4301-B031-900687B85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5539</Words>
  <Characters>31578</Characters>
  <Application>Microsoft Office Word</Application>
  <DocSecurity>0</DocSecurity>
  <Lines>263</Lines>
  <Paragraphs>74</Paragraphs>
  <ScaleCrop>false</ScaleCrop>
  <Company/>
  <LinksUpToDate>false</LinksUpToDate>
  <CharactersWithSpaces>37043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Vassallo</dc:creator>
  <cp:keywords/>
  <dc:description/>
  <cp:lastModifiedBy>Bridget Lutherborrow</cp:lastModifiedBy>
  <cp:revision>5</cp:revision>
  <dcterms:created xsi:type="dcterms:W3CDTF">2023-12-15T00:50:00Z</dcterms:created>
  <dcterms:modified xsi:type="dcterms:W3CDTF">2024-02-08T02:37:00Z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0x010100E616BEA3E5D56B4D9D227D2B145823BF</vt:lpwstr>
  </property>
</Properties>
</file>