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108F" w14:textId="3E3C79BB" w:rsidR="000174A4" w:rsidRDefault="000174A4" w:rsidP="00914B8F">
      <w:pPr>
        <w:pStyle w:val="SIText-Bold"/>
      </w:pPr>
      <w:r w:rsidRPr="000174A4">
        <w:t>Modification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174A4" w14:paraId="486B92ED" w14:textId="77777777" w:rsidTr="00B55FD2">
        <w:tc>
          <w:tcPr>
            <w:tcW w:w="2689" w:type="dxa"/>
          </w:tcPr>
          <w:p w14:paraId="091D2213" w14:textId="5963D39B" w:rsidR="000174A4" w:rsidRDefault="00DB1384" w:rsidP="00517713">
            <w:pPr>
              <w:pStyle w:val="SIText-Bold"/>
            </w:pPr>
            <w:r w:rsidRPr="00DB1384">
              <w:t>Release</w:t>
            </w:r>
          </w:p>
        </w:tc>
        <w:tc>
          <w:tcPr>
            <w:tcW w:w="6327" w:type="dxa"/>
          </w:tcPr>
          <w:p w14:paraId="3DB0F31E" w14:textId="3D3E8BAC" w:rsidR="000174A4" w:rsidRDefault="00517713" w:rsidP="00517713">
            <w:pPr>
              <w:pStyle w:val="SIText-Bold"/>
            </w:pPr>
            <w:r w:rsidRPr="00517713">
              <w:t>Comments</w:t>
            </w:r>
          </w:p>
        </w:tc>
      </w:tr>
      <w:tr w:rsidR="002D45DD" w14:paraId="25E06F9F" w14:textId="77777777" w:rsidTr="00B55FD2">
        <w:tc>
          <w:tcPr>
            <w:tcW w:w="2689" w:type="dxa"/>
          </w:tcPr>
          <w:p w14:paraId="61F05D72" w14:textId="3E3742F8" w:rsidR="002D45DD" w:rsidRDefault="002D45DD" w:rsidP="0042013B">
            <w:pPr>
              <w:pStyle w:val="SIText"/>
            </w:pPr>
            <w:r w:rsidRPr="009F3703">
              <w:t>Release 1</w:t>
            </w:r>
          </w:p>
        </w:tc>
        <w:tc>
          <w:tcPr>
            <w:tcW w:w="6327" w:type="dxa"/>
          </w:tcPr>
          <w:p w14:paraId="5D3DC5F7" w14:textId="6910FA09" w:rsidR="002D45DD" w:rsidRDefault="002D45DD" w:rsidP="0042013B">
            <w:pPr>
              <w:pStyle w:val="SIText"/>
            </w:pPr>
            <w:r w:rsidRPr="00553288">
              <w:t xml:space="preserve">This version released with </w:t>
            </w:r>
            <w:r w:rsidR="00553288" w:rsidRPr="00FE5E67">
              <w:t xml:space="preserve">AHC Agriculture, Horticulture and Conservation and Land Management </w:t>
            </w:r>
            <w:r w:rsidRPr="00553288">
              <w:t xml:space="preserve">raining Package Version </w:t>
            </w:r>
            <w:r w:rsidR="006A5999">
              <w:t>11.0</w:t>
            </w:r>
          </w:p>
        </w:tc>
      </w:tr>
    </w:tbl>
    <w:p w14:paraId="27F8822A" w14:textId="25D03E89" w:rsidR="000174A4" w:rsidRDefault="000174A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7C5E" w14:paraId="0C80D8BB" w14:textId="77777777" w:rsidTr="000F31BE">
        <w:tc>
          <w:tcPr>
            <w:tcW w:w="2689" w:type="dxa"/>
          </w:tcPr>
          <w:p w14:paraId="1A72A309" w14:textId="4B551238" w:rsidR="00357C5E" w:rsidRDefault="00895DD1" w:rsidP="00357C5E">
            <w:pPr>
              <w:pStyle w:val="SICode"/>
            </w:pPr>
            <w:r>
              <w:t>AHCSHG</w:t>
            </w:r>
            <w:r w:rsidR="00495CBB">
              <w:t>2</w:t>
            </w:r>
            <w:r>
              <w:t>X</w:t>
            </w:r>
            <w:r w:rsidR="00495CBB">
              <w:t>08</w:t>
            </w:r>
          </w:p>
        </w:tc>
        <w:tc>
          <w:tcPr>
            <w:tcW w:w="6327" w:type="dxa"/>
          </w:tcPr>
          <w:p w14:paraId="3AE55F2B" w14:textId="71AB5504" w:rsidR="00357C5E" w:rsidRDefault="00302296" w:rsidP="00357C5E">
            <w:pPr>
              <w:pStyle w:val="SIComponentTitle"/>
            </w:pPr>
            <w:r>
              <w:t xml:space="preserve">Apply </w:t>
            </w:r>
            <w:r w:rsidR="00D85D3C">
              <w:t>self-management</w:t>
            </w:r>
            <w:r>
              <w:t xml:space="preserve"> skills to maintain own health and </w:t>
            </w:r>
            <w:r w:rsidR="00F06043">
              <w:t xml:space="preserve">support </w:t>
            </w:r>
            <w:r w:rsidR="00D85D3C">
              <w:t>wellbeing</w:t>
            </w:r>
            <w:r>
              <w:t xml:space="preserve"> in the shearing </w:t>
            </w:r>
            <w:r w:rsidR="00553288">
              <w:t>and</w:t>
            </w:r>
            <w:r w:rsidR="00F06043">
              <w:t xml:space="preserve"> </w:t>
            </w:r>
            <w:r>
              <w:t xml:space="preserve">wool harvesting industry </w:t>
            </w:r>
          </w:p>
        </w:tc>
      </w:tr>
      <w:tr w:rsidR="00320155" w14:paraId="2D165FAF" w14:textId="77777777" w:rsidTr="000F31BE">
        <w:tc>
          <w:tcPr>
            <w:tcW w:w="2689" w:type="dxa"/>
          </w:tcPr>
          <w:p w14:paraId="460724D2" w14:textId="71A41AAF" w:rsidR="00320155" w:rsidRDefault="00427903" w:rsidP="007C1263">
            <w:pPr>
              <w:pStyle w:val="SIText-Bold"/>
            </w:pPr>
            <w:r w:rsidRPr="00427903">
              <w:t>Application</w:t>
            </w:r>
          </w:p>
        </w:tc>
        <w:tc>
          <w:tcPr>
            <w:tcW w:w="6327" w:type="dxa"/>
          </w:tcPr>
          <w:p w14:paraId="5C0A790E" w14:textId="54E96740" w:rsidR="00895DD1" w:rsidRPr="00D976C5" w:rsidRDefault="00895DD1" w:rsidP="0042013B">
            <w:pPr>
              <w:pStyle w:val="SIText"/>
              <w:rPr>
                <w:lang w:eastAsia="en-AU"/>
              </w:rPr>
            </w:pPr>
            <w:r w:rsidRPr="00D976C5">
              <w:rPr>
                <w:lang w:eastAsia="en-AU"/>
              </w:rPr>
              <w:t xml:space="preserve">This unit of competency describes the skills and knowledge required to maintain own health </w:t>
            </w:r>
            <w:r w:rsidR="00F06043">
              <w:rPr>
                <w:lang w:eastAsia="en-AU"/>
              </w:rPr>
              <w:t>to support</w:t>
            </w:r>
            <w:r w:rsidR="00F06043" w:rsidRPr="00D976C5">
              <w:rPr>
                <w:lang w:eastAsia="en-AU"/>
              </w:rPr>
              <w:t xml:space="preserve"> </w:t>
            </w:r>
            <w:r w:rsidRPr="00D976C5">
              <w:rPr>
                <w:lang w:eastAsia="en-AU"/>
              </w:rPr>
              <w:t xml:space="preserve">wellbeing in the shearing </w:t>
            </w:r>
            <w:r w:rsidR="00553288">
              <w:rPr>
                <w:lang w:eastAsia="en-AU"/>
              </w:rPr>
              <w:t>and</w:t>
            </w:r>
            <w:r w:rsidR="00F06043">
              <w:rPr>
                <w:lang w:eastAsia="en-AU"/>
              </w:rPr>
              <w:t xml:space="preserve"> </w:t>
            </w:r>
            <w:r w:rsidR="00F3677F">
              <w:rPr>
                <w:lang w:eastAsia="en-AU"/>
              </w:rPr>
              <w:t xml:space="preserve">wool harvesting </w:t>
            </w:r>
            <w:r w:rsidRPr="00D976C5">
              <w:rPr>
                <w:lang w:eastAsia="en-AU"/>
              </w:rPr>
              <w:t>industry.</w:t>
            </w:r>
          </w:p>
          <w:p w14:paraId="36FA47F5" w14:textId="77777777" w:rsidR="00895DD1" w:rsidRPr="00D976C5" w:rsidRDefault="00895DD1" w:rsidP="0042013B">
            <w:pPr>
              <w:pStyle w:val="SIText"/>
              <w:rPr>
                <w:lang w:eastAsia="en-AU"/>
              </w:rPr>
            </w:pPr>
            <w:r w:rsidRPr="00D976C5">
              <w:rPr>
                <w:lang w:eastAsia="en-AU"/>
              </w:rPr>
              <w:t>This unit applies to individuals who work under general supervision and exercise limited autonomy with some accountability for their own work.</w:t>
            </w:r>
          </w:p>
          <w:p w14:paraId="18D2E947" w14:textId="77777777" w:rsidR="00895DD1" w:rsidRPr="00D976C5" w:rsidRDefault="00895DD1" w:rsidP="0042013B">
            <w:pPr>
              <w:pStyle w:val="SIText"/>
              <w:rPr>
                <w:lang w:eastAsia="en-AU"/>
              </w:rPr>
            </w:pPr>
            <w:r w:rsidRPr="00D976C5">
              <w:rPr>
                <w:lang w:eastAsia="en-AU"/>
              </w:rPr>
              <w:t>All work must be carried out to comply with workplace procedures and standards, and state/territory health and safety regulations, animal welfare and biosecurity legislation and codes of practice, and sustainability practices.</w:t>
            </w:r>
          </w:p>
          <w:p w14:paraId="746D10FC" w14:textId="77777777" w:rsidR="00895DD1" w:rsidRPr="00D976C5" w:rsidRDefault="00895DD1" w:rsidP="0042013B">
            <w:pPr>
              <w:pStyle w:val="SIText"/>
              <w:rPr>
                <w:lang w:eastAsia="en-AU"/>
              </w:rPr>
            </w:pPr>
            <w:r w:rsidRPr="00D976C5">
              <w:rPr>
                <w:lang w:eastAsia="en-AU"/>
              </w:rPr>
              <w:t>No licensing, legislative or certification requirements are known to apply to this unit at the time of publication.</w:t>
            </w:r>
          </w:p>
          <w:p w14:paraId="1B1C708C" w14:textId="41522D88" w:rsidR="00320155" w:rsidRDefault="00320155" w:rsidP="0094240E">
            <w:pPr>
              <w:pStyle w:val="SIText"/>
            </w:pPr>
          </w:p>
        </w:tc>
      </w:tr>
      <w:tr w:rsidR="00BE46B2" w14:paraId="66BDAD2D" w14:textId="77777777" w:rsidTr="000F31BE">
        <w:tc>
          <w:tcPr>
            <w:tcW w:w="2689" w:type="dxa"/>
          </w:tcPr>
          <w:p w14:paraId="0C734B63" w14:textId="6083E29D" w:rsidR="00BE46B2" w:rsidRDefault="00BE46B2" w:rsidP="00BE46B2">
            <w:pPr>
              <w:pStyle w:val="SIText-Bold"/>
            </w:pPr>
            <w:r w:rsidRPr="00F33073">
              <w:t>Unit Sector</w:t>
            </w:r>
          </w:p>
        </w:tc>
        <w:tc>
          <w:tcPr>
            <w:tcW w:w="6327" w:type="dxa"/>
          </w:tcPr>
          <w:p w14:paraId="3E1FD867" w14:textId="19A8DE37" w:rsidR="00BE46B2" w:rsidRDefault="00D6729E" w:rsidP="00BE46B2">
            <w:pPr>
              <w:pStyle w:val="SIText"/>
            </w:pPr>
            <w:r>
              <w:t>Shearing (SHG)</w:t>
            </w:r>
          </w:p>
        </w:tc>
      </w:tr>
    </w:tbl>
    <w:p w14:paraId="40FBE450" w14:textId="5C2B125F" w:rsidR="00320155" w:rsidRDefault="00320155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320C" w14:paraId="07092F50" w14:textId="77777777" w:rsidTr="000C695D">
        <w:trPr>
          <w:tblHeader/>
        </w:trPr>
        <w:tc>
          <w:tcPr>
            <w:tcW w:w="2689" w:type="dxa"/>
          </w:tcPr>
          <w:p w14:paraId="181D323F" w14:textId="6D9DE63D" w:rsidR="001B320C" w:rsidRDefault="001B320C" w:rsidP="001B320C">
            <w:pPr>
              <w:pStyle w:val="SIText-Bold"/>
            </w:pPr>
            <w:r w:rsidRPr="00FF5608">
              <w:t>Elements</w:t>
            </w:r>
          </w:p>
        </w:tc>
        <w:tc>
          <w:tcPr>
            <w:tcW w:w="6327" w:type="dxa"/>
          </w:tcPr>
          <w:p w14:paraId="331D5316" w14:textId="5D969B35" w:rsidR="001B320C" w:rsidRDefault="001B320C" w:rsidP="00BB6E0C">
            <w:pPr>
              <w:pStyle w:val="SIText-Bold"/>
            </w:pPr>
            <w:r w:rsidRPr="00FF5608">
              <w:t>Performance Criteria</w:t>
            </w:r>
          </w:p>
        </w:tc>
      </w:tr>
      <w:tr w:rsidR="0088683C" w14:paraId="56CBC03D" w14:textId="77777777" w:rsidTr="000C695D">
        <w:trPr>
          <w:tblHeader/>
        </w:trPr>
        <w:tc>
          <w:tcPr>
            <w:tcW w:w="2689" w:type="dxa"/>
          </w:tcPr>
          <w:p w14:paraId="51059A0F" w14:textId="5394A0ED" w:rsidR="0088683C" w:rsidRDefault="0088683C" w:rsidP="00BB6E0C">
            <w:pPr>
              <w:pStyle w:val="SIText-Italics"/>
            </w:pPr>
            <w:r w:rsidRPr="00FC7269">
              <w:t>Elements describe the essential outcomes.</w:t>
            </w:r>
          </w:p>
        </w:tc>
        <w:tc>
          <w:tcPr>
            <w:tcW w:w="6327" w:type="dxa"/>
          </w:tcPr>
          <w:p w14:paraId="5EF42211" w14:textId="07EE98EA" w:rsidR="0088683C" w:rsidRDefault="0088683C" w:rsidP="00BB6E0C">
            <w:pPr>
              <w:pStyle w:val="SIText-Italics"/>
            </w:pPr>
            <w:r w:rsidRPr="00FC7269">
              <w:t>Performance criteria describe the performance needed to demonstrate achievement of the element.</w:t>
            </w:r>
          </w:p>
        </w:tc>
      </w:tr>
      <w:tr w:rsidR="00422906" w14:paraId="1915290A" w14:textId="77777777" w:rsidTr="000F31BE">
        <w:tc>
          <w:tcPr>
            <w:tcW w:w="2689" w:type="dxa"/>
          </w:tcPr>
          <w:p w14:paraId="4CA92DE3" w14:textId="3A17D816" w:rsidR="00422906" w:rsidRPr="00D976C5" w:rsidRDefault="003374D8" w:rsidP="00D6729E">
            <w:pPr>
              <w:pStyle w:val="SIText"/>
            </w:pPr>
            <w:r>
              <w:t>1</w:t>
            </w:r>
            <w:r w:rsidR="00422906" w:rsidRPr="00D976C5">
              <w:t xml:space="preserve">. </w:t>
            </w:r>
            <w:r w:rsidR="00454C39">
              <w:t>I</w:t>
            </w:r>
            <w:r w:rsidR="00D85D3C">
              <w:rPr>
                <w:lang w:eastAsia="en-AU"/>
              </w:rPr>
              <w:t>nterpret</w:t>
            </w:r>
            <w:r w:rsidR="00895DD1" w:rsidRPr="00D976C5">
              <w:rPr>
                <w:lang w:eastAsia="en-AU"/>
              </w:rPr>
              <w:t xml:space="preserve"> information </w:t>
            </w:r>
            <w:r w:rsidR="00D85D3C">
              <w:rPr>
                <w:lang w:eastAsia="en-AU"/>
              </w:rPr>
              <w:t>on</w:t>
            </w:r>
            <w:r w:rsidR="00895DD1" w:rsidRPr="00D976C5">
              <w:rPr>
                <w:lang w:eastAsia="en-AU"/>
              </w:rPr>
              <w:t xml:space="preserve"> substance use</w:t>
            </w:r>
            <w:r w:rsidR="00D85D3C">
              <w:rPr>
                <w:lang w:eastAsia="en-AU"/>
              </w:rPr>
              <w:t xml:space="preserve"> harms</w:t>
            </w:r>
          </w:p>
        </w:tc>
        <w:tc>
          <w:tcPr>
            <w:tcW w:w="6327" w:type="dxa"/>
          </w:tcPr>
          <w:p w14:paraId="5C898840" w14:textId="192AD234" w:rsidR="00895DD1" w:rsidRPr="00D976C5" w:rsidRDefault="00D61AFE" w:rsidP="0042013B">
            <w:pPr>
              <w:pStyle w:val="SIText"/>
              <w:rPr>
                <w:lang w:eastAsia="en-AU"/>
              </w:rPr>
            </w:pPr>
            <w:r>
              <w:t>1</w:t>
            </w:r>
            <w:r w:rsidR="00F4670D" w:rsidRPr="00D976C5">
              <w:t xml:space="preserve">.1 </w:t>
            </w:r>
            <w:r w:rsidR="00C9158C">
              <w:rPr>
                <w:lang w:eastAsia="en-AU"/>
              </w:rPr>
              <w:t xml:space="preserve">Source </w:t>
            </w:r>
            <w:r w:rsidR="00D85D3C">
              <w:rPr>
                <w:lang w:eastAsia="en-AU"/>
              </w:rPr>
              <w:t>reliable information on</w:t>
            </w:r>
            <w:r w:rsidR="00895DD1" w:rsidRPr="00D976C5">
              <w:rPr>
                <w:lang w:eastAsia="en-AU"/>
              </w:rPr>
              <w:t xml:space="preserve"> commonly used</w:t>
            </w:r>
            <w:r w:rsidR="00D85D3C">
              <w:rPr>
                <w:lang w:eastAsia="en-AU"/>
              </w:rPr>
              <w:t xml:space="preserve"> </w:t>
            </w:r>
            <w:r w:rsidR="00895DD1" w:rsidRPr="00D976C5">
              <w:rPr>
                <w:lang w:eastAsia="en-AU"/>
              </w:rPr>
              <w:t>substances within the community</w:t>
            </w:r>
          </w:p>
          <w:p w14:paraId="279954D0" w14:textId="1ACEC11A" w:rsidR="00895DD1" w:rsidRPr="00D976C5" w:rsidRDefault="00D61AFE" w:rsidP="0042013B">
            <w:pPr>
              <w:pStyle w:val="SITex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895DD1" w:rsidRPr="00D976C5">
              <w:rPr>
                <w:lang w:eastAsia="en-AU"/>
              </w:rPr>
              <w:t>.2 I</w:t>
            </w:r>
            <w:r w:rsidR="00895DD1" w:rsidRPr="00D976C5">
              <w:t xml:space="preserve">dentify </w:t>
            </w:r>
            <w:r w:rsidR="00D85D3C">
              <w:t xml:space="preserve">common </w:t>
            </w:r>
            <w:r w:rsidR="00895DD1" w:rsidRPr="00D976C5">
              <w:rPr>
                <w:lang w:eastAsia="en-AU"/>
              </w:rPr>
              <w:t xml:space="preserve">substance use </w:t>
            </w:r>
            <w:r w:rsidR="00454C39">
              <w:rPr>
                <w:lang w:eastAsia="en-AU"/>
              </w:rPr>
              <w:t xml:space="preserve">harms </w:t>
            </w:r>
            <w:r w:rsidR="00895DD1" w:rsidRPr="00D976C5">
              <w:rPr>
                <w:lang w:eastAsia="en-AU"/>
              </w:rPr>
              <w:t xml:space="preserve">and adverse impacts on health and wellbeing for individuals, families and </w:t>
            </w:r>
            <w:proofErr w:type="gramStart"/>
            <w:r w:rsidR="00895DD1" w:rsidRPr="00D976C5">
              <w:rPr>
                <w:lang w:eastAsia="en-AU"/>
              </w:rPr>
              <w:t>workplaces</w:t>
            </w:r>
            <w:proofErr w:type="gramEnd"/>
          </w:p>
          <w:p w14:paraId="4691ADE2" w14:textId="43EE529B" w:rsidR="00895DD1" w:rsidRPr="00D976C5" w:rsidRDefault="00D61AFE" w:rsidP="0042013B">
            <w:pPr>
              <w:pStyle w:val="SITex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895DD1" w:rsidRPr="00D976C5">
              <w:rPr>
                <w:lang w:eastAsia="en-AU"/>
              </w:rPr>
              <w:t xml:space="preserve">.3 Recognise common warning signs and symptoms of substance use according to legislative, industry and workplace </w:t>
            </w:r>
            <w:proofErr w:type="gramStart"/>
            <w:r w:rsidR="00895DD1" w:rsidRPr="00D976C5">
              <w:rPr>
                <w:lang w:eastAsia="en-AU"/>
              </w:rPr>
              <w:t>requirements</w:t>
            </w:r>
            <w:proofErr w:type="gramEnd"/>
          </w:p>
          <w:p w14:paraId="11523057" w14:textId="3D921AA6" w:rsidR="00422906" w:rsidRPr="00D976C5" w:rsidRDefault="00D61AFE" w:rsidP="00D6729E">
            <w:pPr>
              <w:pStyle w:val="SIText"/>
            </w:pPr>
            <w:r>
              <w:rPr>
                <w:lang w:eastAsia="en-AU"/>
              </w:rPr>
              <w:t>1</w:t>
            </w:r>
            <w:r w:rsidR="00895DD1" w:rsidRPr="00D976C5">
              <w:rPr>
                <w:lang w:eastAsia="en-AU"/>
              </w:rPr>
              <w:t xml:space="preserve">.4 Identify workplace, </w:t>
            </w:r>
            <w:proofErr w:type="gramStart"/>
            <w:r w:rsidR="00895DD1" w:rsidRPr="00D976C5">
              <w:rPr>
                <w:lang w:eastAsia="en-AU"/>
              </w:rPr>
              <w:t>industry</w:t>
            </w:r>
            <w:proofErr w:type="gramEnd"/>
            <w:r w:rsidR="00895DD1" w:rsidRPr="00D976C5">
              <w:rPr>
                <w:lang w:eastAsia="en-AU"/>
              </w:rPr>
              <w:t xml:space="preserve"> and community resources to address </w:t>
            </w:r>
            <w:r w:rsidR="00733649">
              <w:rPr>
                <w:lang w:eastAsia="en-AU"/>
              </w:rPr>
              <w:t xml:space="preserve">harmful </w:t>
            </w:r>
            <w:r w:rsidR="00895DD1" w:rsidRPr="00D976C5">
              <w:rPr>
                <w:lang w:eastAsia="en-AU"/>
              </w:rPr>
              <w:t>substance use</w:t>
            </w:r>
            <w:r w:rsidR="001A5297">
              <w:rPr>
                <w:lang w:eastAsia="en-AU"/>
              </w:rPr>
              <w:t xml:space="preserve"> </w:t>
            </w:r>
          </w:p>
        </w:tc>
      </w:tr>
      <w:tr w:rsidR="00422906" w14:paraId="42A81C79" w14:textId="77777777" w:rsidTr="000F31BE">
        <w:tc>
          <w:tcPr>
            <w:tcW w:w="2689" w:type="dxa"/>
          </w:tcPr>
          <w:p w14:paraId="15CD48E1" w14:textId="7B9AE9A4" w:rsidR="00422906" w:rsidRPr="00D976C5" w:rsidRDefault="003374D8" w:rsidP="00D6729E">
            <w:pPr>
              <w:pStyle w:val="SI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422906" w:rsidRPr="00D976C5">
              <w:rPr>
                <w:rFonts w:asciiTheme="majorHAnsi" w:hAnsiTheme="majorHAnsi" w:cstheme="majorHAnsi"/>
              </w:rPr>
              <w:t xml:space="preserve">. </w:t>
            </w:r>
            <w:r w:rsidR="00454C39">
              <w:rPr>
                <w:rFonts w:asciiTheme="majorHAnsi" w:hAnsiTheme="majorHAnsi" w:cstheme="majorHAnsi"/>
              </w:rPr>
              <w:t xml:space="preserve">Interpret 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information </w:t>
            </w:r>
            <w:r w:rsidR="00454C39">
              <w:rPr>
                <w:rFonts w:asciiTheme="majorHAnsi" w:hAnsiTheme="majorHAnsi" w:cstheme="majorHAnsi"/>
                <w:lang w:eastAsia="en-AU"/>
              </w:rPr>
              <w:t>on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gambling harm</w:t>
            </w:r>
          </w:p>
        </w:tc>
        <w:tc>
          <w:tcPr>
            <w:tcW w:w="6327" w:type="dxa"/>
          </w:tcPr>
          <w:p w14:paraId="22D23429" w14:textId="2915221B" w:rsidR="00D85D3C" w:rsidRDefault="00D61AFE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2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.1 </w:t>
            </w:r>
            <w:r w:rsidR="00D85D3C" w:rsidRPr="00D976C5">
              <w:rPr>
                <w:lang w:eastAsia="en-AU"/>
              </w:rPr>
              <w:t xml:space="preserve">Identify </w:t>
            </w:r>
            <w:r w:rsidR="00D85D3C">
              <w:rPr>
                <w:lang w:eastAsia="en-AU"/>
              </w:rPr>
              <w:t>reliable information on</w:t>
            </w:r>
            <w:r w:rsidR="00D85D3C" w:rsidRPr="00D976C5">
              <w:rPr>
                <w:lang w:eastAsia="en-AU"/>
              </w:rPr>
              <w:t xml:space="preserve"> </w:t>
            </w:r>
            <w:r w:rsidR="00D85D3C">
              <w:rPr>
                <w:lang w:eastAsia="en-AU"/>
              </w:rPr>
              <w:t xml:space="preserve">problem </w:t>
            </w:r>
            <w:proofErr w:type="gramStart"/>
            <w:r w:rsidR="00D85D3C">
              <w:rPr>
                <w:lang w:eastAsia="en-AU"/>
              </w:rPr>
              <w:t>gambling</w:t>
            </w:r>
            <w:proofErr w:type="gramEnd"/>
          </w:p>
          <w:p w14:paraId="1B7701BD" w14:textId="2ACA2A72" w:rsidR="00895DD1" w:rsidRPr="00D976C5" w:rsidRDefault="00D61AFE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2</w:t>
            </w:r>
            <w:r w:rsidR="00D85D3C">
              <w:rPr>
                <w:rFonts w:asciiTheme="majorHAnsi" w:hAnsiTheme="majorHAnsi" w:cstheme="majorHAnsi"/>
                <w:lang w:eastAsia="en-AU"/>
              </w:rPr>
              <w:t xml:space="preserve">.2 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Define risky and problem gambling and common types of gambling available within the </w:t>
            </w:r>
            <w:proofErr w:type="gramStart"/>
            <w:r w:rsidR="00895DD1" w:rsidRPr="00D976C5">
              <w:rPr>
                <w:rFonts w:asciiTheme="majorHAnsi" w:hAnsiTheme="majorHAnsi" w:cstheme="majorHAnsi"/>
                <w:lang w:eastAsia="en-AU"/>
              </w:rPr>
              <w:t>community</w:t>
            </w:r>
            <w:proofErr w:type="gramEnd"/>
          </w:p>
          <w:p w14:paraId="3F8A7F3C" w14:textId="28CB1994" w:rsidR="00895DD1" w:rsidRPr="00D976C5" w:rsidRDefault="00D61AFE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2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>.</w:t>
            </w:r>
            <w:r w:rsidR="00D85D3C">
              <w:rPr>
                <w:rFonts w:asciiTheme="majorHAnsi" w:hAnsiTheme="majorHAnsi" w:cstheme="majorHAnsi"/>
                <w:lang w:eastAsia="en-AU"/>
              </w:rPr>
              <w:t>3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Identify gambling harm and adverse impacts on health and wellbeing for individuals, families and workplace </w:t>
            </w:r>
            <w:proofErr w:type="gramStart"/>
            <w:r w:rsidR="00895DD1" w:rsidRPr="00D976C5">
              <w:rPr>
                <w:rFonts w:asciiTheme="majorHAnsi" w:hAnsiTheme="majorHAnsi" w:cstheme="majorHAnsi"/>
                <w:lang w:eastAsia="en-AU"/>
              </w:rPr>
              <w:t>requirements</w:t>
            </w:r>
            <w:proofErr w:type="gramEnd"/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 </w:t>
            </w:r>
          </w:p>
          <w:p w14:paraId="3F3FF6E4" w14:textId="12A10528" w:rsidR="00895DD1" w:rsidRPr="00D976C5" w:rsidRDefault="00D61AFE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>
              <w:rPr>
                <w:rFonts w:asciiTheme="majorHAnsi" w:hAnsiTheme="majorHAnsi" w:cstheme="majorHAnsi"/>
                <w:lang w:eastAsia="en-AU"/>
              </w:rPr>
              <w:t>2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>.</w:t>
            </w:r>
            <w:r w:rsidR="00D85D3C">
              <w:rPr>
                <w:rFonts w:asciiTheme="majorHAnsi" w:hAnsiTheme="majorHAnsi" w:cstheme="majorHAnsi"/>
                <w:lang w:eastAsia="en-AU"/>
              </w:rPr>
              <w:t>4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Recognise common warning signs and symptoms of harmful gambling and identify duty of care to self and others according to legislative, industry and workplace </w:t>
            </w:r>
            <w:proofErr w:type="gramStart"/>
            <w:r w:rsidR="00895DD1" w:rsidRPr="00D976C5">
              <w:rPr>
                <w:rFonts w:asciiTheme="majorHAnsi" w:hAnsiTheme="majorHAnsi" w:cstheme="majorHAnsi"/>
                <w:lang w:eastAsia="en-AU"/>
              </w:rPr>
              <w:t>requirements</w:t>
            </w:r>
            <w:proofErr w:type="gramEnd"/>
          </w:p>
          <w:p w14:paraId="7F718FD7" w14:textId="7697B3D1" w:rsidR="00422906" w:rsidRPr="00D976C5" w:rsidRDefault="00D61AFE" w:rsidP="00D6729E">
            <w:pPr>
              <w:pStyle w:val="SI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en-AU"/>
              </w:rPr>
              <w:lastRenderedPageBreak/>
              <w:t>2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>.</w:t>
            </w:r>
            <w:r w:rsidR="00D85D3C">
              <w:rPr>
                <w:rFonts w:asciiTheme="majorHAnsi" w:hAnsiTheme="majorHAnsi" w:cstheme="majorHAnsi"/>
                <w:lang w:eastAsia="en-AU"/>
              </w:rPr>
              <w:t>5</w:t>
            </w:r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Identify workplace, </w:t>
            </w:r>
            <w:proofErr w:type="gramStart"/>
            <w:r w:rsidR="00895DD1" w:rsidRPr="00D976C5">
              <w:rPr>
                <w:rFonts w:asciiTheme="majorHAnsi" w:hAnsiTheme="majorHAnsi" w:cstheme="majorHAnsi"/>
                <w:lang w:eastAsia="en-AU"/>
              </w:rPr>
              <w:t>industry</w:t>
            </w:r>
            <w:proofErr w:type="gramEnd"/>
            <w:r w:rsidR="00895DD1" w:rsidRPr="00D976C5">
              <w:rPr>
                <w:rFonts w:asciiTheme="majorHAnsi" w:hAnsiTheme="majorHAnsi" w:cstheme="majorHAnsi"/>
                <w:lang w:eastAsia="en-AU"/>
              </w:rPr>
              <w:t xml:space="preserve"> and community resources to address harmful gambling </w:t>
            </w:r>
          </w:p>
        </w:tc>
      </w:tr>
      <w:tr w:rsidR="00422906" w14:paraId="0BA9E889" w14:textId="77777777" w:rsidTr="000F31BE">
        <w:tc>
          <w:tcPr>
            <w:tcW w:w="2689" w:type="dxa"/>
          </w:tcPr>
          <w:p w14:paraId="4CAE38CD" w14:textId="34DA56A8" w:rsidR="00422906" w:rsidRPr="00D976C5" w:rsidRDefault="000B30CC" w:rsidP="00D6729E">
            <w:pPr>
              <w:pStyle w:val="SI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en-AU"/>
              </w:rPr>
              <w:lastRenderedPageBreak/>
              <w:t>3</w:t>
            </w:r>
            <w:r w:rsidR="00D976C5" w:rsidRPr="00D976C5">
              <w:rPr>
                <w:rFonts w:asciiTheme="majorHAnsi" w:hAnsiTheme="majorHAnsi" w:cstheme="majorHAnsi"/>
                <w:lang w:eastAsia="en-AU"/>
              </w:rPr>
              <w:t xml:space="preserve"> Manage own health </w:t>
            </w:r>
            <w:r w:rsidR="00D85D3C">
              <w:rPr>
                <w:rFonts w:asciiTheme="majorHAnsi" w:hAnsiTheme="majorHAnsi" w:cstheme="majorHAnsi"/>
                <w:lang w:eastAsia="en-AU"/>
              </w:rPr>
              <w:t xml:space="preserve">to support wellbeing </w:t>
            </w:r>
            <w:r w:rsidR="00D976C5" w:rsidRPr="00D976C5">
              <w:rPr>
                <w:rFonts w:asciiTheme="majorHAnsi" w:hAnsiTheme="majorHAnsi" w:cstheme="majorHAnsi"/>
                <w:lang w:eastAsia="en-AU"/>
              </w:rPr>
              <w:t xml:space="preserve">in a shearing </w:t>
            </w:r>
            <w:r w:rsidR="00553288">
              <w:rPr>
                <w:rFonts w:asciiTheme="majorHAnsi" w:hAnsiTheme="majorHAnsi" w:cstheme="majorHAnsi"/>
                <w:lang w:eastAsia="en-AU"/>
              </w:rPr>
              <w:t>and</w:t>
            </w:r>
            <w:r w:rsidR="00F81489" w:rsidRPr="00D976C5">
              <w:rPr>
                <w:rFonts w:asciiTheme="majorHAnsi" w:hAnsiTheme="majorHAnsi" w:cstheme="majorHAnsi"/>
                <w:lang w:eastAsia="en-AU"/>
              </w:rPr>
              <w:t xml:space="preserve"> </w:t>
            </w:r>
            <w:r w:rsidR="00D976C5" w:rsidRPr="00D976C5">
              <w:rPr>
                <w:rFonts w:asciiTheme="majorHAnsi" w:hAnsiTheme="majorHAnsi" w:cstheme="majorHAnsi"/>
                <w:lang w:eastAsia="en-AU"/>
              </w:rPr>
              <w:t>wool harvesting workplace</w:t>
            </w:r>
          </w:p>
        </w:tc>
        <w:tc>
          <w:tcPr>
            <w:tcW w:w="6327" w:type="dxa"/>
          </w:tcPr>
          <w:p w14:paraId="2386BA1D" w14:textId="18F036F2" w:rsidR="00825A40" w:rsidRPr="00687ABB" w:rsidRDefault="00553288" w:rsidP="0042013B">
            <w:pPr>
              <w:pStyle w:val="SIText"/>
              <w:rPr>
                <w:rStyle w:val="cf01"/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87ABB">
              <w:rPr>
                <w:rStyle w:val="cf21"/>
                <w:rFonts w:asciiTheme="majorHAnsi" w:hAnsiTheme="majorHAnsi" w:cstheme="majorHAnsi"/>
                <w:sz w:val="20"/>
                <w:szCs w:val="20"/>
              </w:rPr>
              <w:t xml:space="preserve">3.1 </w:t>
            </w:r>
            <w:r w:rsidR="00825A40" w:rsidRPr="00687ABB">
              <w:rPr>
                <w:rStyle w:val="cf21"/>
                <w:rFonts w:asciiTheme="majorHAnsi" w:hAnsiTheme="majorHAnsi" w:cstheme="majorHAnsi"/>
                <w:sz w:val="20"/>
                <w:szCs w:val="20"/>
              </w:rPr>
              <w:t xml:space="preserve">Identify the workplace requirements to work effectively </w:t>
            </w:r>
            <w:r w:rsidR="00825A40" w:rsidRPr="00687ABB">
              <w:rPr>
                <w:rStyle w:val="cf01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in the shearing </w:t>
            </w:r>
            <w:r w:rsidRPr="00687ABB">
              <w:rPr>
                <w:rStyle w:val="cf01"/>
                <w:rFonts w:asciiTheme="majorHAnsi" w:hAnsiTheme="majorHAnsi" w:cstheme="majorHAnsi"/>
                <w:color w:val="auto"/>
                <w:sz w:val="20"/>
                <w:szCs w:val="20"/>
              </w:rPr>
              <w:t>and</w:t>
            </w:r>
            <w:r w:rsidR="00825A40" w:rsidRPr="00687ABB">
              <w:rPr>
                <w:rStyle w:val="cf01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wool harvesting industry, including </w:t>
            </w:r>
            <w:r w:rsidR="00825A40" w:rsidRPr="00687ABB">
              <w:rPr>
                <w:rStyle w:val="cf21"/>
                <w:rFonts w:asciiTheme="majorHAnsi" w:hAnsiTheme="majorHAnsi" w:cstheme="majorHAnsi"/>
                <w:sz w:val="20"/>
                <w:szCs w:val="20"/>
              </w:rPr>
              <w:t xml:space="preserve">physical and mental health </w:t>
            </w:r>
            <w:proofErr w:type="gramStart"/>
            <w:r w:rsidR="00825A40" w:rsidRPr="00687ABB">
              <w:rPr>
                <w:rStyle w:val="cf21"/>
                <w:rFonts w:asciiTheme="majorHAnsi" w:hAnsiTheme="majorHAnsi" w:cstheme="majorHAnsi"/>
                <w:sz w:val="20"/>
                <w:szCs w:val="20"/>
              </w:rPr>
              <w:t>demands</w:t>
            </w:r>
            <w:proofErr w:type="gramEnd"/>
          </w:p>
          <w:p w14:paraId="25EA333F" w14:textId="70586B6E" w:rsidR="00D976C5" w:rsidRPr="00687ABB" w:rsidRDefault="000B30CC" w:rsidP="0042013B">
            <w:pPr>
              <w:pStyle w:val="SIText"/>
              <w:rPr>
                <w:rFonts w:asciiTheme="majorHAnsi" w:hAnsiTheme="majorHAnsi" w:cstheme="majorHAnsi"/>
              </w:rPr>
            </w:pPr>
            <w:r w:rsidRPr="00687ABB">
              <w:rPr>
                <w:rFonts w:asciiTheme="majorHAnsi" w:hAnsiTheme="majorHAnsi" w:cstheme="majorHAnsi"/>
              </w:rPr>
              <w:t>3.2</w:t>
            </w:r>
            <w:r w:rsidR="00D976C5" w:rsidRPr="00687ABB">
              <w:rPr>
                <w:rFonts w:asciiTheme="majorHAnsi" w:hAnsiTheme="majorHAnsi" w:cstheme="majorHAnsi"/>
              </w:rPr>
              <w:t xml:space="preserve"> Identify reasons for maintaining health </w:t>
            </w:r>
            <w:r w:rsidR="00F64565" w:rsidRPr="00687ABB">
              <w:rPr>
                <w:rFonts w:asciiTheme="majorHAnsi" w:hAnsiTheme="majorHAnsi" w:cstheme="majorHAnsi"/>
              </w:rPr>
              <w:t xml:space="preserve">to support </w:t>
            </w:r>
            <w:proofErr w:type="gramStart"/>
            <w:r w:rsidR="00D976C5" w:rsidRPr="00687ABB">
              <w:rPr>
                <w:rFonts w:asciiTheme="majorHAnsi" w:hAnsiTheme="majorHAnsi" w:cstheme="majorHAnsi"/>
              </w:rPr>
              <w:t>wellbeing</w:t>
            </w:r>
            <w:proofErr w:type="gramEnd"/>
          </w:p>
          <w:p w14:paraId="11927D8F" w14:textId="29F5EA2F" w:rsidR="00BB37A1" w:rsidRPr="00687ABB" w:rsidRDefault="00BB37A1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 w:rsidRPr="00687ABB">
              <w:rPr>
                <w:rFonts w:asciiTheme="majorHAnsi" w:hAnsiTheme="majorHAnsi" w:cstheme="majorHAnsi"/>
                <w:lang w:eastAsia="en-AU"/>
              </w:rPr>
              <w:t xml:space="preserve">3.3 Identify adverse impacts of substance use and problems gambling upon workplace shearing or wool harvesting </w:t>
            </w:r>
            <w:proofErr w:type="gramStart"/>
            <w:r w:rsidRPr="00687ABB">
              <w:rPr>
                <w:rFonts w:asciiTheme="majorHAnsi" w:hAnsiTheme="majorHAnsi" w:cstheme="majorHAnsi"/>
                <w:lang w:eastAsia="en-AU"/>
              </w:rPr>
              <w:t>duties</w:t>
            </w:r>
            <w:proofErr w:type="gramEnd"/>
            <w:r w:rsidRPr="00687ABB">
              <w:rPr>
                <w:rFonts w:asciiTheme="majorHAnsi" w:hAnsiTheme="majorHAnsi" w:cstheme="majorHAnsi"/>
                <w:lang w:eastAsia="en-AU"/>
              </w:rPr>
              <w:t xml:space="preserve"> </w:t>
            </w:r>
          </w:p>
          <w:p w14:paraId="24BCC8E3" w14:textId="5278A340" w:rsidR="00D976C5" w:rsidRDefault="00BB37A1" w:rsidP="0042013B">
            <w:pPr>
              <w:pStyle w:val="SIText"/>
              <w:rPr>
                <w:rFonts w:asciiTheme="majorHAnsi" w:hAnsiTheme="majorHAnsi" w:cstheme="majorHAnsi"/>
                <w:lang w:eastAsia="en-AU"/>
              </w:rPr>
            </w:pPr>
            <w:r w:rsidRPr="00687ABB">
              <w:rPr>
                <w:rFonts w:asciiTheme="majorHAnsi" w:hAnsiTheme="majorHAnsi" w:cstheme="majorHAnsi"/>
                <w:lang w:eastAsia="en-AU"/>
              </w:rPr>
              <w:t>3.4</w:t>
            </w:r>
            <w:r w:rsidR="00D976C5" w:rsidRPr="00687ABB">
              <w:rPr>
                <w:rFonts w:asciiTheme="majorHAnsi" w:hAnsiTheme="majorHAnsi" w:cstheme="majorHAnsi"/>
                <w:lang w:eastAsia="en-AU"/>
              </w:rPr>
              <w:t xml:space="preserve"> Determine </w:t>
            </w:r>
            <w:bookmarkStart w:id="0" w:name="_Hlk161594781"/>
            <w:r w:rsidR="00D976C5" w:rsidRPr="00687ABB">
              <w:rPr>
                <w:rFonts w:asciiTheme="majorHAnsi" w:hAnsiTheme="majorHAnsi" w:cstheme="majorHAnsi"/>
                <w:lang w:eastAsia="en-AU"/>
              </w:rPr>
              <w:t xml:space="preserve">health requirements and </w:t>
            </w:r>
            <w:r w:rsidR="006B2386" w:rsidRPr="00687ABB">
              <w:rPr>
                <w:rFonts w:asciiTheme="majorHAnsi" w:hAnsiTheme="majorHAnsi" w:cstheme="majorHAnsi"/>
                <w:lang w:eastAsia="en-AU"/>
              </w:rPr>
              <w:t xml:space="preserve">select </w:t>
            </w:r>
            <w:r w:rsidRPr="00687ABB">
              <w:rPr>
                <w:rFonts w:asciiTheme="majorHAnsi" w:hAnsiTheme="majorHAnsi" w:cstheme="majorHAnsi"/>
                <w:lang w:eastAsia="en-AU"/>
              </w:rPr>
              <w:t xml:space="preserve">own </w:t>
            </w:r>
            <w:r w:rsidR="00D976C5" w:rsidRPr="00687ABB">
              <w:rPr>
                <w:rFonts w:asciiTheme="majorHAnsi" w:hAnsiTheme="majorHAnsi" w:cstheme="majorHAnsi"/>
                <w:lang w:eastAsia="en-AU"/>
              </w:rPr>
              <w:t xml:space="preserve">goals to </w:t>
            </w:r>
            <w:r w:rsidR="00454C39" w:rsidRPr="00687ABB">
              <w:rPr>
                <w:rFonts w:asciiTheme="majorHAnsi" w:hAnsiTheme="majorHAnsi" w:cstheme="majorHAnsi"/>
                <w:lang w:eastAsia="en-AU"/>
              </w:rPr>
              <w:t xml:space="preserve">support wellbeing </w:t>
            </w:r>
            <w:r w:rsidR="00F81489" w:rsidRPr="00687ABB">
              <w:rPr>
                <w:rFonts w:asciiTheme="majorHAnsi" w:hAnsiTheme="majorHAnsi" w:cstheme="majorHAnsi"/>
                <w:lang w:eastAsia="en-AU"/>
              </w:rPr>
              <w:t xml:space="preserve">to </w:t>
            </w:r>
            <w:r w:rsidR="00D976C5" w:rsidRPr="00687ABB">
              <w:rPr>
                <w:rFonts w:asciiTheme="majorHAnsi" w:hAnsiTheme="majorHAnsi" w:cstheme="majorHAnsi"/>
                <w:lang w:eastAsia="en-AU"/>
              </w:rPr>
              <w:t xml:space="preserve">fulfill workplace shearing </w:t>
            </w:r>
            <w:r w:rsidR="00553288" w:rsidRPr="00687ABB">
              <w:rPr>
                <w:rFonts w:asciiTheme="majorHAnsi" w:hAnsiTheme="majorHAnsi" w:cstheme="majorHAnsi"/>
                <w:lang w:eastAsia="en-AU"/>
              </w:rPr>
              <w:t>and</w:t>
            </w:r>
            <w:r w:rsidR="00454C39" w:rsidRPr="00687ABB">
              <w:rPr>
                <w:rFonts w:asciiTheme="majorHAnsi" w:hAnsiTheme="majorHAnsi" w:cstheme="majorHAnsi"/>
                <w:lang w:eastAsia="en-AU"/>
              </w:rPr>
              <w:t xml:space="preserve"> wool harvesting </w:t>
            </w:r>
            <w:proofErr w:type="gramStart"/>
            <w:r w:rsidR="00454C39" w:rsidRPr="00687ABB">
              <w:rPr>
                <w:rFonts w:asciiTheme="majorHAnsi" w:hAnsiTheme="majorHAnsi" w:cstheme="majorHAnsi"/>
                <w:lang w:eastAsia="en-AU"/>
              </w:rPr>
              <w:t>duties</w:t>
            </w:r>
            <w:proofErr w:type="gramEnd"/>
          </w:p>
          <w:p w14:paraId="52C5DC86" w14:textId="2F3EF835" w:rsidR="00422906" w:rsidRPr="00687ABB" w:rsidRDefault="00D61AFE" w:rsidP="00D6729E">
            <w:pPr>
              <w:pStyle w:val="SI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en-AU"/>
              </w:rPr>
              <w:t xml:space="preserve">3.5 Identify </w:t>
            </w:r>
            <w:r w:rsidRPr="00D61AFE">
              <w:rPr>
                <w:lang w:eastAsia="en-AU"/>
              </w:rPr>
              <w:t>available resources and support services</w:t>
            </w:r>
            <w:r>
              <w:rPr>
                <w:lang w:eastAsia="en-AU"/>
              </w:rPr>
              <w:t xml:space="preserve"> available</w:t>
            </w:r>
            <w:r w:rsidRPr="00D61AFE">
              <w:rPr>
                <w:lang w:eastAsia="en-AU"/>
              </w:rPr>
              <w:t xml:space="preserve"> to address harmful substance use and risky </w:t>
            </w:r>
            <w:r>
              <w:rPr>
                <w:lang w:eastAsia="en-AU"/>
              </w:rPr>
              <w:t>gambling</w:t>
            </w:r>
            <w:r w:rsidRPr="00D61AFE">
              <w:rPr>
                <w:lang w:eastAsia="en-AU"/>
              </w:rPr>
              <w:t xml:space="preserve"> problem</w:t>
            </w:r>
            <w:r>
              <w:rPr>
                <w:lang w:eastAsia="en-AU"/>
              </w:rPr>
              <w:t>s</w:t>
            </w:r>
            <w:bookmarkEnd w:id="0"/>
          </w:p>
        </w:tc>
      </w:tr>
    </w:tbl>
    <w:p w14:paraId="7B6C9E40" w14:textId="2619D02F" w:rsidR="00252B64" w:rsidRDefault="00252B64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74912" w14:paraId="1DE836E6" w14:textId="77777777" w:rsidTr="00BF3898">
        <w:tc>
          <w:tcPr>
            <w:tcW w:w="9016" w:type="dxa"/>
            <w:gridSpan w:val="2"/>
          </w:tcPr>
          <w:p w14:paraId="164A1D6D" w14:textId="77777777" w:rsidR="000A3C05" w:rsidRDefault="000A3C05" w:rsidP="000A3C05">
            <w:pPr>
              <w:pStyle w:val="SIText-Bold"/>
            </w:pPr>
            <w:r>
              <w:t>Foundation Skills</w:t>
            </w:r>
          </w:p>
          <w:p w14:paraId="5784D4E5" w14:textId="345792E6" w:rsidR="00874912" w:rsidRDefault="000A3C05" w:rsidP="000A3C05">
            <w:pPr>
              <w:pStyle w:val="SIText-Italics"/>
            </w:pPr>
            <w:r>
              <w:t xml:space="preserve">This section describes those language, literacy, </w:t>
            </w:r>
            <w:proofErr w:type="gramStart"/>
            <w:r>
              <w:t>numeracy</w:t>
            </w:r>
            <w:proofErr w:type="gramEnd"/>
            <w:r>
              <w:t xml:space="preserve"> and employment skills that are essential for performance in this unit of competency but are not explicit in the performance criteria.</w:t>
            </w:r>
          </w:p>
        </w:tc>
      </w:tr>
      <w:tr w:rsidR="00EB7BD5" w14:paraId="4E594C32" w14:textId="77777777" w:rsidTr="000F31BE">
        <w:tc>
          <w:tcPr>
            <w:tcW w:w="2689" w:type="dxa"/>
          </w:tcPr>
          <w:p w14:paraId="708EE9FF" w14:textId="66DFC771" w:rsidR="00EB7BD5" w:rsidRDefault="00EB7BD5" w:rsidP="00EB7BD5">
            <w:pPr>
              <w:pStyle w:val="SIText-Bold"/>
            </w:pPr>
            <w:r w:rsidRPr="00042300">
              <w:t>Skill</w:t>
            </w:r>
          </w:p>
        </w:tc>
        <w:tc>
          <w:tcPr>
            <w:tcW w:w="6327" w:type="dxa"/>
          </w:tcPr>
          <w:p w14:paraId="35B3D0AD" w14:textId="31F32CFE" w:rsidR="00EB7BD5" w:rsidRDefault="00EB7BD5" w:rsidP="00EB7BD5">
            <w:pPr>
              <w:pStyle w:val="SIText-Bold"/>
            </w:pPr>
            <w:r w:rsidRPr="00042300">
              <w:t>Description</w:t>
            </w:r>
          </w:p>
        </w:tc>
      </w:tr>
      <w:tr w:rsidR="00F56B1C" w14:paraId="53DE2685" w14:textId="77777777" w:rsidTr="000F31BE">
        <w:tc>
          <w:tcPr>
            <w:tcW w:w="2689" w:type="dxa"/>
          </w:tcPr>
          <w:p w14:paraId="68B6BA89" w14:textId="6CF37A84" w:rsidR="00F56B1C" w:rsidRDefault="00F56B1C" w:rsidP="00CF29BC">
            <w:pPr>
              <w:pStyle w:val="SIText"/>
            </w:pPr>
            <w:r>
              <w:t>Oral communication</w:t>
            </w:r>
          </w:p>
        </w:tc>
        <w:tc>
          <w:tcPr>
            <w:tcW w:w="6327" w:type="dxa"/>
          </w:tcPr>
          <w:p w14:paraId="33539207" w14:textId="2C88C4B8" w:rsidR="00553288" w:rsidRDefault="00553288" w:rsidP="00F56B1C">
            <w:pPr>
              <w:pStyle w:val="SIBulletList1"/>
              <w:ind w:left="360" w:hanging="360"/>
              <w:rPr>
                <w:color w:val="auto"/>
              </w:rPr>
            </w:pPr>
            <w:r>
              <w:rPr>
                <w:color w:val="auto"/>
              </w:rPr>
              <w:t>Use listening</w:t>
            </w:r>
            <w:r w:rsidR="00D61AFE">
              <w:rPr>
                <w:color w:val="auto"/>
              </w:rPr>
              <w:t>,</w:t>
            </w:r>
            <w:r>
              <w:rPr>
                <w:color w:val="auto"/>
              </w:rPr>
              <w:t xml:space="preserve"> deciphering </w:t>
            </w:r>
            <w:r w:rsidR="00D61AFE">
              <w:rPr>
                <w:color w:val="auto"/>
              </w:rPr>
              <w:t xml:space="preserve">and questioning </w:t>
            </w:r>
            <w:r>
              <w:rPr>
                <w:color w:val="auto"/>
              </w:rPr>
              <w:t xml:space="preserve">skills to absorb information about the shearing and wool harvesting workplace, substance abuse and problem </w:t>
            </w:r>
            <w:proofErr w:type="gramStart"/>
            <w:r>
              <w:rPr>
                <w:color w:val="auto"/>
              </w:rPr>
              <w:t>gambling</w:t>
            </w:r>
            <w:proofErr w:type="gramEnd"/>
            <w:r>
              <w:rPr>
                <w:color w:val="auto"/>
              </w:rPr>
              <w:t xml:space="preserve"> </w:t>
            </w:r>
          </w:p>
          <w:p w14:paraId="451F110E" w14:textId="77777777" w:rsidR="00F56B1C" w:rsidRPr="002D5F27" w:rsidRDefault="00F56B1C" w:rsidP="006A5999">
            <w:pPr>
              <w:pStyle w:val="SIBulletList1"/>
              <w:numPr>
                <w:ilvl w:val="0"/>
                <w:numId w:val="0"/>
              </w:numPr>
              <w:rPr>
                <w:lang w:eastAsia="en-AU"/>
              </w:rPr>
            </w:pPr>
          </w:p>
        </w:tc>
      </w:tr>
    </w:tbl>
    <w:p w14:paraId="412C1AA5" w14:textId="77777777" w:rsidR="00F900CF" w:rsidRDefault="00F900CF" w:rsidP="00F1749F">
      <w:pPr>
        <w:rPr>
          <w:rStyle w:val="SITempText-Red"/>
        </w:rPr>
      </w:pPr>
    </w:p>
    <w:p w14:paraId="0850A715" w14:textId="7B23F0B7" w:rsidR="00600188" w:rsidRDefault="00600188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0521" w14:paraId="322DA856" w14:textId="77777777" w:rsidTr="00892112">
        <w:tc>
          <w:tcPr>
            <w:tcW w:w="9016" w:type="dxa"/>
            <w:gridSpan w:val="4"/>
          </w:tcPr>
          <w:p w14:paraId="2A9506AB" w14:textId="151E0690" w:rsidR="00980521" w:rsidRPr="007A7BD3" w:rsidRDefault="00565971" w:rsidP="00980521">
            <w:pPr>
              <w:pStyle w:val="SIText-Bold"/>
            </w:pPr>
            <w:r w:rsidRPr="00565971">
              <w:t>Unit Mapping Information</w:t>
            </w:r>
          </w:p>
        </w:tc>
      </w:tr>
      <w:tr w:rsidR="00B76695" w14:paraId="35A32840" w14:textId="77777777" w:rsidTr="00B12287">
        <w:tc>
          <w:tcPr>
            <w:tcW w:w="2254" w:type="dxa"/>
          </w:tcPr>
          <w:p w14:paraId="7ED4AC5A" w14:textId="74EAE628" w:rsidR="00B76695" w:rsidRDefault="00B76695" w:rsidP="00980521">
            <w:pPr>
              <w:pStyle w:val="SIText-Bold"/>
            </w:pPr>
            <w:r w:rsidRPr="007A7BD3">
              <w:t>Code and title current version</w:t>
            </w:r>
          </w:p>
        </w:tc>
        <w:tc>
          <w:tcPr>
            <w:tcW w:w="2254" w:type="dxa"/>
          </w:tcPr>
          <w:p w14:paraId="3FE4F54D" w14:textId="728C8670" w:rsidR="00B76695" w:rsidRDefault="00B76695" w:rsidP="00980521">
            <w:pPr>
              <w:pStyle w:val="SIText-Bold"/>
            </w:pPr>
            <w:r w:rsidRPr="007A7BD3">
              <w:t>Code and title previous version</w:t>
            </w:r>
          </w:p>
        </w:tc>
        <w:tc>
          <w:tcPr>
            <w:tcW w:w="2254" w:type="dxa"/>
          </w:tcPr>
          <w:p w14:paraId="4DA36782" w14:textId="140E64E9" w:rsidR="00B76695" w:rsidRDefault="00B76695" w:rsidP="00980521">
            <w:pPr>
              <w:pStyle w:val="SIText-Bold"/>
            </w:pPr>
            <w:r w:rsidRPr="007A7BD3">
              <w:t>Comments</w:t>
            </w:r>
          </w:p>
        </w:tc>
        <w:tc>
          <w:tcPr>
            <w:tcW w:w="2254" w:type="dxa"/>
          </w:tcPr>
          <w:p w14:paraId="10C6CC95" w14:textId="0741F99E" w:rsidR="00B76695" w:rsidRDefault="00B76695" w:rsidP="00980521">
            <w:pPr>
              <w:pStyle w:val="SIText-Bold"/>
            </w:pPr>
            <w:r w:rsidRPr="007A7BD3">
              <w:t>Equivalence status</w:t>
            </w:r>
          </w:p>
        </w:tc>
      </w:tr>
      <w:tr w:rsidR="002B6FFD" w14:paraId="6AA7F3B3" w14:textId="77777777" w:rsidTr="00B12287">
        <w:tc>
          <w:tcPr>
            <w:tcW w:w="2254" w:type="dxa"/>
          </w:tcPr>
          <w:p w14:paraId="4F4BFAF6" w14:textId="7B09ABB2" w:rsidR="002B6FFD" w:rsidRPr="0042013B" w:rsidRDefault="00D836DD" w:rsidP="00D836DD">
            <w:pPr>
              <w:pStyle w:val="SIText"/>
            </w:pPr>
            <w:r w:rsidRPr="0042013B">
              <w:t>AHCSHG2X08</w:t>
            </w:r>
            <w:r w:rsidRPr="00D836DD">
              <w:t xml:space="preserve"> </w:t>
            </w:r>
            <w:r w:rsidR="00D85D3C" w:rsidRPr="00D836DD">
              <w:t>Apply self-management skills to maintain own health and well-being in the shearing and wool harvesting industry</w:t>
            </w:r>
          </w:p>
        </w:tc>
        <w:tc>
          <w:tcPr>
            <w:tcW w:w="2254" w:type="dxa"/>
          </w:tcPr>
          <w:p w14:paraId="30E795CC" w14:textId="3D0CD5D5" w:rsidR="002B6FFD" w:rsidRPr="0042013B" w:rsidRDefault="00D6729E" w:rsidP="00D836DD">
            <w:pPr>
              <w:pStyle w:val="SIText"/>
            </w:pPr>
            <w:r w:rsidRPr="0042013B">
              <w:t>Not applicable</w:t>
            </w:r>
          </w:p>
        </w:tc>
        <w:tc>
          <w:tcPr>
            <w:tcW w:w="2254" w:type="dxa"/>
          </w:tcPr>
          <w:p w14:paraId="3F6A7233" w14:textId="51DA8582" w:rsidR="002B6FFD" w:rsidRPr="0042013B" w:rsidRDefault="00D976C5" w:rsidP="0042013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42013B">
              <w:t xml:space="preserve">Based on and informed by the Victorian unit VU22877 Apply </w:t>
            </w:r>
            <w:proofErr w:type="spellStart"/>
            <w:r w:rsidRPr="0042013B">
              <w:t>self management</w:t>
            </w:r>
            <w:proofErr w:type="spellEnd"/>
            <w:r w:rsidRPr="0042013B">
              <w:t xml:space="preserve"> skills to maintain own health and wellbeing in the shearing industry</w:t>
            </w:r>
          </w:p>
        </w:tc>
        <w:tc>
          <w:tcPr>
            <w:tcW w:w="2254" w:type="dxa"/>
          </w:tcPr>
          <w:p w14:paraId="71ABE61E" w14:textId="2D945208" w:rsidR="002B6FFD" w:rsidRPr="0042013B" w:rsidRDefault="00D976C5" w:rsidP="0042013B">
            <w:pPr>
              <w:pStyle w:val="SIText"/>
              <w:rPr>
                <w:rStyle w:val="SITempText-Green"/>
                <w:color w:val="000000" w:themeColor="text1"/>
                <w:sz w:val="20"/>
              </w:rPr>
            </w:pPr>
            <w:r w:rsidRPr="0042013B">
              <w:rPr>
                <w:rStyle w:val="SITempText-Green"/>
                <w:color w:val="000000" w:themeColor="text1"/>
                <w:sz w:val="20"/>
              </w:rPr>
              <w:t>Newly created unit</w:t>
            </w:r>
          </w:p>
        </w:tc>
      </w:tr>
    </w:tbl>
    <w:p w14:paraId="2CD68A07" w14:textId="5BBFE583" w:rsidR="00B12287" w:rsidRDefault="00B12287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941AB" w14:paraId="76707A61" w14:textId="77777777" w:rsidTr="009B3F2C">
        <w:tc>
          <w:tcPr>
            <w:tcW w:w="1980" w:type="dxa"/>
          </w:tcPr>
          <w:p w14:paraId="53A09014" w14:textId="023A8617" w:rsidR="002941AB" w:rsidRDefault="00473049" w:rsidP="00BB6E0C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7F56B0B1" w14:textId="77777777" w:rsidR="00BB6E0C" w:rsidRDefault="00BB6E0C" w:rsidP="00BB6E0C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06E7673E" w14:textId="3074241F" w:rsidR="002941AB" w:rsidRDefault="00467566" w:rsidP="00BB6E0C">
            <w:pPr>
              <w:pStyle w:val="SIText"/>
            </w:pPr>
            <w:r w:rsidRPr="00FD5B39">
              <w:t>https://vetnet.gov.au/Pages/TrainingDocs.aspx?q=c6399549-9c62-4a5e-bf1a-524b2322cf72</w:t>
            </w:r>
          </w:p>
        </w:tc>
      </w:tr>
      <w:tr w:rsidR="00A965FD" w14:paraId="27531A0F" w14:textId="77777777" w:rsidTr="009B3F2C">
        <w:tc>
          <w:tcPr>
            <w:tcW w:w="1980" w:type="dxa"/>
          </w:tcPr>
          <w:p w14:paraId="2BB06914" w14:textId="4D909A33" w:rsidR="00A965FD" w:rsidRDefault="006163E3" w:rsidP="00B6084E">
            <w:pPr>
              <w:pStyle w:val="SIComponentTitle"/>
            </w:pPr>
            <w:r w:rsidRPr="00B6084E">
              <w:lastRenderedPageBreak/>
              <w:t>TITLE</w:t>
            </w:r>
          </w:p>
        </w:tc>
        <w:tc>
          <w:tcPr>
            <w:tcW w:w="7036" w:type="dxa"/>
          </w:tcPr>
          <w:p w14:paraId="29BBDE7D" w14:textId="729A87A2" w:rsidR="00A965FD" w:rsidRDefault="00F647A0" w:rsidP="00E5576D">
            <w:pPr>
              <w:pStyle w:val="SIComponentTitle"/>
            </w:pPr>
            <w:r w:rsidRPr="00F647A0">
              <w:t xml:space="preserve">Assessment requirements for </w:t>
            </w:r>
            <w:r w:rsidR="00D836DD">
              <w:t xml:space="preserve">AHCSHG2X08 </w:t>
            </w:r>
            <w:r w:rsidR="00302296">
              <w:t xml:space="preserve">Apply </w:t>
            </w:r>
            <w:r w:rsidR="00D85D3C">
              <w:t>self-management</w:t>
            </w:r>
            <w:r w:rsidR="00302296">
              <w:t xml:space="preserve"> skills to maintain own health and </w:t>
            </w:r>
            <w:r w:rsidR="00D85D3C">
              <w:t>well-being</w:t>
            </w:r>
            <w:r w:rsidR="00302296">
              <w:t xml:space="preserve"> in the shearing and wool harvesting industry</w:t>
            </w:r>
          </w:p>
        </w:tc>
      </w:tr>
      <w:tr w:rsidR="00BE6877" w14:paraId="41C89A06" w14:textId="77777777" w:rsidTr="003F1119">
        <w:tc>
          <w:tcPr>
            <w:tcW w:w="9016" w:type="dxa"/>
            <w:gridSpan w:val="2"/>
          </w:tcPr>
          <w:p w14:paraId="49D3148F" w14:textId="439890D5" w:rsidR="00BE6877" w:rsidRDefault="004F1592" w:rsidP="009B2D0A">
            <w:pPr>
              <w:pStyle w:val="SIText-Bold"/>
            </w:pPr>
            <w:r w:rsidRPr="004F1592">
              <w:t>Performance Evidence</w:t>
            </w:r>
          </w:p>
        </w:tc>
      </w:tr>
      <w:tr w:rsidR="00BE6877" w14:paraId="3B6E6DCB" w14:textId="77777777" w:rsidTr="003F1119">
        <w:tc>
          <w:tcPr>
            <w:tcW w:w="9016" w:type="dxa"/>
            <w:gridSpan w:val="2"/>
          </w:tcPr>
          <w:p w14:paraId="7B2D9ACD" w14:textId="77777777" w:rsidR="009B2D0A" w:rsidRPr="00D836DD" w:rsidRDefault="009B2D0A" w:rsidP="00D836DD">
            <w:pPr>
              <w:pStyle w:val="SIText"/>
            </w:pPr>
            <w:r w:rsidRPr="00D836DD">
              <w:t xml:space="preserve">An individual demonstrating competency must satisfy </w:t>
            </w:r>
            <w:proofErr w:type="gramStart"/>
            <w:r w:rsidRPr="00D836DD">
              <w:t>all of</w:t>
            </w:r>
            <w:proofErr w:type="gramEnd"/>
            <w:r w:rsidRPr="00D836DD">
              <w:t xml:space="preserve"> the elements and performance criteria in this unit. </w:t>
            </w:r>
          </w:p>
          <w:p w14:paraId="15747065" w14:textId="27344CA6" w:rsidR="009B2D0A" w:rsidRPr="00D836DD" w:rsidRDefault="009B2D0A" w:rsidP="00D836DD">
            <w:pPr>
              <w:pStyle w:val="SIText"/>
            </w:pPr>
            <w:commentRangeStart w:id="1"/>
            <w:r w:rsidRPr="00D836DD">
              <w:t>There must be evidence that the individual has:</w:t>
            </w:r>
          </w:p>
          <w:p w14:paraId="48CA19B4" w14:textId="4F291D8D" w:rsidR="00C9158C" w:rsidRPr="00D836DD" w:rsidRDefault="00E13DF6" w:rsidP="0042013B">
            <w:pPr>
              <w:pStyle w:val="SIBulletList1"/>
            </w:pPr>
            <w:r w:rsidRPr="00D836DD">
              <w:t xml:space="preserve">identified </w:t>
            </w:r>
            <w:r w:rsidR="00F56B1C" w:rsidRPr="00D836DD">
              <w:t>three</w:t>
            </w:r>
            <w:r w:rsidRPr="00D836DD">
              <w:t xml:space="preserve"> common warning signs of gambling, and substance</w:t>
            </w:r>
            <w:r w:rsidR="00C9158C" w:rsidRPr="00D836DD">
              <w:t xml:space="preserve"> use </w:t>
            </w:r>
            <w:r w:rsidRPr="00D836DD">
              <w:t xml:space="preserve">on work performance </w:t>
            </w:r>
            <w:r w:rsidR="00553288" w:rsidRPr="00D836DD">
              <w:t xml:space="preserve">in a shearing and wool harvesting </w:t>
            </w:r>
            <w:proofErr w:type="gramStart"/>
            <w:r w:rsidR="00553288" w:rsidRPr="00D836DD">
              <w:t>workplace</w:t>
            </w:r>
            <w:proofErr w:type="gramEnd"/>
          </w:p>
          <w:p w14:paraId="43E59CA3" w14:textId="7828DA65" w:rsidR="00BB37A1" w:rsidRPr="0042013B" w:rsidRDefault="00BB37A1" w:rsidP="0042013B">
            <w:pPr>
              <w:pStyle w:val="SIBulletList1"/>
            </w:pPr>
            <w:r w:rsidRPr="0042013B">
              <w:t xml:space="preserve">identified </w:t>
            </w:r>
            <w:r w:rsidR="00687ABB" w:rsidRPr="0042013B">
              <w:t>two</w:t>
            </w:r>
            <w:r w:rsidRPr="0042013B">
              <w:t xml:space="preserve"> common </w:t>
            </w:r>
            <w:proofErr w:type="gramStart"/>
            <w:r w:rsidRPr="0042013B">
              <w:t>substance</w:t>
            </w:r>
            <w:proofErr w:type="gramEnd"/>
            <w:r w:rsidRPr="0042013B">
              <w:t xml:space="preserve"> use and </w:t>
            </w:r>
            <w:r w:rsidR="00687ABB" w:rsidRPr="0042013B">
              <w:t xml:space="preserve">two </w:t>
            </w:r>
            <w:r w:rsidRPr="0042013B">
              <w:t xml:space="preserve">problem gambling adverse impacts </w:t>
            </w:r>
            <w:r w:rsidR="00687ABB" w:rsidRPr="0042013B">
              <w:t>in a shearing and wool harvesting</w:t>
            </w:r>
            <w:r w:rsidRPr="0042013B">
              <w:t xml:space="preserve"> workplace</w:t>
            </w:r>
          </w:p>
          <w:p w14:paraId="4FEC6869" w14:textId="53F35BF4" w:rsidR="00BE6877" w:rsidRPr="00E13DF6" w:rsidRDefault="00BB37A1" w:rsidP="0042013B">
            <w:pPr>
              <w:pStyle w:val="SIBulletList1"/>
              <w:rPr>
                <w:rFonts w:asciiTheme="minorHAnsi" w:hAnsiTheme="minorHAnsi" w:cstheme="minorHAnsi"/>
                <w:szCs w:val="20"/>
              </w:rPr>
            </w:pPr>
            <w:r w:rsidRPr="00D836DD">
              <w:t xml:space="preserve">selected </w:t>
            </w:r>
            <w:r w:rsidR="00687ABB" w:rsidRPr="00D836DD">
              <w:t>three</w:t>
            </w:r>
            <w:r w:rsidRPr="00D836DD">
              <w:t xml:space="preserve"> </w:t>
            </w:r>
            <w:r w:rsidRPr="0042013B">
              <w:t xml:space="preserve">goals for own health requirements to support wellbeing and fulfill job </w:t>
            </w:r>
            <w:r w:rsidR="00687ABB" w:rsidRPr="0042013B">
              <w:t>requirements in a shearing and wool harvesting workplace</w:t>
            </w:r>
            <w:commentRangeEnd w:id="1"/>
            <w:r w:rsidR="008D6659" w:rsidRPr="0042013B">
              <w:rPr>
                <w:rStyle w:val="CommentReference"/>
                <w:sz w:val="20"/>
                <w:szCs w:val="22"/>
              </w:rPr>
              <w:commentReference w:id="1"/>
            </w:r>
            <w:r w:rsidR="00BF732E">
              <w:t>.</w:t>
            </w:r>
          </w:p>
        </w:tc>
      </w:tr>
    </w:tbl>
    <w:p w14:paraId="6BD4ACCD" w14:textId="55E30F8D" w:rsidR="00B93720" w:rsidRDefault="00B9372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F12" w14:paraId="56C17850" w14:textId="77777777" w:rsidTr="000F31BE">
        <w:tc>
          <w:tcPr>
            <w:tcW w:w="9016" w:type="dxa"/>
          </w:tcPr>
          <w:p w14:paraId="43EC2E85" w14:textId="5681FEC9" w:rsidR="004D6F12" w:rsidRDefault="00AF6FF0" w:rsidP="000F31BE">
            <w:pPr>
              <w:pStyle w:val="SIText-Bold"/>
            </w:pPr>
            <w:r w:rsidRPr="00AF6FF0">
              <w:t xml:space="preserve">Knowledge </w:t>
            </w:r>
            <w:r w:rsidR="004D6F12" w:rsidRPr="004F1592">
              <w:t>Evidence</w:t>
            </w:r>
          </w:p>
        </w:tc>
      </w:tr>
      <w:tr w:rsidR="004D6F12" w14:paraId="757A2345" w14:textId="77777777" w:rsidTr="000F31BE">
        <w:tc>
          <w:tcPr>
            <w:tcW w:w="9016" w:type="dxa"/>
          </w:tcPr>
          <w:p w14:paraId="1FBA571C" w14:textId="202D2ABF" w:rsidR="004D6F12" w:rsidRPr="009B2D0A" w:rsidRDefault="0073329E" w:rsidP="000F31BE">
            <w:pPr>
              <w:pStyle w:val="SIText"/>
            </w:pPr>
            <w:r w:rsidRPr="0073329E">
              <w:t>An individual must be able to demonstrate the knowledge required to perform the tasks outlined in the elements and performance criteria of this unit. This includes knowledge of:</w:t>
            </w:r>
          </w:p>
          <w:p w14:paraId="6A806F20" w14:textId="1F0374B7" w:rsidR="00E13DF6" w:rsidRPr="00E13DF6" w:rsidRDefault="009B5412" w:rsidP="00687ABB">
            <w:pPr>
              <w:pStyle w:val="ListBulle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6159347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commonly used 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="00733649">
              <w:rPr>
                <w:rFonts w:asciiTheme="minorHAnsi" w:hAnsiTheme="minorHAnsi" w:cstheme="minorHAnsi"/>
                <w:sz w:val="20"/>
                <w:szCs w:val="20"/>
              </w:rPr>
              <w:t>s in the community</w:t>
            </w:r>
            <w:bookmarkEnd w:id="2"/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, including:</w:t>
            </w:r>
          </w:p>
          <w:p w14:paraId="5C33FC5C" w14:textId="77777777" w:rsidR="00E13DF6" w:rsidRPr="00E13DF6" w:rsidRDefault="00E13DF6" w:rsidP="0042013B">
            <w:pPr>
              <w:pStyle w:val="SIBulletList2"/>
            </w:pPr>
            <w:r w:rsidRPr="00E13DF6">
              <w:t>alcohol</w:t>
            </w:r>
          </w:p>
          <w:p w14:paraId="5165382D" w14:textId="77777777" w:rsidR="00E13DF6" w:rsidRPr="00E13DF6" w:rsidRDefault="00E13DF6" w:rsidP="0042013B">
            <w:pPr>
              <w:pStyle w:val="SIBulletList2"/>
            </w:pPr>
            <w:r w:rsidRPr="00E13DF6">
              <w:t>illegal drugs</w:t>
            </w:r>
          </w:p>
          <w:p w14:paraId="3328FF9F" w14:textId="77777777" w:rsidR="00E13DF6" w:rsidRPr="00E13DF6" w:rsidRDefault="00E13DF6" w:rsidP="0042013B">
            <w:pPr>
              <w:pStyle w:val="SIBulletList2"/>
            </w:pPr>
            <w:r w:rsidRPr="00E13DF6">
              <w:t>over the counter and prescription drugs</w:t>
            </w:r>
          </w:p>
          <w:p w14:paraId="46E35878" w14:textId="312A8726" w:rsidR="00E13DF6" w:rsidRPr="00E13DF6" w:rsidRDefault="00E13DF6" w:rsidP="0042013B">
            <w:pPr>
              <w:pStyle w:val="SIBulletList2"/>
            </w:pPr>
            <w:r w:rsidRPr="00E13DF6">
              <w:t>tobacco</w:t>
            </w:r>
            <w:r w:rsidR="009B5412">
              <w:t xml:space="preserve">, </w:t>
            </w:r>
            <w:proofErr w:type="gramStart"/>
            <w:r w:rsidR="009B5412">
              <w:t>vap</w:t>
            </w:r>
            <w:r w:rsidR="006A5999">
              <w:t>e</w:t>
            </w:r>
            <w:r w:rsidR="009B5412">
              <w:t>s</w:t>
            </w:r>
            <w:proofErr w:type="gramEnd"/>
          </w:p>
          <w:p w14:paraId="1AC5C80A" w14:textId="77777777" w:rsidR="00E13DF6" w:rsidRDefault="00E13DF6" w:rsidP="0042013B">
            <w:pPr>
              <w:pStyle w:val="SIBulletList2"/>
            </w:pPr>
            <w:r w:rsidRPr="00E13DF6">
              <w:t>caffeine</w:t>
            </w:r>
          </w:p>
          <w:p w14:paraId="063AD272" w14:textId="249A946D" w:rsidR="009B5412" w:rsidRPr="00687ABB" w:rsidRDefault="009B5412" w:rsidP="00687ABB">
            <w:pPr>
              <w:pStyle w:val="VRQABodyText"/>
              <w:numPr>
                <w:ilvl w:val="0"/>
                <w:numId w:val="24"/>
              </w:numPr>
              <w:jc w:val="left"/>
              <w:rPr>
                <w:sz w:val="20"/>
                <w:szCs w:val="20"/>
                <w:lang w:val="en"/>
              </w:rPr>
            </w:pPr>
            <w:r w:rsidRPr="00687ABB">
              <w:rPr>
                <w:sz w:val="20"/>
                <w:szCs w:val="20"/>
                <w:lang w:val="en"/>
              </w:rPr>
              <w:t xml:space="preserve">personal and workplace factors contributing to harmful substance </w:t>
            </w:r>
            <w:proofErr w:type="gramStart"/>
            <w:r w:rsidRPr="00687ABB">
              <w:rPr>
                <w:sz w:val="20"/>
                <w:szCs w:val="20"/>
                <w:lang w:val="en"/>
              </w:rPr>
              <w:t>use</w:t>
            </w:r>
            <w:proofErr w:type="gramEnd"/>
            <w:r w:rsidRPr="00687ABB">
              <w:rPr>
                <w:sz w:val="20"/>
                <w:szCs w:val="20"/>
                <w:lang w:val="en"/>
              </w:rPr>
              <w:t xml:space="preserve"> </w:t>
            </w:r>
          </w:p>
          <w:p w14:paraId="3097F64F" w14:textId="62A164C6" w:rsidR="00E13DF6" w:rsidRPr="00E13DF6" w:rsidRDefault="00F06043" w:rsidP="00687ABB">
            <w:pPr>
              <w:pStyle w:val="ListBulle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adverse </w:t>
            </w:r>
            <w:r w:rsidR="00454C39">
              <w:rPr>
                <w:rFonts w:asciiTheme="minorHAnsi" w:hAnsiTheme="minorHAnsi" w:cstheme="minorHAnsi"/>
                <w:sz w:val="20"/>
                <w:szCs w:val="20"/>
              </w:rPr>
              <w:t xml:space="preserve">impacts of 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r w:rsidR="00454C39">
              <w:rPr>
                <w:rFonts w:asciiTheme="minorHAnsi" w:hAnsiTheme="minorHAnsi" w:cstheme="minorHAnsi"/>
                <w:sz w:val="20"/>
                <w:szCs w:val="20"/>
              </w:rPr>
              <w:t xml:space="preserve"> use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, including:</w:t>
            </w:r>
          </w:p>
          <w:p w14:paraId="50D103E6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short-term and long-term brain damage</w:t>
            </w:r>
          </w:p>
          <w:p w14:paraId="7D8F682A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overdose/</w:t>
            </w:r>
            <w:proofErr w:type="gramStart"/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death</w:t>
            </w:r>
            <w:proofErr w:type="gramEnd"/>
          </w:p>
          <w:p w14:paraId="019C1CC1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dependency/addiction</w:t>
            </w:r>
          </w:p>
          <w:p w14:paraId="5D07D793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coma</w:t>
            </w:r>
          </w:p>
          <w:p w14:paraId="10E61CD7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increased risk of disease</w:t>
            </w:r>
          </w:p>
          <w:p w14:paraId="66ED1B67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organ damage</w:t>
            </w:r>
          </w:p>
          <w:p w14:paraId="31411A35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genetic variation on possible effect</w:t>
            </w:r>
          </w:p>
          <w:p w14:paraId="29972A4A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mental health problems </w:t>
            </w:r>
          </w:p>
          <w:p w14:paraId="273E13DA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personal relationship issues</w:t>
            </w:r>
          </w:p>
          <w:p w14:paraId="138C6A2A" w14:textId="77777777" w:rsidR="00E13DF6" w:rsidRPr="00E13DF6" w:rsidRDefault="00E13DF6" w:rsidP="004D2CE6">
            <w:pPr>
              <w:pStyle w:val="ListBulle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work and financial problems</w:t>
            </w:r>
          </w:p>
          <w:p w14:paraId="0CD18A2E" w14:textId="64A3E707" w:rsidR="00E13DF6" w:rsidRPr="00E13DF6" w:rsidRDefault="00733649" w:rsidP="00687ABB">
            <w:pPr>
              <w:pStyle w:val="ListBulle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common 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warning signs and symptoms of substance use, including:</w:t>
            </w:r>
          </w:p>
          <w:p w14:paraId="5DAEADAC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blackouts</w:t>
            </w:r>
          </w:p>
          <w:p w14:paraId="11498AB6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behaviour change</w:t>
            </w:r>
          </w:p>
          <w:p w14:paraId="4D5B18D2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impaired judgement</w:t>
            </w:r>
          </w:p>
          <w:p w14:paraId="3AD40CAD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dangerous risk taking  </w:t>
            </w:r>
          </w:p>
          <w:p w14:paraId="73F72143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slurred speech </w:t>
            </w:r>
          </w:p>
          <w:p w14:paraId="6AC3EE10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nausea/vomiting</w:t>
            </w:r>
          </w:p>
          <w:p w14:paraId="7990DD36" w14:textId="77777777" w:rsidR="00E13DF6" w:rsidRPr="00E13DF6" w:rsidRDefault="00E13DF6" w:rsidP="004D2CE6">
            <w:pPr>
              <w:pStyle w:val="ListBulle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aggression</w:t>
            </w:r>
          </w:p>
          <w:p w14:paraId="4A81E1A0" w14:textId="77BCCF35" w:rsidR="00454C39" w:rsidRDefault="00F06043" w:rsidP="00553288">
            <w:pPr>
              <w:pStyle w:val="ListBulle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6043">
              <w:rPr>
                <w:rFonts w:asciiTheme="minorHAnsi" w:hAnsiTheme="minorHAnsi" w:cstheme="minorHAnsi"/>
                <w:sz w:val="20"/>
                <w:szCs w:val="20"/>
              </w:rPr>
              <w:t xml:space="preserve">risky and problem gambling </w:t>
            </w:r>
            <w:r w:rsidR="00733649">
              <w:rPr>
                <w:rFonts w:asciiTheme="minorHAnsi" w:hAnsiTheme="minorHAnsi" w:cstheme="minorHAnsi"/>
                <w:sz w:val="20"/>
                <w:szCs w:val="20"/>
              </w:rPr>
              <w:t xml:space="preserve">behaviours </w:t>
            </w:r>
            <w:r w:rsidRPr="00F0604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454C39" w:rsidRPr="00F06043">
              <w:rPr>
                <w:rFonts w:asciiTheme="minorHAnsi" w:hAnsiTheme="minorHAnsi" w:cstheme="minorHAnsi"/>
                <w:sz w:val="20"/>
                <w:szCs w:val="20"/>
              </w:rPr>
              <w:t xml:space="preserve">common types of gambling in the community </w:t>
            </w:r>
          </w:p>
          <w:p w14:paraId="28AFA280" w14:textId="2A4759FC" w:rsidR="009B5412" w:rsidRPr="00687ABB" w:rsidRDefault="009B5412" w:rsidP="00553288">
            <w:pPr>
              <w:pStyle w:val="ListBullet"/>
              <w:numPr>
                <w:ilvl w:val="1"/>
                <w:numId w:val="10"/>
              </w:num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687ABB">
              <w:rPr>
                <w:rFonts w:asciiTheme="majorHAnsi" w:hAnsiTheme="majorHAnsi" w:cstheme="majorHAnsi"/>
                <w:sz w:val="20"/>
                <w:szCs w:val="20"/>
              </w:rPr>
              <w:t>person</w:t>
            </w:r>
            <w:r w:rsidRPr="00687ABB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al and workplace factors contributing to risky and problem </w:t>
            </w:r>
            <w:proofErr w:type="gramStart"/>
            <w:r w:rsidRPr="00687ABB">
              <w:rPr>
                <w:rFonts w:asciiTheme="majorHAnsi" w:hAnsiTheme="majorHAnsi" w:cstheme="majorHAnsi"/>
                <w:sz w:val="20"/>
                <w:szCs w:val="20"/>
                <w:lang w:val="en"/>
              </w:rPr>
              <w:t>gambling</w:t>
            </w:r>
            <w:proofErr w:type="gramEnd"/>
          </w:p>
          <w:p w14:paraId="4583550E" w14:textId="63EB3032" w:rsidR="00E13DF6" w:rsidRPr="00E13DF6" w:rsidRDefault="00454C39" w:rsidP="009B54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ning signs</w:t>
            </w:r>
            <w:r w:rsidR="00F06043">
              <w:rPr>
                <w:rFonts w:asciiTheme="minorHAnsi" w:hAnsiTheme="minorHAnsi" w:cstheme="minorHAnsi"/>
                <w:sz w:val="20"/>
                <w:szCs w:val="20"/>
              </w:rPr>
              <w:t xml:space="preserve"> and symptoms of risky and problem gambling</w:t>
            </w:r>
            <w:r w:rsidR="00E13DF6" w:rsidRPr="00E13DF6">
              <w:rPr>
                <w:rFonts w:asciiTheme="minorHAnsi" w:hAnsiTheme="minorHAnsi" w:cstheme="minorHAnsi"/>
                <w:sz w:val="20"/>
                <w:szCs w:val="20"/>
              </w:rPr>
              <w:t>, including:</w:t>
            </w:r>
          </w:p>
          <w:p w14:paraId="5A62DE6A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financial harm</w:t>
            </w:r>
          </w:p>
          <w:p w14:paraId="1DFB6AAB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reduced work/study performance</w:t>
            </w:r>
          </w:p>
          <w:p w14:paraId="5137D3A6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absenteeism</w:t>
            </w:r>
          </w:p>
          <w:p w14:paraId="65BF639D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emotional and psychological harm </w:t>
            </w:r>
          </w:p>
          <w:p w14:paraId="7A5D75D8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conflict within relationships</w:t>
            </w:r>
          </w:p>
          <w:p w14:paraId="6E7ECA50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behaviour change</w:t>
            </w:r>
          </w:p>
          <w:p w14:paraId="1124602B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neglect of responsibilities</w:t>
            </w:r>
          </w:p>
          <w:p w14:paraId="3B8A03E6" w14:textId="77777777" w:rsidR="00E13DF6" w:rsidRPr="00E13DF6" w:rsidRDefault="00E13DF6" w:rsidP="004D2CE6">
            <w:pPr>
              <w:pStyle w:val="ListBulle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stress/ </w:t>
            </w:r>
            <w:proofErr w:type="gramStart"/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depression</w:t>
            </w:r>
            <w:proofErr w:type="gramEnd"/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C463D3" w14:textId="50A4D87D" w:rsidR="00E13DF6" w:rsidRPr="00E13DF6" w:rsidRDefault="00E13DF6" w:rsidP="00553288">
            <w:pPr>
              <w:pStyle w:val="ListBulle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shearing</w:t>
            </w:r>
            <w:r w:rsidR="00454C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5412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454C39">
              <w:rPr>
                <w:rFonts w:asciiTheme="minorHAnsi" w:hAnsiTheme="minorHAnsi" w:cstheme="minorHAnsi"/>
                <w:sz w:val="20"/>
                <w:szCs w:val="20"/>
              </w:rPr>
              <w:t>wool harvesting</w:t>
            </w: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 workplace duties, including:</w:t>
            </w:r>
          </w:p>
          <w:p w14:paraId="61366440" w14:textId="77777777" w:rsidR="00E13DF6" w:rsidRPr="00E13DF6" w:rsidRDefault="00E13DF6" w:rsidP="009B54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crutching</w:t>
            </w:r>
          </w:p>
          <w:p w14:paraId="7EB0D9D7" w14:textId="77777777" w:rsidR="00E13DF6" w:rsidRPr="00E13DF6" w:rsidRDefault="00E13DF6" w:rsidP="009B54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shearing sheep</w:t>
            </w:r>
          </w:p>
          <w:p w14:paraId="61A21134" w14:textId="77777777" w:rsidR="00E13DF6" w:rsidRDefault="00E13DF6" w:rsidP="009B5412">
            <w:pPr>
              <w:pStyle w:val="List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DF6">
              <w:rPr>
                <w:rFonts w:asciiTheme="minorHAnsi" w:hAnsiTheme="minorHAnsi" w:cstheme="minorHAnsi"/>
                <w:sz w:val="20"/>
                <w:szCs w:val="20"/>
              </w:rPr>
              <w:t xml:space="preserve">shed </w:t>
            </w:r>
            <w:proofErr w:type="gramStart"/>
            <w:r w:rsidRPr="00E13DF6">
              <w:rPr>
                <w:rFonts w:asciiTheme="minorHAnsi" w:hAnsiTheme="minorHAnsi" w:cstheme="minorHAnsi"/>
                <w:sz w:val="20"/>
                <w:szCs w:val="20"/>
              </w:rPr>
              <w:t>duties</w:t>
            </w:r>
            <w:proofErr w:type="gramEnd"/>
          </w:p>
          <w:p w14:paraId="449C77C1" w14:textId="5C4B0296" w:rsidR="00733649" w:rsidRPr="00CC3BB3" w:rsidRDefault="00733649" w:rsidP="00687ABB">
            <w:pPr>
              <w:pStyle w:val="SIBulletList1"/>
              <w:numPr>
                <w:ilvl w:val="0"/>
                <w:numId w:val="26"/>
              </w:numPr>
              <w:rPr>
                <w:rFonts w:cs="Arial"/>
                <w:color w:val="auto"/>
                <w:szCs w:val="20"/>
              </w:rPr>
            </w:pPr>
            <w:r w:rsidRPr="00CC3BB3">
              <w:rPr>
                <w:rFonts w:cs="Arial"/>
                <w:color w:val="auto"/>
                <w:szCs w:val="20"/>
              </w:rPr>
              <w:t xml:space="preserve">health </w:t>
            </w:r>
            <w:r>
              <w:rPr>
                <w:rFonts w:cs="Arial"/>
                <w:color w:val="auto"/>
                <w:szCs w:val="20"/>
              </w:rPr>
              <w:t>requirements</w:t>
            </w:r>
            <w:r w:rsidR="00F64565">
              <w:rPr>
                <w:rFonts w:cs="Arial"/>
                <w:color w:val="auto"/>
                <w:szCs w:val="20"/>
              </w:rPr>
              <w:t xml:space="preserve"> to support wellbeing</w:t>
            </w:r>
            <w:r w:rsidRPr="00CC3BB3">
              <w:rPr>
                <w:rFonts w:cs="Arial"/>
                <w:color w:val="auto"/>
                <w:szCs w:val="20"/>
              </w:rPr>
              <w:t>, including:</w:t>
            </w:r>
          </w:p>
          <w:p w14:paraId="41AAFCFB" w14:textId="77777777" w:rsidR="00733649" w:rsidRPr="00CC3BB3" w:rsidRDefault="00733649" w:rsidP="00733649">
            <w:pPr>
              <w:pStyle w:val="SIBulletList1"/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CC3BB3">
              <w:rPr>
                <w:rFonts w:cs="Arial"/>
                <w:color w:val="auto"/>
                <w:szCs w:val="20"/>
              </w:rPr>
              <w:t>warm up exercises</w:t>
            </w:r>
          </w:p>
          <w:p w14:paraId="57B8092A" w14:textId="77777777" w:rsidR="00733649" w:rsidRDefault="00733649" w:rsidP="00733649">
            <w:pPr>
              <w:pStyle w:val="SIBulletList1"/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CC3BB3">
              <w:rPr>
                <w:rFonts w:cs="Arial"/>
                <w:color w:val="auto"/>
                <w:szCs w:val="20"/>
              </w:rPr>
              <w:t xml:space="preserve">back, shoulder, leg, arm and abdomen </w:t>
            </w:r>
            <w:proofErr w:type="gramStart"/>
            <w:r w:rsidRPr="00CC3BB3">
              <w:rPr>
                <w:rFonts w:cs="Arial"/>
                <w:color w:val="auto"/>
                <w:szCs w:val="20"/>
              </w:rPr>
              <w:t>stretches</w:t>
            </w:r>
            <w:proofErr w:type="gramEnd"/>
          </w:p>
          <w:p w14:paraId="6039BC3B" w14:textId="1A40E06F" w:rsidR="00733649" w:rsidRDefault="00733649" w:rsidP="00733649">
            <w:pPr>
              <w:pStyle w:val="SIBulletList1"/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CC3BB3">
              <w:rPr>
                <w:rFonts w:cs="Arial"/>
                <w:color w:val="auto"/>
                <w:szCs w:val="20"/>
              </w:rPr>
              <w:t xml:space="preserve">good hydration, </w:t>
            </w:r>
            <w:proofErr w:type="gramStart"/>
            <w:r w:rsidRPr="00CC3BB3">
              <w:rPr>
                <w:rFonts w:cs="Arial"/>
                <w:color w:val="auto"/>
                <w:szCs w:val="20"/>
              </w:rPr>
              <w:t>nutrition</w:t>
            </w:r>
            <w:proofErr w:type="gramEnd"/>
            <w:r w:rsidRPr="00CC3BB3">
              <w:rPr>
                <w:rFonts w:cs="Arial"/>
                <w:color w:val="auto"/>
                <w:szCs w:val="20"/>
              </w:rPr>
              <w:t xml:space="preserve"> and rest perio</w:t>
            </w:r>
            <w:r>
              <w:rPr>
                <w:rFonts w:cs="Arial"/>
                <w:color w:val="auto"/>
                <w:szCs w:val="20"/>
              </w:rPr>
              <w:t>ds</w:t>
            </w:r>
          </w:p>
          <w:p w14:paraId="5E93009C" w14:textId="58006C74" w:rsidR="00733649" w:rsidRPr="006A5999" w:rsidRDefault="00733649" w:rsidP="006A5999">
            <w:pPr>
              <w:pStyle w:val="SIBulletList1"/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mental alertness</w:t>
            </w:r>
          </w:p>
          <w:p w14:paraId="724D35B3" w14:textId="7649B7A4" w:rsidR="009B5412" w:rsidRPr="00D61AFE" w:rsidRDefault="009B5412" w:rsidP="00D61AFE">
            <w:pPr>
              <w:pStyle w:val="SIBulletList1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  <w:lang w:eastAsia="en-AU"/>
              </w:rPr>
            </w:pPr>
            <w:r w:rsidRPr="00D61AFE">
              <w:rPr>
                <w:rFonts w:asciiTheme="minorHAnsi" w:hAnsiTheme="minorHAnsi" w:cstheme="minorHAnsi"/>
                <w:color w:val="auto"/>
                <w:szCs w:val="20"/>
                <w:lang w:eastAsia="en-AU"/>
              </w:rPr>
              <w:t>reasons for maintaining health</w:t>
            </w:r>
            <w:r w:rsidR="00F64565" w:rsidRPr="00D61AFE">
              <w:rPr>
                <w:rFonts w:asciiTheme="minorHAnsi" w:hAnsiTheme="minorHAnsi" w:cstheme="minorHAnsi"/>
                <w:color w:val="auto"/>
                <w:szCs w:val="20"/>
                <w:lang w:eastAsia="en-AU"/>
              </w:rPr>
              <w:t xml:space="preserve"> to support wellbeing</w:t>
            </w:r>
            <w:r w:rsidRPr="00D61AFE">
              <w:rPr>
                <w:rFonts w:asciiTheme="minorHAnsi" w:hAnsiTheme="minorHAnsi" w:cstheme="minorHAnsi"/>
                <w:color w:val="auto"/>
                <w:szCs w:val="20"/>
                <w:lang w:eastAsia="en-AU"/>
              </w:rPr>
              <w:t>, including:</w:t>
            </w:r>
          </w:p>
          <w:p w14:paraId="469CF4F1" w14:textId="0E016989" w:rsidR="00F64565" w:rsidRPr="00D61AFE" w:rsidRDefault="00D61AFE" w:rsidP="004D2CE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>maintaining a positive attitude</w:t>
            </w:r>
          </w:p>
          <w:p w14:paraId="1E22DAAD" w14:textId="4407F53C" w:rsidR="00F64565" w:rsidRPr="008D6659" w:rsidRDefault="00D61AFE" w:rsidP="004D2CE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conducting work activity in a </w:t>
            </w:r>
            <w:r w:rsidR="00F64565" w:rsidRPr="00D61AFE">
              <w:rPr>
                <w:sz w:val="20"/>
                <w:szCs w:val="20"/>
                <w:lang w:eastAsia="en-AU"/>
              </w:rPr>
              <w:t>safe</w:t>
            </w:r>
            <w:r w:rsidRPr="00D61AFE">
              <w:rPr>
                <w:sz w:val="20"/>
                <w:szCs w:val="20"/>
                <w:lang w:eastAsia="en-AU"/>
              </w:rPr>
              <w:t xml:space="preserve"> manner</w:t>
            </w:r>
          </w:p>
          <w:p w14:paraId="3A2BD46C" w14:textId="0057E9E0" w:rsidR="00F64565" w:rsidRPr="00D61AFE" w:rsidRDefault="00D61AFE" w:rsidP="004D2CE6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preventing </w:t>
            </w:r>
            <w:r w:rsidR="00F64565" w:rsidRPr="00D61AFE">
              <w:rPr>
                <w:sz w:val="20"/>
                <w:szCs w:val="20"/>
                <w:lang w:eastAsia="en-AU"/>
              </w:rPr>
              <w:t xml:space="preserve">physical and mental exhaustion </w:t>
            </w:r>
          </w:p>
          <w:p w14:paraId="023B4F59" w14:textId="1440BF66" w:rsidR="00F64565" w:rsidRPr="00D61AFE" w:rsidRDefault="00F64565" w:rsidP="00D61AFE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>health goals to support wellbeing, including:</w:t>
            </w:r>
          </w:p>
          <w:p w14:paraId="0C0A3AA0" w14:textId="77777777" w:rsidR="00F64565" w:rsidRPr="00D61AFE" w:rsidRDefault="00F64565" w:rsidP="004D2CE6">
            <w:pPr>
              <w:pStyle w:val="NoSpacing"/>
              <w:numPr>
                <w:ilvl w:val="0"/>
                <w:numId w:val="38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work life </w:t>
            </w:r>
            <w:proofErr w:type="gramStart"/>
            <w:r w:rsidRPr="00D61AFE">
              <w:rPr>
                <w:sz w:val="20"/>
                <w:szCs w:val="20"/>
                <w:lang w:eastAsia="en-AU"/>
              </w:rPr>
              <w:t>balance</w:t>
            </w:r>
            <w:proofErr w:type="gramEnd"/>
          </w:p>
          <w:p w14:paraId="0133F221" w14:textId="7DF07DC3" w:rsidR="00F64565" w:rsidRPr="00D61AFE" w:rsidRDefault="00F81489" w:rsidP="004D2CE6">
            <w:pPr>
              <w:pStyle w:val="NoSpacing"/>
              <w:numPr>
                <w:ilvl w:val="0"/>
                <w:numId w:val="38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physical </w:t>
            </w:r>
            <w:r w:rsidR="00F64565" w:rsidRPr="00D61AFE">
              <w:rPr>
                <w:sz w:val="20"/>
                <w:szCs w:val="20"/>
                <w:lang w:eastAsia="en-AU"/>
              </w:rPr>
              <w:t xml:space="preserve">exercise, </w:t>
            </w:r>
            <w:proofErr w:type="gramStart"/>
            <w:r w:rsidR="00F64565" w:rsidRPr="00D61AFE">
              <w:rPr>
                <w:sz w:val="20"/>
                <w:szCs w:val="20"/>
                <w:lang w:eastAsia="en-AU"/>
              </w:rPr>
              <w:t>diet</w:t>
            </w:r>
            <w:proofErr w:type="gramEnd"/>
            <w:r w:rsidR="00F64565" w:rsidRPr="00D61AFE">
              <w:rPr>
                <w:sz w:val="20"/>
                <w:szCs w:val="20"/>
                <w:lang w:eastAsia="en-AU"/>
              </w:rPr>
              <w:t xml:space="preserve"> and nutrition</w:t>
            </w:r>
          </w:p>
          <w:p w14:paraId="0F362797" w14:textId="080D3CE3" w:rsidR="00F64565" w:rsidRPr="00D61AFE" w:rsidRDefault="00F64565" w:rsidP="004D2CE6">
            <w:pPr>
              <w:pStyle w:val="NoSpacing"/>
              <w:numPr>
                <w:ilvl w:val="0"/>
                <w:numId w:val="3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mental and emotional </w:t>
            </w:r>
          </w:p>
          <w:p w14:paraId="49C3A7F6" w14:textId="12FB6A9F" w:rsidR="00733649" w:rsidRPr="00D61AFE" w:rsidRDefault="00733649" w:rsidP="00D61AFE">
            <w:pPr>
              <w:pStyle w:val="NoSpacing"/>
              <w:numPr>
                <w:ilvl w:val="0"/>
                <w:numId w:val="30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available resources and support services, to address harmful substance use and risky </w:t>
            </w:r>
            <w:r w:rsidR="00D61AFE">
              <w:rPr>
                <w:sz w:val="20"/>
                <w:szCs w:val="20"/>
                <w:lang w:eastAsia="en-AU"/>
              </w:rPr>
              <w:t>gambling</w:t>
            </w:r>
            <w:r w:rsidRPr="00D61AFE">
              <w:rPr>
                <w:sz w:val="20"/>
                <w:szCs w:val="20"/>
                <w:lang w:eastAsia="en-AU"/>
              </w:rPr>
              <w:t xml:space="preserve"> problem</w:t>
            </w:r>
            <w:r w:rsidR="00D61AFE">
              <w:rPr>
                <w:sz w:val="20"/>
                <w:szCs w:val="20"/>
                <w:lang w:eastAsia="en-AU"/>
              </w:rPr>
              <w:t>s</w:t>
            </w:r>
            <w:r w:rsidRPr="00D61AFE">
              <w:rPr>
                <w:sz w:val="20"/>
                <w:szCs w:val="20"/>
                <w:lang w:eastAsia="en-AU"/>
              </w:rPr>
              <w:t xml:space="preserve"> including:</w:t>
            </w:r>
          </w:p>
          <w:p w14:paraId="720F6653" w14:textId="523622F0" w:rsidR="00733649" w:rsidRPr="00D61AFE" w:rsidRDefault="00733649" w:rsidP="004D2CE6">
            <w:pPr>
              <w:pStyle w:val="NoSpacing"/>
              <w:numPr>
                <w:ilvl w:val="0"/>
                <w:numId w:val="39"/>
              </w:numPr>
              <w:rPr>
                <w:sz w:val="20"/>
                <w:szCs w:val="20"/>
                <w:lang w:eastAsia="en-AU"/>
              </w:rPr>
            </w:pPr>
            <w:r w:rsidRPr="00D61AFE">
              <w:rPr>
                <w:sz w:val="20"/>
                <w:szCs w:val="20"/>
                <w:lang w:eastAsia="en-AU"/>
              </w:rPr>
              <w:t xml:space="preserve">within the organisation, including employee assistance </w:t>
            </w:r>
            <w:proofErr w:type="gramStart"/>
            <w:r w:rsidRPr="00D61AFE">
              <w:rPr>
                <w:sz w:val="20"/>
                <w:szCs w:val="20"/>
                <w:lang w:eastAsia="en-AU"/>
              </w:rPr>
              <w:t>program</w:t>
            </w:r>
            <w:proofErr w:type="gramEnd"/>
          </w:p>
          <w:p w14:paraId="2CCDFD46" w14:textId="102C8586" w:rsidR="004D6F12" w:rsidRDefault="00733649" w:rsidP="004D2CE6">
            <w:pPr>
              <w:pStyle w:val="NoSpacing"/>
              <w:numPr>
                <w:ilvl w:val="0"/>
                <w:numId w:val="39"/>
              </w:numPr>
            </w:pPr>
            <w:r w:rsidRPr="00D61AFE">
              <w:rPr>
                <w:sz w:val="20"/>
                <w:szCs w:val="20"/>
                <w:lang w:eastAsia="en-AU"/>
              </w:rPr>
              <w:t>external community, medical and emergency support</w:t>
            </w:r>
            <w:r w:rsidR="00717788">
              <w:rPr>
                <w:sz w:val="20"/>
                <w:szCs w:val="20"/>
                <w:lang w:eastAsia="en-AU"/>
              </w:rPr>
              <w:t>.</w:t>
            </w:r>
          </w:p>
        </w:tc>
      </w:tr>
    </w:tbl>
    <w:p w14:paraId="02D86D77" w14:textId="7FEC3527" w:rsidR="004D6F12" w:rsidRDefault="004D6F12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FF0" w14:paraId="5876F913" w14:textId="77777777" w:rsidTr="000F31BE">
        <w:tc>
          <w:tcPr>
            <w:tcW w:w="9016" w:type="dxa"/>
          </w:tcPr>
          <w:p w14:paraId="188C4670" w14:textId="1035B095" w:rsidR="00AF6FF0" w:rsidRDefault="000D2541" w:rsidP="000F31BE">
            <w:pPr>
              <w:pStyle w:val="SIText-Bold"/>
            </w:pPr>
            <w:r w:rsidRPr="000D2541">
              <w:t>Assessment Conditions</w:t>
            </w:r>
          </w:p>
        </w:tc>
      </w:tr>
      <w:tr w:rsidR="00AF6FF0" w14:paraId="784BABB7" w14:textId="77777777" w:rsidTr="000F31BE">
        <w:tc>
          <w:tcPr>
            <w:tcW w:w="9016" w:type="dxa"/>
          </w:tcPr>
          <w:p w14:paraId="35887BEE" w14:textId="5537E536" w:rsidR="00834C3B" w:rsidRPr="00717788" w:rsidRDefault="00834C3B" w:rsidP="00717788">
            <w:pPr>
              <w:pStyle w:val="SIText"/>
            </w:pPr>
            <w:r w:rsidRPr="00717788">
              <w:t xml:space="preserve">Assessment of the skills in this unit of competency must take place under the following conditions: </w:t>
            </w:r>
          </w:p>
          <w:p w14:paraId="59B96CC3" w14:textId="184A864D" w:rsidR="00E13DF6" w:rsidRPr="00717788" w:rsidRDefault="00E13DF6" w:rsidP="0042013B">
            <w:pPr>
              <w:pStyle w:val="SIBulletList1"/>
            </w:pPr>
            <w:r w:rsidRPr="00717788">
              <w:t>physical conditions:</w:t>
            </w:r>
          </w:p>
          <w:p w14:paraId="398E6CCD" w14:textId="77777777" w:rsidR="00E13DF6" w:rsidRPr="00717788" w:rsidRDefault="00E13DF6" w:rsidP="0042013B">
            <w:pPr>
              <w:pStyle w:val="SIBulletList2"/>
            </w:pPr>
            <w:r w:rsidRPr="00717788">
              <w:t xml:space="preserve">skills must be demonstrated in a workplace setting or an environment that accurately represents workplace </w:t>
            </w:r>
            <w:proofErr w:type="gramStart"/>
            <w:r w:rsidRPr="00717788">
              <w:t>conditions</w:t>
            </w:r>
            <w:proofErr w:type="gramEnd"/>
          </w:p>
          <w:p w14:paraId="27F0C6E5" w14:textId="77777777" w:rsidR="00E13DF6" w:rsidRPr="00717788" w:rsidRDefault="00E13DF6" w:rsidP="0042013B">
            <w:pPr>
              <w:pStyle w:val="SIBulletList1"/>
            </w:pPr>
            <w:r w:rsidRPr="00717788">
              <w:t xml:space="preserve">resources, </w:t>
            </w:r>
            <w:proofErr w:type="gramStart"/>
            <w:r w:rsidRPr="00717788">
              <w:t>equipment</w:t>
            </w:r>
            <w:proofErr w:type="gramEnd"/>
            <w:r w:rsidRPr="00717788">
              <w:t xml:space="preserve"> and materials:</w:t>
            </w:r>
          </w:p>
          <w:p w14:paraId="0FA64CE8" w14:textId="0F745A8E" w:rsidR="00302296" w:rsidRPr="00717788" w:rsidRDefault="00302296" w:rsidP="0042013B">
            <w:pPr>
              <w:pStyle w:val="SIBulletList2"/>
            </w:pPr>
            <w:r w:rsidRPr="00717788">
              <w:t xml:space="preserve">information about shed duties in the shearing and wool harvesting </w:t>
            </w:r>
            <w:proofErr w:type="gramStart"/>
            <w:r w:rsidRPr="00717788">
              <w:t>industry</w:t>
            </w:r>
            <w:proofErr w:type="gramEnd"/>
            <w:r w:rsidRPr="00717788">
              <w:t xml:space="preserve"> </w:t>
            </w:r>
          </w:p>
          <w:p w14:paraId="5B0B1189" w14:textId="003293D1" w:rsidR="00E13DF6" w:rsidRPr="00717788" w:rsidRDefault="00454C39" w:rsidP="0042013B">
            <w:pPr>
              <w:pStyle w:val="SIBulletList2"/>
            </w:pPr>
            <w:r w:rsidRPr="00717788">
              <w:t xml:space="preserve">reliable </w:t>
            </w:r>
            <w:r w:rsidR="00E13DF6" w:rsidRPr="00717788">
              <w:t xml:space="preserve">information on substance abuse, risky </w:t>
            </w:r>
            <w:proofErr w:type="gramStart"/>
            <w:r w:rsidR="00E13DF6" w:rsidRPr="00717788">
              <w:t>gambling</w:t>
            </w:r>
            <w:proofErr w:type="gramEnd"/>
            <w:r w:rsidR="00E13DF6" w:rsidRPr="00717788">
              <w:t xml:space="preserve"> and shearing duties</w:t>
            </w:r>
          </w:p>
          <w:p w14:paraId="5C61205B" w14:textId="5DC446CE" w:rsidR="00F900CF" w:rsidRPr="00717788" w:rsidRDefault="00E13DF6" w:rsidP="0042013B">
            <w:pPr>
              <w:pStyle w:val="SIBulletList1"/>
            </w:pPr>
            <w:r w:rsidRPr="00717788">
              <w:t>relationships:</w:t>
            </w:r>
          </w:p>
          <w:p w14:paraId="4DDD3A9B" w14:textId="170B2E37" w:rsidR="00E13DF6" w:rsidRPr="00717788" w:rsidRDefault="006A5999" w:rsidP="0042013B">
            <w:pPr>
              <w:pStyle w:val="SIBulletList2"/>
            </w:pPr>
            <w:r w:rsidRPr="00717788">
              <w:t>wool harvesting team members</w:t>
            </w:r>
          </w:p>
          <w:p w14:paraId="645E97BA" w14:textId="62719C6D" w:rsidR="00E13DF6" w:rsidRPr="00717788" w:rsidRDefault="00E13DF6" w:rsidP="0042013B">
            <w:pPr>
              <w:pStyle w:val="SIBulletList2"/>
            </w:pPr>
            <w:r w:rsidRPr="00717788">
              <w:t>sheep</w:t>
            </w:r>
            <w:r w:rsidR="00717788">
              <w:t>.</w:t>
            </w:r>
          </w:p>
          <w:p w14:paraId="3AA57379" w14:textId="508F3CA7" w:rsidR="00CD3DE8" w:rsidRDefault="004A05F4" w:rsidP="00717788">
            <w:pPr>
              <w:pStyle w:val="SIText"/>
            </w:pPr>
            <w:r w:rsidRPr="00717788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23C004FE" w14:textId="263EB98E" w:rsidR="00AF6FF0" w:rsidRDefault="00AF6FF0" w:rsidP="00F17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D3DE8" w14:paraId="6E2F8A56" w14:textId="77777777" w:rsidTr="000F31BE">
        <w:tc>
          <w:tcPr>
            <w:tcW w:w="1980" w:type="dxa"/>
          </w:tcPr>
          <w:p w14:paraId="5F833BB7" w14:textId="77777777" w:rsidR="00CD3DE8" w:rsidRDefault="00CD3DE8" w:rsidP="000F31BE">
            <w:pPr>
              <w:pStyle w:val="SIText-Bold"/>
            </w:pPr>
            <w:r w:rsidRPr="00473049">
              <w:t>Links</w:t>
            </w:r>
          </w:p>
        </w:tc>
        <w:tc>
          <w:tcPr>
            <w:tcW w:w="7036" w:type="dxa"/>
          </w:tcPr>
          <w:p w14:paraId="09ACE6EF" w14:textId="77777777" w:rsidR="007E2D79" w:rsidRDefault="00CD3DE8" w:rsidP="00456AA0">
            <w:pPr>
              <w:pStyle w:val="SIText"/>
            </w:pPr>
            <w:r>
              <w:t xml:space="preserve">Companion Volumes, including Implementation Guides, are available at </w:t>
            </w:r>
            <w:proofErr w:type="spellStart"/>
            <w:r>
              <w:t>VETNet</w:t>
            </w:r>
            <w:proofErr w:type="spellEnd"/>
            <w:r>
              <w:t xml:space="preserve">: </w:t>
            </w:r>
          </w:p>
          <w:p w14:paraId="59F02E5D" w14:textId="22F8A0DD" w:rsidR="00CD3DE8" w:rsidRDefault="00467566" w:rsidP="00456AA0">
            <w:pPr>
              <w:pStyle w:val="SIText"/>
            </w:pPr>
            <w:r w:rsidRPr="00FD5B39">
              <w:t>https://vetnet.gov.au/Pages/TrainingDocs.aspx?q=c6399549-9c62-4a5e-bf1a-524b2322cf72</w:t>
            </w:r>
          </w:p>
        </w:tc>
      </w:tr>
    </w:tbl>
    <w:p w14:paraId="4F6136E1" w14:textId="77777777" w:rsidR="00CD3DE8" w:rsidRPr="00F1749F" w:rsidRDefault="00CD3DE8" w:rsidP="00F1749F"/>
    <w:sectPr w:rsidR="00CD3DE8" w:rsidRPr="00F1749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nna" w:date="2024-04-13T10:06:00Z" w:initials="A">
    <w:p w14:paraId="0F61A978" w14:textId="77777777" w:rsidR="008D6659" w:rsidRDefault="008D6659" w:rsidP="008D6659">
      <w:pPr>
        <w:pStyle w:val="CommentText"/>
      </w:pPr>
      <w:r>
        <w:rPr>
          <w:rStyle w:val="CommentReference"/>
        </w:rPr>
        <w:annotationRef/>
      </w:r>
      <w:r>
        <w:t>Is this suitable for assessment?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61A9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CC037C" w16cex:dateUtc="2024-04-13T0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61A978" w16cid:durableId="48CC0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CE2E" w14:textId="77777777" w:rsidR="008D5BF7" w:rsidRDefault="008D5BF7" w:rsidP="00A31F58">
      <w:pPr>
        <w:spacing w:after="0" w:line="240" w:lineRule="auto"/>
      </w:pPr>
      <w:r>
        <w:separator/>
      </w:r>
    </w:p>
  </w:endnote>
  <w:endnote w:type="continuationSeparator" w:id="0">
    <w:p w14:paraId="72417685" w14:textId="77777777" w:rsidR="008D5BF7" w:rsidRDefault="008D5BF7" w:rsidP="00A3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35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95B" w14:textId="6A0F1674" w:rsidR="00A31F58" w:rsidRDefault="00A31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AD0BC" w14:textId="65FA42C6" w:rsidR="00A31F58" w:rsidRDefault="007B3414">
    <w:pPr>
      <w:pStyle w:val="Footer"/>
    </w:pPr>
    <w:r w:rsidRPr="007B3414">
      <w:t xml:space="preserve">Skills </w:t>
    </w:r>
    <w:r w:rsidR="00715042">
      <w:t>Insight</w:t>
    </w:r>
    <w:r w:rsidR="00715042" w:rsidRPr="001A5DAC">
      <w:t xml:space="preserve"> </w:t>
    </w:r>
    <w:r w:rsidRPr="007B3414">
      <w:t>Unit of Competency</w:t>
    </w:r>
  </w:p>
  <w:p w14:paraId="58E0E02A" w14:textId="271C5C1B" w:rsidR="007B3414" w:rsidRDefault="007B3414">
    <w:pPr>
      <w:pStyle w:val="Footer"/>
    </w:pPr>
    <w:r>
      <w:t>Template modified on 24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D45C" w14:textId="77777777" w:rsidR="008D5BF7" w:rsidRDefault="008D5BF7" w:rsidP="00A31F58">
      <w:pPr>
        <w:spacing w:after="0" w:line="240" w:lineRule="auto"/>
      </w:pPr>
      <w:r>
        <w:separator/>
      </w:r>
    </w:p>
  </w:footnote>
  <w:footnote w:type="continuationSeparator" w:id="0">
    <w:p w14:paraId="2A2B8D39" w14:textId="77777777" w:rsidR="008D5BF7" w:rsidRDefault="008D5BF7" w:rsidP="00A3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3187478"/>
      <w:docPartObj>
        <w:docPartGallery w:val="Watermarks"/>
        <w:docPartUnique/>
      </w:docPartObj>
    </w:sdtPr>
    <w:sdtContent>
      <w:p w14:paraId="062E2EF5" w14:textId="28D07512" w:rsidR="00A31F58" w:rsidRDefault="00000000">
        <w:pPr>
          <w:pStyle w:val="Header"/>
        </w:pPr>
        <w:r>
          <w:rPr>
            <w:noProof/>
          </w:rPr>
          <w:pict w14:anchorId="0B9DC2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  <w:r w:rsidR="00495CBB" w:rsidRPr="00495CBB">
          <w:t>AHCSHG2X08</w:t>
        </w:r>
        <w:r w:rsidR="00495CBB" w:rsidRPr="00495CBB">
          <w:tab/>
        </w:r>
        <w:r w:rsidR="00495CBB">
          <w:t xml:space="preserve"> </w:t>
        </w:r>
        <w:r w:rsidR="00495CBB" w:rsidRPr="00495CBB">
          <w:t>Apply self-management skills to maintain own health and support wellbeing in the shearing and wool harvesting industry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C18"/>
    <w:multiLevelType w:val="hybridMultilevel"/>
    <w:tmpl w:val="86EEC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73CF9"/>
    <w:multiLevelType w:val="hybridMultilevel"/>
    <w:tmpl w:val="D6C0025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2" w:tplc="181A1E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16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12049"/>
    <w:multiLevelType w:val="hybridMultilevel"/>
    <w:tmpl w:val="B1F220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B8D"/>
    <w:multiLevelType w:val="hybridMultilevel"/>
    <w:tmpl w:val="658E77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0A0C"/>
    <w:multiLevelType w:val="hybridMultilevel"/>
    <w:tmpl w:val="3F40C88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3568"/>
    <w:multiLevelType w:val="hybridMultilevel"/>
    <w:tmpl w:val="0DA25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C55"/>
    <w:multiLevelType w:val="hybridMultilevel"/>
    <w:tmpl w:val="AFCC8F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D3364"/>
    <w:multiLevelType w:val="hybridMultilevel"/>
    <w:tmpl w:val="278A20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181A1E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CA3EE9"/>
    <w:multiLevelType w:val="hybridMultilevel"/>
    <w:tmpl w:val="F17A73A8"/>
    <w:lvl w:ilvl="0" w:tplc="181A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C751B"/>
    <w:multiLevelType w:val="hybridMultilevel"/>
    <w:tmpl w:val="C456BC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C371CA"/>
    <w:multiLevelType w:val="hybridMultilevel"/>
    <w:tmpl w:val="30E8B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35BF"/>
    <w:multiLevelType w:val="hybridMultilevel"/>
    <w:tmpl w:val="314CAE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A3975"/>
    <w:multiLevelType w:val="hybridMultilevel"/>
    <w:tmpl w:val="161687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A3731"/>
    <w:multiLevelType w:val="hybridMultilevel"/>
    <w:tmpl w:val="2618D4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D2B59"/>
    <w:multiLevelType w:val="hybridMultilevel"/>
    <w:tmpl w:val="7FA20B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181A1E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B6F48"/>
    <w:multiLevelType w:val="hybridMultilevel"/>
    <w:tmpl w:val="6D0244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25607"/>
    <w:multiLevelType w:val="hybridMultilevel"/>
    <w:tmpl w:val="0E703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464CF"/>
    <w:multiLevelType w:val="hybridMultilevel"/>
    <w:tmpl w:val="A47C9630"/>
    <w:lvl w:ilvl="0" w:tplc="181A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025FD"/>
    <w:multiLevelType w:val="hybridMultilevel"/>
    <w:tmpl w:val="0C5EE8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925AA"/>
    <w:multiLevelType w:val="hybridMultilevel"/>
    <w:tmpl w:val="51BC2C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54E39"/>
    <w:multiLevelType w:val="hybridMultilevel"/>
    <w:tmpl w:val="30A2359C"/>
    <w:lvl w:ilvl="0" w:tplc="181A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5DEE"/>
    <w:multiLevelType w:val="hybridMultilevel"/>
    <w:tmpl w:val="83FA7C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10EA9"/>
    <w:multiLevelType w:val="hybridMultilevel"/>
    <w:tmpl w:val="AA480E68"/>
    <w:lvl w:ilvl="0" w:tplc="181A1E6A">
      <w:start w:val="1"/>
      <w:numFmt w:val="bullet"/>
      <w:pStyle w:val="SIBulletList1"/>
      <w:lvlText w:val=""/>
      <w:lvlJc w:val="left"/>
      <w:pPr>
        <w:ind w:left="1074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0A93906"/>
    <w:multiLevelType w:val="hybridMultilevel"/>
    <w:tmpl w:val="6EB8E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21DA"/>
    <w:multiLevelType w:val="hybridMultilevel"/>
    <w:tmpl w:val="EFB6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711FD7"/>
    <w:multiLevelType w:val="hybridMultilevel"/>
    <w:tmpl w:val="E53CC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06C33"/>
    <w:multiLevelType w:val="hybridMultilevel"/>
    <w:tmpl w:val="087AB53E"/>
    <w:lvl w:ilvl="0" w:tplc="181A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65956"/>
    <w:multiLevelType w:val="hybridMultilevel"/>
    <w:tmpl w:val="FD8C8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1612F"/>
    <w:multiLevelType w:val="hybridMultilevel"/>
    <w:tmpl w:val="2716DA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B4EFB"/>
    <w:multiLevelType w:val="hybridMultilevel"/>
    <w:tmpl w:val="F3165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B03C7"/>
    <w:multiLevelType w:val="hybridMultilevel"/>
    <w:tmpl w:val="C8365C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0F09B5"/>
    <w:multiLevelType w:val="hybridMultilevel"/>
    <w:tmpl w:val="398AA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06B46"/>
    <w:multiLevelType w:val="hybridMultilevel"/>
    <w:tmpl w:val="0308A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73086"/>
    <w:multiLevelType w:val="multilevel"/>
    <w:tmpl w:val="61CC6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1B3517"/>
    <w:multiLevelType w:val="hybridMultilevel"/>
    <w:tmpl w:val="3CFC090E"/>
    <w:lvl w:ilvl="0" w:tplc="8BBAB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3C8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B5562"/>
    <w:multiLevelType w:val="hybridMultilevel"/>
    <w:tmpl w:val="CC429C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649A0"/>
    <w:multiLevelType w:val="hybridMultilevel"/>
    <w:tmpl w:val="55586822"/>
    <w:lvl w:ilvl="0" w:tplc="54CA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6135E"/>
    <w:multiLevelType w:val="hybridMultilevel"/>
    <w:tmpl w:val="6BDEB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2185">
    <w:abstractNumId w:val="22"/>
  </w:num>
  <w:num w:numId="2" w16cid:durableId="1932003913">
    <w:abstractNumId w:val="31"/>
  </w:num>
  <w:num w:numId="3" w16cid:durableId="694313213">
    <w:abstractNumId w:val="28"/>
  </w:num>
  <w:num w:numId="4" w16cid:durableId="423690313">
    <w:abstractNumId w:val="15"/>
  </w:num>
  <w:num w:numId="5" w16cid:durableId="1632587020">
    <w:abstractNumId w:val="30"/>
  </w:num>
  <w:num w:numId="6" w16cid:durableId="1251310190">
    <w:abstractNumId w:val="9"/>
  </w:num>
  <w:num w:numId="7" w16cid:durableId="1735657283">
    <w:abstractNumId w:val="3"/>
  </w:num>
  <w:num w:numId="8" w16cid:durableId="1841116436">
    <w:abstractNumId w:val="25"/>
  </w:num>
  <w:num w:numId="9" w16cid:durableId="793597632">
    <w:abstractNumId w:val="7"/>
  </w:num>
  <w:num w:numId="10" w16cid:durableId="1148479269">
    <w:abstractNumId w:val="1"/>
  </w:num>
  <w:num w:numId="11" w16cid:durableId="1549033242">
    <w:abstractNumId w:val="14"/>
  </w:num>
  <w:num w:numId="12" w16cid:durableId="772743036">
    <w:abstractNumId w:val="36"/>
  </w:num>
  <w:num w:numId="13" w16cid:durableId="1107578832">
    <w:abstractNumId w:val="17"/>
  </w:num>
  <w:num w:numId="14" w16cid:durableId="1569416866">
    <w:abstractNumId w:val="8"/>
  </w:num>
  <w:num w:numId="15" w16cid:durableId="1146360081">
    <w:abstractNumId w:val="26"/>
  </w:num>
  <w:num w:numId="16" w16cid:durableId="1790736794">
    <w:abstractNumId w:val="20"/>
  </w:num>
  <w:num w:numId="17" w16cid:durableId="695085358">
    <w:abstractNumId w:val="33"/>
  </w:num>
  <w:num w:numId="18" w16cid:durableId="1243100385">
    <w:abstractNumId w:val="34"/>
  </w:num>
  <w:num w:numId="19" w16cid:durableId="1327397313">
    <w:abstractNumId w:val="11"/>
  </w:num>
  <w:num w:numId="20" w16cid:durableId="496842559">
    <w:abstractNumId w:val="7"/>
  </w:num>
  <w:num w:numId="21" w16cid:durableId="1753549214">
    <w:abstractNumId w:val="19"/>
  </w:num>
  <w:num w:numId="22" w16cid:durableId="939988050">
    <w:abstractNumId w:val="2"/>
  </w:num>
  <w:num w:numId="23" w16cid:durableId="68426924">
    <w:abstractNumId w:val="27"/>
  </w:num>
  <w:num w:numId="24" w16cid:durableId="688219948">
    <w:abstractNumId w:val="18"/>
  </w:num>
  <w:num w:numId="25" w16cid:durableId="396368989">
    <w:abstractNumId w:val="6"/>
  </w:num>
  <w:num w:numId="26" w16cid:durableId="1538853555">
    <w:abstractNumId w:val="37"/>
  </w:num>
  <w:num w:numId="27" w16cid:durableId="1155996125">
    <w:abstractNumId w:val="13"/>
  </w:num>
  <w:num w:numId="28" w16cid:durableId="660275214">
    <w:abstractNumId w:val="10"/>
  </w:num>
  <w:num w:numId="29" w16cid:durableId="1579485759">
    <w:abstractNumId w:val="35"/>
  </w:num>
  <w:num w:numId="30" w16cid:durableId="547185148">
    <w:abstractNumId w:val="29"/>
  </w:num>
  <w:num w:numId="31" w16cid:durableId="106973542">
    <w:abstractNumId w:val="4"/>
  </w:num>
  <w:num w:numId="32" w16cid:durableId="250479304">
    <w:abstractNumId w:val="21"/>
  </w:num>
  <w:num w:numId="33" w16cid:durableId="481656242">
    <w:abstractNumId w:val="12"/>
  </w:num>
  <w:num w:numId="34" w16cid:durableId="1885944801">
    <w:abstractNumId w:val="24"/>
  </w:num>
  <w:num w:numId="35" w16cid:durableId="1511331779">
    <w:abstractNumId w:val="0"/>
  </w:num>
  <w:num w:numId="36" w16cid:durableId="385178680">
    <w:abstractNumId w:val="16"/>
  </w:num>
  <w:num w:numId="37" w16cid:durableId="542328689">
    <w:abstractNumId w:val="5"/>
  </w:num>
  <w:num w:numId="38" w16cid:durableId="725757754">
    <w:abstractNumId w:val="32"/>
  </w:num>
  <w:num w:numId="39" w16cid:durableId="179059066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">
    <w15:presenceInfo w15:providerId="AD" w15:userId="S::anna@skillsimpact.com.au::f0397c12-156e-42c4-a804-e2511d004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B"/>
    <w:rsid w:val="000174A4"/>
    <w:rsid w:val="0002319B"/>
    <w:rsid w:val="00025A19"/>
    <w:rsid w:val="00034662"/>
    <w:rsid w:val="00034AD5"/>
    <w:rsid w:val="00035A92"/>
    <w:rsid w:val="0006755A"/>
    <w:rsid w:val="000A3C05"/>
    <w:rsid w:val="000A5427"/>
    <w:rsid w:val="000B30CC"/>
    <w:rsid w:val="000C2D63"/>
    <w:rsid w:val="000C695D"/>
    <w:rsid w:val="000D2541"/>
    <w:rsid w:val="000D7106"/>
    <w:rsid w:val="00165A1B"/>
    <w:rsid w:val="00181EB8"/>
    <w:rsid w:val="0018201E"/>
    <w:rsid w:val="0018209D"/>
    <w:rsid w:val="00191B2B"/>
    <w:rsid w:val="001A5297"/>
    <w:rsid w:val="001B2EA1"/>
    <w:rsid w:val="001B320C"/>
    <w:rsid w:val="001B38CE"/>
    <w:rsid w:val="001F15A4"/>
    <w:rsid w:val="002269B6"/>
    <w:rsid w:val="00241F8D"/>
    <w:rsid w:val="00243D66"/>
    <w:rsid w:val="00252B64"/>
    <w:rsid w:val="002941AB"/>
    <w:rsid w:val="002A4AF9"/>
    <w:rsid w:val="002B6FFD"/>
    <w:rsid w:val="002B779C"/>
    <w:rsid w:val="002C51A2"/>
    <w:rsid w:val="002D45DD"/>
    <w:rsid w:val="002D785C"/>
    <w:rsid w:val="002E573B"/>
    <w:rsid w:val="00302296"/>
    <w:rsid w:val="00320155"/>
    <w:rsid w:val="003374D8"/>
    <w:rsid w:val="003556ED"/>
    <w:rsid w:val="00355DBB"/>
    <w:rsid w:val="00357C5E"/>
    <w:rsid w:val="00370A20"/>
    <w:rsid w:val="00377034"/>
    <w:rsid w:val="00382572"/>
    <w:rsid w:val="003A1E6A"/>
    <w:rsid w:val="003A599B"/>
    <w:rsid w:val="003C2946"/>
    <w:rsid w:val="003D43F4"/>
    <w:rsid w:val="004011B0"/>
    <w:rsid w:val="0042013B"/>
    <w:rsid w:val="00422906"/>
    <w:rsid w:val="00427903"/>
    <w:rsid w:val="00436CCB"/>
    <w:rsid w:val="00442C66"/>
    <w:rsid w:val="0044538D"/>
    <w:rsid w:val="004523C2"/>
    <w:rsid w:val="00454C39"/>
    <w:rsid w:val="00456AA0"/>
    <w:rsid w:val="00467566"/>
    <w:rsid w:val="00473049"/>
    <w:rsid w:val="00477395"/>
    <w:rsid w:val="00495CBB"/>
    <w:rsid w:val="004A05F4"/>
    <w:rsid w:val="004B7307"/>
    <w:rsid w:val="004C5E72"/>
    <w:rsid w:val="004C6933"/>
    <w:rsid w:val="004C71D8"/>
    <w:rsid w:val="004D2CE6"/>
    <w:rsid w:val="004D6F12"/>
    <w:rsid w:val="004F1592"/>
    <w:rsid w:val="00517713"/>
    <w:rsid w:val="005266BB"/>
    <w:rsid w:val="005366D2"/>
    <w:rsid w:val="00546488"/>
    <w:rsid w:val="00553288"/>
    <w:rsid w:val="00565971"/>
    <w:rsid w:val="00574B57"/>
    <w:rsid w:val="00584F93"/>
    <w:rsid w:val="005E7C5F"/>
    <w:rsid w:val="00600188"/>
    <w:rsid w:val="006163E3"/>
    <w:rsid w:val="006474E2"/>
    <w:rsid w:val="00663B83"/>
    <w:rsid w:val="00687ABB"/>
    <w:rsid w:val="006A5999"/>
    <w:rsid w:val="006B2386"/>
    <w:rsid w:val="006F6C94"/>
    <w:rsid w:val="0071412A"/>
    <w:rsid w:val="00715042"/>
    <w:rsid w:val="00717788"/>
    <w:rsid w:val="0073050A"/>
    <w:rsid w:val="0073329E"/>
    <w:rsid w:val="00733649"/>
    <w:rsid w:val="00752951"/>
    <w:rsid w:val="00755890"/>
    <w:rsid w:val="00770B0E"/>
    <w:rsid w:val="00790F47"/>
    <w:rsid w:val="00794A6D"/>
    <w:rsid w:val="007A1B22"/>
    <w:rsid w:val="007A5DD5"/>
    <w:rsid w:val="007B3414"/>
    <w:rsid w:val="007C1263"/>
    <w:rsid w:val="007C2D96"/>
    <w:rsid w:val="007C4C41"/>
    <w:rsid w:val="007E2D79"/>
    <w:rsid w:val="007E76B5"/>
    <w:rsid w:val="007F64D4"/>
    <w:rsid w:val="00825A40"/>
    <w:rsid w:val="00831440"/>
    <w:rsid w:val="00833178"/>
    <w:rsid w:val="00834C3B"/>
    <w:rsid w:val="00874912"/>
    <w:rsid w:val="00881257"/>
    <w:rsid w:val="0088683C"/>
    <w:rsid w:val="00895DD1"/>
    <w:rsid w:val="008C71B8"/>
    <w:rsid w:val="008D5BF7"/>
    <w:rsid w:val="008D6659"/>
    <w:rsid w:val="009040DB"/>
    <w:rsid w:val="00914B8F"/>
    <w:rsid w:val="0091674B"/>
    <w:rsid w:val="00940D55"/>
    <w:rsid w:val="0094240E"/>
    <w:rsid w:val="0096322E"/>
    <w:rsid w:val="00980521"/>
    <w:rsid w:val="009B2D0A"/>
    <w:rsid w:val="009B3F2C"/>
    <w:rsid w:val="009B5412"/>
    <w:rsid w:val="009C0027"/>
    <w:rsid w:val="00A13D94"/>
    <w:rsid w:val="00A173C7"/>
    <w:rsid w:val="00A31F58"/>
    <w:rsid w:val="00A6352D"/>
    <w:rsid w:val="00A711F2"/>
    <w:rsid w:val="00A74884"/>
    <w:rsid w:val="00A965FD"/>
    <w:rsid w:val="00AC3944"/>
    <w:rsid w:val="00AD3EFF"/>
    <w:rsid w:val="00AE4A97"/>
    <w:rsid w:val="00AF1960"/>
    <w:rsid w:val="00AF6FF0"/>
    <w:rsid w:val="00B12287"/>
    <w:rsid w:val="00B35146"/>
    <w:rsid w:val="00B55FD2"/>
    <w:rsid w:val="00B6084E"/>
    <w:rsid w:val="00B654CA"/>
    <w:rsid w:val="00B6649F"/>
    <w:rsid w:val="00B76695"/>
    <w:rsid w:val="00B93720"/>
    <w:rsid w:val="00B9729C"/>
    <w:rsid w:val="00BB37A1"/>
    <w:rsid w:val="00BB6E0C"/>
    <w:rsid w:val="00BE46B2"/>
    <w:rsid w:val="00BE6877"/>
    <w:rsid w:val="00BF732E"/>
    <w:rsid w:val="00C07989"/>
    <w:rsid w:val="00C225A6"/>
    <w:rsid w:val="00C35FE7"/>
    <w:rsid w:val="00C43F3C"/>
    <w:rsid w:val="00C63F9B"/>
    <w:rsid w:val="00C9158C"/>
    <w:rsid w:val="00CA0CAF"/>
    <w:rsid w:val="00CA7FC3"/>
    <w:rsid w:val="00CB334A"/>
    <w:rsid w:val="00CB37E5"/>
    <w:rsid w:val="00CD2975"/>
    <w:rsid w:val="00CD3DE8"/>
    <w:rsid w:val="00CE6439"/>
    <w:rsid w:val="00CF29BC"/>
    <w:rsid w:val="00D4671E"/>
    <w:rsid w:val="00D61AFE"/>
    <w:rsid w:val="00D65E4C"/>
    <w:rsid w:val="00D6729E"/>
    <w:rsid w:val="00D836DD"/>
    <w:rsid w:val="00D85D3C"/>
    <w:rsid w:val="00D91902"/>
    <w:rsid w:val="00D9385D"/>
    <w:rsid w:val="00D976C5"/>
    <w:rsid w:val="00DA13E4"/>
    <w:rsid w:val="00DB1384"/>
    <w:rsid w:val="00E12424"/>
    <w:rsid w:val="00E138E9"/>
    <w:rsid w:val="00E13DF6"/>
    <w:rsid w:val="00E337B9"/>
    <w:rsid w:val="00E4130D"/>
    <w:rsid w:val="00E47868"/>
    <w:rsid w:val="00E54B60"/>
    <w:rsid w:val="00E5576D"/>
    <w:rsid w:val="00EB429F"/>
    <w:rsid w:val="00EB7BD5"/>
    <w:rsid w:val="00F06043"/>
    <w:rsid w:val="00F1749F"/>
    <w:rsid w:val="00F35219"/>
    <w:rsid w:val="00F3546E"/>
    <w:rsid w:val="00F3677F"/>
    <w:rsid w:val="00F4670D"/>
    <w:rsid w:val="00F56B1C"/>
    <w:rsid w:val="00F64565"/>
    <w:rsid w:val="00F647A0"/>
    <w:rsid w:val="00F71ABC"/>
    <w:rsid w:val="00F81489"/>
    <w:rsid w:val="00F900CF"/>
    <w:rsid w:val="00FD4E84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7D24"/>
  <w15:chartTrackingRefBased/>
  <w15:docId w15:val="{419EE16E-A4BC-43DA-A9F2-51179D6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7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xt">
    <w:name w:val="SI Text"/>
    <w:link w:val="SITextChar"/>
    <w:qFormat/>
    <w:rsid w:val="00881257"/>
    <w:pPr>
      <w:spacing w:before="120" w:after="120" w:line="240" w:lineRule="auto"/>
    </w:pPr>
    <w:rPr>
      <w:rFonts w:ascii="Arial" w:hAnsi="Arial"/>
      <w:color w:val="000000" w:themeColor="text1"/>
      <w:sz w:val="20"/>
    </w:rPr>
  </w:style>
  <w:style w:type="paragraph" w:customStyle="1" w:styleId="SIText-Bold">
    <w:name w:val="SI Text - Bold"/>
    <w:basedOn w:val="SIText"/>
    <w:next w:val="SIText"/>
    <w:link w:val="SIText-BoldChar"/>
    <w:qFormat/>
    <w:rsid w:val="00881257"/>
    <w:rPr>
      <w:b/>
    </w:rPr>
  </w:style>
  <w:style w:type="paragraph" w:customStyle="1" w:styleId="SIText-Italics">
    <w:name w:val="SI Text - Italics"/>
    <w:basedOn w:val="SIText"/>
    <w:next w:val="SIText"/>
    <w:link w:val="SIText-ItalicsChar"/>
    <w:qFormat/>
    <w:rsid w:val="00881257"/>
    <w:rPr>
      <w:i/>
    </w:rPr>
  </w:style>
  <w:style w:type="character" w:customStyle="1" w:styleId="SITextChar">
    <w:name w:val="SI Text Char"/>
    <w:basedOn w:val="DefaultParagraphFont"/>
    <w:link w:val="SIText"/>
    <w:rsid w:val="00881257"/>
    <w:rPr>
      <w:rFonts w:ascii="Arial" w:hAnsi="Arial"/>
      <w:color w:val="000000" w:themeColor="text1"/>
      <w:sz w:val="20"/>
    </w:rPr>
  </w:style>
  <w:style w:type="character" w:customStyle="1" w:styleId="SIText-BoldChar">
    <w:name w:val="SI Text - Bold Char"/>
    <w:basedOn w:val="SITextChar"/>
    <w:link w:val="SIText-Bold"/>
    <w:rsid w:val="00881257"/>
    <w:rPr>
      <w:rFonts w:ascii="Arial" w:hAnsi="Arial"/>
      <w:b/>
      <w:color w:val="000000" w:themeColor="text1"/>
      <w:sz w:val="20"/>
    </w:rPr>
  </w:style>
  <w:style w:type="character" w:customStyle="1" w:styleId="SITempText-Red">
    <w:name w:val="SI Temp Text - Red"/>
    <w:basedOn w:val="DefaultParagraphFont"/>
    <w:uiPriority w:val="1"/>
    <w:qFormat/>
    <w:rsid w:val="002A4AF9"/>
    <w:rPr>
      <w:rFonts w:ascii="Arial" w:hAnsi="Arial"/>
      <w:color w:val="CF4520" w:themeColor="accent3"/>
      <w:sz w:val="22"/>
    </w:rPr>
  </w:style>
  <w:style w:type="character" w:customStyle="1" w:styleId="SIText-ItalicsChar">
    <w:name w:val="SI Text - Italics Char"/>
    <w:basedOn w:val="SITextChar"/>
    <w:link w:val="SIText-Italics"/>
    <w:rsid w:val="00881257"/>
    <w:rPr>
      <w:rFonts w:ascii="Arial" w:hAnsi="Arial"/>
      <w:i/>
      <w:color w:val="000000" w:themeColor="text1"/>
      <w:sz w:val="20"/>
    </w:rPr>
  </w:style>
  <w:style w:type="character" w:customStyle="1" w:styleId="SITempText-Green">
    <w:name w:val="SI Temp Text - Green"/>
    <w:basedOn w:val="SITempText-Red"/>
    <w:uiPriority w:val="1"/>
    <w:qFormat/>
    <w:rsid w:val="002A4AF9"/>
    <w:rPr>
      <w:rFonts w:ascii="Arial" w:hAnsi="Arial"/>
      <w:color w:val="18833D" w:themeColor="accent1"/>
      <w:sz w:val="22"/>
    </w:rPr>
  </w:style>
  <w:style w:type="character" w:customStyle="1" w:styleId="SITempText-Blue">
    <w:name w:val="SI Temp Text - Blue"/>
    <w:basedOn w:val="SITempText-Green"/>
    <w:uiPriority w:val="1"/>
    <w:qFormat/>
    <w:rsid w:val="002A4AF9"/>
    <w:rPr>
      <w:rFonts w:ascii="Arial" w:hAnsi="Arial"/>
      <w:color w:val="0072CE" w:themeColor="accent5"/>
      <w:sz w:val="22"/>
    </w:rPr>
  </w:style>
  <w:style w:type="character" w:customStyle="1" w:styleId="SIStrikethroughText">
    <w:name w:val="SI Strikethrough Text"/>
    <w:basedOn w:val="SITextChar"/>
    <w:uiPriority w:val="1"/>
    <w:qFormat/>
    <w:rsid w:val="002A4AF9"/>
    <w:rPr>
      <w:rFonts w:ascii="Arial" w:hAnsi="Arial"/>
      <w:strike/>
      <w:dstrike w:val="0"/>
      <w:color w:val="CF4520" w:themeColor="accent3"/>
      <w:sz w:val="20"/>
    </w:rPr>
  </w:style>
  <w:style w:type="paragraph" w:customStyle="1" w:styleId="SIBulletList1">
    <w:name w:val="SI Bullet List 1"/>
    <w:qFormat/>
    <w:rsid w:val="002A4AF9"/>
    <w:pPr>
      <w:numPr>
        <w:numId w:val="1"/>
      </w:numPr>
      <w:tabs>
        <w:tab w:val="left" w:pos="357"/>
      </w:tabs>
      <w:spacing w:after="0" w:line="240" w:lineRule="auto"/>
      <w:ind w:left="357" w:hanging="357"/>
    </w:pPr>
    <w:rPr>
      <w:rFonts w:ascii="Arial" w:hAnsi="Arial"/>
      <w:color w:val="000000" w:themeColor="text1"/>
      <w:sz w:val="20"/>
    </w:rPr>
  </w:style>
  <w:style w:type="paragraph" w:customStyle="1" w:styleId="SIBulletList2">
    <w:name w:val="SI Bullet List 2"/>
    <w:basedOn w:val="SIBulletList1"/>
    <w:qFormat/>
    <w:rsid w:val="00B654CA"/>
    <w:pPr>
      <w:tabs>
        <w:tab w:val="left" w:pos="720"/>
      </w:tabs>
      <w:ind w:left="714"/>
    </w:pPr>
  </w:style>
  <w:style w:type="paragraph" w:customStyle="1" w:styleId="SICode">
    <w:name w:val="SI Code"/>
    <w:qFormat/>
    <w:rsid w:val="00B654CA"/>
    <w:pPr>
      <w:spacing w:line="240" w:lineRule="auto"/>
    </w:pPr>
    <w:rPr>
      <w:rFonts w:ascii="Arial" w:hAnsi="Arial"/>
      <w:b/>
      <w:caps/>
      <w:color w:val="000000" w:themeColor="text1"/>
    </w:rPr>
  </w:style>
  <w:style w:type="paragraph" w:customStyle="1" w:styleId="SIComponentTitle">
    <w:name w:val="SI Component Title"/>
    <w:next w:val="SIText"/>
    <w:qFormat/>
    <w:rsid w:val="00B654CA"/>
    <w:pPr>
      <w:spacing w:after="120" w:line="240" w:lineRule="auto"/>
      <w:outlineLvl w:val="1"/>
    </w:pPr>
    <w:rPr>
      <w:rFonts w:ascii="Arial" w:hAnsi="Arial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574B57"/>
    <w:rPr>
      <w:rFonts w:asciiTheme="majorHAnsi" w:eastAsiaTheme="majorEastAsia" w:hAnsiTheme="majorHAnsi" w:cstheme="majorBidi"/>
      <w:color w:val="18833D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58"/>
  </w:style>
  <w:style w:type="paragraph" w:styleId="Footer">
    <w:name w:val="footer"/>
    <w:basedOn w:val="Normal"/>
    <w:link w:val="FooterChar"/>
    <w:uiPriority w:val="99"/>
    <w:unhideWhenUsed/>
    <w:locked/>
    <w:rsid w:val="00A3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58"/>
  </w:style>
  <w:style w:type="table" w:styleId="TableGrid">
    <w:name w:val="Table Grid"/>
    <w:basedOn w:val="TableNormal"/>
    <w:uiPriority w:val="39"/>
    <w:locked/>
    <w:rsid w:val="000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93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3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D976C5"/>
    <w:pPr>
      <w:keepNext/>
      <w:keepLines/>
      <w:spacing w:after="0" w:line="240" w:lineRule="auto"/>
      <w:ind w:left="720"/>
      <w:contextualSpacing/>
    </w:pPr>
    <w:rPr>
      <w:rFonts w:ascii="Courier New" w:eastAsia="Times New Roman" w:hAnsi="Courier New" w:cs="Times New Roman"/>
      <w:szCs w:val="20"/>
    </w:rPr>
  </w:style>
  <w:style w:type="paragraph" w:styleId="BodyText">
    <w:name w:val="Body Text"/>
    <w:basedOn w:val="Normal"/>
    <w:link w:val="BodyTextChar"/>
    <w:locked/>
    <w:rsid w:val="00E13DF6"/>
    <w:pPr>
      <w:keepLines/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13DF6"/>
    <w:rPr>
      <w:rFonts w:ascii="Times New Roman" w:eastAsia="Times New Roman" w:hAnsi="Times New Roman" w:cs="Times New Roman"/>
      <w:sz w:val="24"/>
    </w:rPr>
  </w:style>
  <w:style w:type="paragraph" w:styleId="ListBullet">
    <w:name w:val="List Bullet"/>
    <w:basedOn w:val="List"/>
    <w:locked/>
    <w:rsid w:val="00E13DF6"/>
    <w:pPr>
      <w:keepLines/>
      <w:numPr>
        <w:ilvl w:val="1"/>
        <w:numId w:val="9"/>
      </w:numPr>
      <w:spacing w:before="40" w:after="40" w:line="240" w:lineRule="auto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locked/>
    <w:rsid w:val="00E13DF6"/>
    <w:pPr>
      <w:ind w:left="283" w:hanging="283"/>
      <w:contextualSpacing/>
    </w:pPr>
  </w:style>
  <w:style w:type="paragraph" w:styleId="Revision">
    <w:name w:val="Revision"/>
    <w:hidden/>
    <w:uiPriority w:val="99"/>
    <w:semiHidden/>
    <w:rsid w:val="00CA7FC3"/>
    <w:pPr>
      <w:spacing w:after="0" w:line="240" w:lineRule="auto"/>
    </w:pPr>
  </w:style>
  <w:style w:type="paragraph" w:customStyle="1" w:styleId="pf0">
    <w:name w:val="pf0"/>
    <w:basedOn w:val="Normal"/>
    <w:rsid w:val="00BB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BB37A1"/>
    <w:rPr>
      <w:rFonts w:ascii="Segoe UI" w:hAnsi="Segoe UI" w:cs="Segoe UI" w:hint="default"/>
      <w:color w:val="696969"/>
      <w:sz w:val="18"/>
      <w:szCs w:val="18"/>
    </w:rPr>
  </w:style>
  <w:style w:type="character" w:customStyle="1" w:styleId="cf11">
    <w:name w:val="cf11"/>
    <w:basedOn w:val="DefaultParagraphFont"/>
    <w:rsid w:val="00BB37A1"/>
    <w:rPr>
      <w:rFonts w:ascii="Segoe UI" w:hAnsi="Segoe UI" w:cs="Segoe UI" w:hint="default"/>
      <w:strike/>
      <w:color w:val="696969"/>
      <w:sz w:val="18"/>
      <w:szCs w:val="18"/>
    </w:rPr>
  </w:style>
  <w:style w:type="character" w:customStyle="1" w:styleId="cf21">
    <w:name w:val="cf21"/>
    <w:basedOn w:val="DefaultParagraphFont"/>
    <w:rsid w:val="00BB37A1"/>
    <w:rPr>
      <w:rFonts w:ascii="Segoe UI" w:hAnsi="Segoe UI" w:cs="Segoe UI" w:hint="default"/>
      <w:sz w:val="18"/>
      <w:szCs w:val="18"/>
    </w:rPr>
  </w:style>
  <w:style w:type="paragraph" w:customStyle="1" w:styleId="VRQABodyText">
    <w:name w:val="VRQA Body Text"/>
    <w:basedOn w:val="Normal"/>
    <w:qFormat/>
    <w:rsid w:val="009B5412"/>
    <w:pPr>
      <w:widowControl w:val="0"/>
      <w:suppressAutoHyphens/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</w:rPr>
  </w:style>
  <w:style w:type="paragraph" w:styleId="NoSpacing">
    <w:name w:val="No Spacing"/>
    <w:uiPriority w:val="1"/>
    <w:qFormat/>
    <w:locked/>
    <w:rsid w:val="00687A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940D55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940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Skills Impact">
  <a:themeElements>
    <a:clrScheme name="Custom 1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18833D"/>
      </a:accent1>
      <a:accent2>
        <a:srgbClr val="ED8B00"/>
      </a:accent2>
      <a:accent3>
        <a:srgbClr val="CF4520"/>
      </a:accent3>
      <a:accent4>
        <a:srgbClr val="84BD00"/>
      </a:accent4>
      <a:accent5>
        <a:srgbClr val="0072CE"/>
      </a:accent5>
      <a:accent6>
        <a:srgbClr val="555555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6697D48064A47AD274E479ADA7BD8" ma:contentTypeVersion="" ma:contentTypeDescription="Create a new document." ma:contentTypeScope="" ma:versionID="46dea592312eeb8ddf5a0841590e1391">
  <xsd:schema xmlns:xsd="http://www.w3.org/2001/XMLSchema" xmlns:xs="http://www.w3.org/2001/XMLSchema" xmlns:p="http://schemas.microsoft.com/office/2006/metadata/properties" xmlns:ns1="http://schemas.microsoft.com/sharepoint/v3" xmlns:ns2="d50bbff7-d6dd-47d2-864a-cfdc2c3db0f4" xmlns:ns3="93b2b54b-1104-4bd9-954b-25c8ef47b853" targetNamespace="http://schemas.microsoft.com/office/2006/metadata/properties" ma:root="true" ma:fieldsID="093e86dfed71b64a0f5223c06eb3ac80" ns1:_="" ns2:_="" ns3:_="">
    <xsd:import namespace="http://schemas.microsoft.com/sharepoint/v3"/>
    <xsd:import namespace="d50bbff7-d6dd-47d2-864a-cfdc2c3db0f4"/>
    <xsd:import namespace="93b2b54b-1104-4bd9-954b-25c8ef47b853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Project_x0020_Phas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bff7-d6dd-47d2-864a-cfdc2c3db0f4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9" nillable="true" ma:displayName="Project Phase" ma:format="Dropdown" ma:internalName="Project_x0020_Phase">
      <xsd:simpleType>
        <xsd:restriction base="dms:Choice">
          <xsd:enumeration value="Development"/>
          <xsd:enumeration value="Broad Consultation"/>
          <xsd:enumeration value="Validation"/>
          <xsd:enumeration value="Proofreading"/>
          <xsd:enumeration value="Quality Check"/>
          <xsd:enumeration value="SRO"/>
          <xsd:enumeration value="TGA Upload"/>
          <xsd:enumeration value="Assurance Body"/>
          <xsd:enumeration value="Complete"/>
          <xsd:enumeration value="Not for Development"/>
          <xsd:enumeration value="Proposed for Deletion"/>
          <xsd:enumeration value="Merged (Do not us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b54b-1104-4bd9-954b-25c8ef47b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Project_x0020_Phase xmlns="d50bbff7-d6dd-47d2-864a-cfdc2c3db0f4">Development</Project_x0020_Phase>
  </documentManagement>
</p:properties>
</file>

<file path=customXml/itemProps1.xml><?xml version="1.0" encoding="utf-8"?>
<ds:datastoreItem xmlns:ds="http://schemas.openxmlformats.org/officeDocument/2006/customXml" ds:itemID="{ACEF1888-8EFB-4EF0-B973-19371E140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4CFA6-B88A-429A-94A6-316F0E67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bbff7-d6dd-47d2-864a-cfdc2c3db0f4"/>
    <ds:schemaRef ds:uri="93b2b54b-1104-4bd9-954b-25c8ef47b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7D1F0-A507-4488-8235-F0514C874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40C70-E19A-471C-9F10-578B90B07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0bbff7-d6dd-47d2-864a-cfdc2c3db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 Unit and Assessment Requirements Template</vt:lpstr>
    </vt:vector>
  </TitlesOfParts>
  <Company>Skills Insight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Unit and Assessment Requirements Template</dc:title>
  <dc:subject/>
  <dc:creator>Danni McDonald</dc:creator>
  <cp:keywords/>
  <dc:description>Template</dc:description>
  <cp:lastModifiedBy>Lucinda O'Brien</cp:lastModifiedBy>
  <cp:revision>16</cp:revision>
  <dcterms:created xsi:type="dcterms:W3CDTF">2024-04-13T00:08:00Z</dcterms:created>
  <dcterms:modified xsi:type="dcterms:W3CDTF">2024-04-28T23:20:00Z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0x0101009A56697D48064A47AD274E479ADA7BD8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