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051D39" w14:paraId="661D4946" w14:textId="77777777" w:rsidTr="00B55FD2">
        <w:tc>
          <w:tcPr>
            <w:tcW w:w="2689" w:type="dxa"/>
          </w:tcPr>
          <w:p w14:paraId="46F87CC3" w14:textId="4164B29E" w:rsidR="00051D39" w:rsidRPr="009F3703" w:rsidRDefault="00134141" w:rsidP="00D841E3">
            <w:pPr>
              <w:pStyle w:val="SIText"/>
            </w:pPr>
            <w:r w:rsidRPr="009F3703">
              <w:t xml:space="preserve">Release </w:t>
            </w:r>
            <w:r w:rsidR="00BC2CD8">
              <w:t>1</w:t>
            </w:r>
          </w:p>
        </w:tc>
        <w:tc>
          <w:tcPr>
            <w:tcW w:w="6327" w:type="dxa"/>
          </w:tcPr>
          <w:p w14:paraId="45D70D12" w14:textId="0BFFFD96" w:rsidR="00051D39" w:rsidRPr="00657088" w:rsidRDefault="00134141" w:rsidP="00657088">
            <w:pPr>
              <w:pStyle w:val="SIText"/>
            </w:pPr>
            <w:r w:rsidRPr="00657088">
              <w:t xml:space="preserve">This version released with AHC Agriculture, Horticulture and Conservation and Land Management Training Package release </w:t>
            </w:r>
            <w:r w:rsidR="004D335E">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5F67B77E" w:rsidR="00357C5E" w:rsidRDefault="00080F77" w:rsidP="00357C5E">
            <w:pPr>
              <w:pStyle w:val="SICode"/>
            </w:pPr>
            <w:bookmarkStart w:id="0" w:name="_Hlk162276544"/>
            <w:r>
              <w:t>AHCSHG</w:t>
            </w:r>
            <w:r w:rsidR="00BC2CD8">
              <w:t>3</w:t>
            </w:r>
            <w:r w:rsidR="007E305C">
              <w:t>X</w:t>
            </w:r>
            <w:r w:rsidR="00BC2CD8">
              <w:t>05</w:t>
            </w:r>
            <w:bookmarkEnd w:id="0"/>
          </w:p>
        </w:tc>
        <w:tc>
          <w:tcPr>
            <w:tcW w:w="6327" w:type="dxa"/>
          </w:tcPr>
          <w:p w14:paraId="3AE55F2B" w14:textId="37826DBC" w:rsidR="00357C5E" w:rsidRDefault="00080F77" w:rsidP="00357C5E">
            <w:pPr>
              <w:pStyle w:val="SIComponentTitle"/>
            </w:pPr>
            <w:bookmarkStart w:id="1" w:name="_Hlk162276524"/>
            <w:commentRangeStart w:id="2"/>
            <w:r w:rsidRPr="00080F77">
              <w:t>Maintain consistent shearing performance</w:t>
            </w:r>
            <w:bookmarkEnd w:id="1"/>
            <w:commentRangeEnd w:id="2"/>
            <w:r w:rsidR="00FC0252">
              <w:rPr>
                <w:rStyle w:val="CommentReference"/>
                <w:rFonts w:asciiTheme="minorHAnsi" w:hAnsiTheme="minorHAnsi"/>
                <w:b w:val="0"/>
                <w:color w:val="auto"/>
              </w:rPr>
              <w:commentReference w:id="2"/>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2D838242" w14:textId="77777777" w:rsidR="00BA3FC8" w:rsidRDefault="00BA3FC8" w:rsidP="00BA3FC8">
            <w:pPr>
              <w:pStyle w:val="SIText"/>
            </w:pPr>
            <w:r>
              <w:t>This unit of competency describes the skills and knowledge required to maintain a consistent shearing performance.</w:t>
            </w:r>
          </w:p>
          <w:p w14:paraId="2928E5FC" w14:textId="77777777" w:rsidR="00BA3FC8" w:rsidRDefault="00BA3FC8" w:rsidP="00BA3FC8">
            <w:pPr>
              <w:pStyle w:val="SIText"/>
            </w:pPr>
          </w:p>
          <w:p w14:paraId="004B17C6" w14:textId="77777777" w:rsidR="00134141" w:rsidRDefault="00134141" w:rsidP="00134141">
            <w:pPr>
              <w:pStyle w:val="SIText"/>
            </w:pPr>
            <w:r>
              <w:t>This unit applies to individuals who work under broad direction and take responsibility for their own work including limited responsibility for the work of others. They use discretion and judgement in the selection and use of available resources.</w:t>
            </w:r>
          </w:p>
          <w:p w14:paraId="1662E6C7" w14:textId="77777777" w:rsidR="00134141" w:rsidRDefault="00134141" w:rsidP="00BA3FC8">
            <w:pPr>
              <w:pStyle w:val="SIText"/>
            </w:pPr>
          </w:p>
          <w:p w14:paraId="1872E4FD" w14:textId="77777777" w:rsidR="00134141" w:rsidRPr="00134141" w:rsidRDefault="00134141" w:rsidP="00134141">
            <w:pPr>
              <w:pStyle w:val="SIText"/>
              <w:rPr>
                <w:rStyle w:val="SITempText-Green"/>
                <w:color w:val="auto"/>
                <w:sz w:val="20"/>
                <w:szCs w:val="20"/>
              </w:rPr>
            </w:pPr>
            <w:r w:rsidRPr="00134141">
              <w:rPr>
                <w:rStyle w:val="SITempText-Green"/>
                <w:color w:val="auto"/>
                <w:sz w:val="20"/>
                <w:szCs w:val="20"/>
              </w:rPr>
              <w:t xml:space="preserve">All work must be carried out to comply with workplace procedures, according to state/territory health and safety regulations, legislation and standards that apply to the workplace. </w:t>
            </w:r>
          </w:p>
          <w:p w14:paraId="5A6CFAFE" w14:textId="77777777" w:rsidR="00BA3FC8" w:rsidRDefault="00BA3FC8" w:rsidP="00BA3FC8">
            <w:pPr>
              <w:pStyle w:val="SIText"/>
            </w:pPr>
          </w:p>
          <w:p w14:paraId="1B1C708C" w14:textId="5B5D1CB4" w:rsidR="00A10964" w:rsidRDefault="00BA3FC8" w:rsidP="00BA3FC8">
            <w:pPr>
              <w:pStyle w:val="SIText"/>
            </w:pPr>
            <w:r>
              <w:t>No licensing, legislative or certification requirements are known to apply to this unit at the time of publication.</w:t>
            </w:r>
          </w:p>
        </w:tc>
      </w:tr>
      <w:tr w:rsidR="00D9385D" w14:paraId="5F2132B2" w14:textId="77777777" w:rsidTr="000F31BE">
        <w:tc>
          <w:tcPr>
            <w:tcW w:w="2689" w:type="dxa"/>
          </w:tcPr>
          <w:p w14:paraId="3A3E6981" w14:textId="6D8335CC" w:rsidR="00D9385D" w:rsidRDefault="00D9385D" w:rsidP="00D9385D">
            <w:pPr>
              <w:pStyle w:val="SIText-Bold"/>
            </w:pPr>
            <w:r w:rsidRPr="003A5606">
              <w:t>Pre</w:t>
            </w:r>
            <w:r w:rsidR="00F4120A">
              <w:t>-</w:t>
            </w:r>
            <w:r w:rsidRPr="003A5606">
              <w:t>requisite Unit</w:t>
            </w:r>
          </w:p>
          <w:p w14:paraId="631507D8" w14:textId="77777777" w:rsidR="00715042" w:rsidRPr="00715042" w:rsidRDefault="00715042" w:rsidP="00715042"/>
          <w:p w14:paraId="3E663E22" w14:textId="77777777" w:rsidR="00715042" w:rsidRDefault="00715042" w:rsidP="00715042">
            <w:pPr>
              <w:rPr>
                <w:rFonts w:ascii="Arial" w:hAnsi="Arial"/>
                <w:b/>
                <w:color w:val="000000" w:themeColor="text1"/>
                <w:sz w:val="20"/>
              </w:rPr>
            </w:pPr>
          </w:p>
          <w:p w14:paraId="58C24841" w14:textId="77777777" w:rsidR="00715042" w:rsidRDefault="00715042" w:rsidP="00715042">
            <w:pPr>
              <w:rPr>
                <w:rFonts w:ascii="Arial" w:hAnsi="Arial"/>
                <w:b/>
                <w:color w:val="000000" w:themeColor="text1"/>
                <w:sz w:val="20"/>
              </w:rPr>
            </w:pPr>
          </w:p>
          <w:p w14:paraId="200766C1" w14:textId="736A86CC" w:rsidR="00715042" w:rsidRPr="00715042" w:rsidRDefault="00715042" w:rsidP="00715042">
            <w:pPr>
              <w:jc w:val="center"/>
            </w:pPr>
          </w:p>
        </w:tc>
        <w:tc>
          <w:tcPr>
            <w:tcW w:w="6327" w:type="dxa"/>
          </w:tcPr>
          <w:p w14:paraId="4E6716D2" w14:textId="3D8CCB20" w:rsidR="00D9385D" w:rsidRDefault="00D9385D" w:rsidP="00D9385D">
            <w:pPr>
              <w:pStyle w:val="SIText"/>
            </w:pPr>
            <w:r w:rsidRPr="003A5606">
              <w:t>Nil</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BA3FC8" w14:paraId="1915290A" w14:textId="77777777" w:rsidTr="000F31BE">
        <w:tc>
          <w:tcPr>
            <w:tcW w:w="2689" w:type="dxa"/>
          </w:tcPr>
          <w:p w14:paraId="4CA92DE3" w14:textId="35B3457E" w:rsidR="00BA3FC8" w:rsidRDefault="00BA3FC8" w:rsidP="00BA3FC8">
            <w:pPr>
              <w:pStyle w:val="SIText"/>
            </w:pPr>
            <w:r>
              <w:t>1. Maintain shearing control, coordination and rhythm</w:t>
            </w:r>
          </w:p>
        </w:tc>
        <w:tc>
          <w:tcPr>
            <w:tcW w:w="6327" w:type="dxa"/>
          </w:tcPr>
          <w:p w14:paraId="1FF3AF43" w14:textId="14ABFDFA" w:rsidR="00FC0252" w:rsidRDefault="00FC0252" w:rsidP="00BA3FC8">
            <w:pPr>
              <w:pStyle w:val="SIText"/>
            </w:pPr>
            <w:r>
              <w:t>1.1 Select, use and maintain personal protective equipment (PPE) correctly according to workplace standards</w:t>
            </w:r>
          </w:p>
          <w:p w14:paraId="397DC08D" w14:textId="18F6EB03" w:rsidR="00BA3FC8" w:rsidRDefault="00BA3FC8" w:rsidP="00BA3FC8">
            <w:pPr>
              <w:pStyle w:val="SIText"/>
            </w:pPr>
            <w:r>
              <w:t>1.</w:t>
            </w:r>
            <w:r w:rsidR="00FC0252">
              <w:t>2</w:t>
            </w:r>
            <w:r>
              <w:t xml:space="preserve"> Maintain consistent </w:t>
            </w:r>
            <w:r w:rsidR="00134141">
              <w:t xml:space="preserve">shearing </w:t>
            </w:r>
            <w:r>
              <w:t>rhythm for 8-hour working day</w:t>
            </w:r>
          </w:p>
          <w:p w14:paraId="2850A988" w14:textId="53A286C3" w:rsidR="00BA3FC8" w:rsidRDefault="00BA3FC8" w:rsidP="00BA3FC8">
            <w:pPr>
              <w:pStyle w:val="SIText"/>
            </w:pPr>
            <w:r>
              <w:t>1.</w:t>
            </w:r>
            <w:r w:rsidR="00FC0252">
              <w:t>3</w:t>
            </w:r>
            <w:r>
              <w:t xml:space="preserve"> Maintain coordination of footwork to assist control and blows placement for 8-hour working day</w:t>
            </w:r>
          </w:p>
          <w:p w14:paraId="11523057" w14:textId="1D18DB48" w:rsidR="00BA3FC8" w:rsidRDefault="00BA3FC8" w:rsidP="00BA3FC8">
            <w:pPr>
              <w:pStyle w:val="SIText"/>
            </w:pPr>
            <w:r>
              <w:t>1.</w:t>
            </w:r>
            <w:r w:rsidR="00FC0252">
              <w:t>4</w:t>
            </w:r>
            <w:r>
              <w:t xml:space="preserve"> Analyse eye to hand coordination to optimise consistent blow placement</w:t>
            </w:r>
          </w:p>
        </w:tc>
      </w:tr>
      <w:tr w:rsidR="00BA3FC8" w14:paraId="42A81C79" w14:textId="77777777" w:rsidTr="000F31BE">
        <w:tc>
          <w:tcPr>
            <w:tcW w:w="2689" w:type="dxa"/>
          </w:tcPr>
          <w:p w14:paraId="15CD48E1" w14:textId="1C541378" w:rsidR="00BA3FC8" w:rsidRDefault="00BA3FC8" w:rsidP="00BA3FC8">
            <w:pPr>
              <w:pStyle w:val="SIText"/>
            </w:pPr>
            <w:r>
              <w:t>2. Maintain shearing output</w:t>
            </w:r>
          </w:p>
        </w:tc>
        <w:tc>
          <w:tcPr>
            <w:tcW w:w="6327" w:type="dxa"/>
          </w:tcPr>
          <w:p w14:paraId="607B9A6A" w14:textId="5DA116F8" w:rsidR="00BA3FC8" w:rsidRDefault="00BA3FC8" w:rsidP="00BA3FC8">
            <w:pPr>
              <w:pStyle w:val="SIText"/>
            </w:pPr>
            <w:r>
              <w:t xml:space="preserve">2.1 Maintain shearing output and quality to meet expectation of the </w:t>
            </w:r>
            <w:commentRangeStart w:id="3"/>
            <w:r w:rsidR="006F438B">
              <w:t>owner/manager</w:t>
            </w:r>
            <w:r>
              <w:t xml:space="preserve">, </w:t>
            </w:r>
            <w:commentRangeEnd w:id="3"/>
            <w:r w:rsidR="006F438B">
              <w:rPr>
                <w:rStyle w:val="CommentReference"/>
                <w:rFonts w:asciiTheme="minorHAnsi" w:hAnsiTheme="minorHAnsi"/>
                <w:color w:val="auto"/>
              </w:rPr>
              <w:commentReference w:id="3"/>
            </w:r>
            <w:r>
              <w:t>contractor and self in terms of shearing conditions</w:t>
            </w:r>
          </w:p>
          <w:p w14:paraId="00DFBAB7" w14:textId="77777777" w:rsidR="00BA3FC8" w:rsidRDefault="00BA3FC8" w:rsidP="00BA3FC8">
            <w:pPr>
              <w:pStyle w:val="SIText"/>
            </w:pPr>
            <w:r>
              <w:lastRenderedPageBreak/>
              <w:t>2.2 Maintain shearing output and quality in terms of minimum industry output requirements and minimum industry quality requirements</w:t>
            </w:r>
          </w:p>
          <w:p w14:paraId="220AA8AB" w14:textId="38F089C2" w:rsidR="00BA3FC8" w:rsidRDefault="00BA3FC8" w:rsidP="00BA3FC8">
            <w:pPr>
              <w:pStyle w:val="SIText"/>
            </w:pPr>
            <w:r>
              <w:t>2.3 Evaluate current stamina and fitness program, including eating, exercise, back care, fluid intake and rest periods, for means of improvement maintaining shearing performance</w:t>
            </w:r>
          </w:p>
          <w:p w14:paraId="7EE1A446" w14:textId="5567B524" w:rsidR="007B7F74" w:rsidRDefault="007B7F74" w:rsidP="00BA3FC8">
            <w:pPr>
              <w:pStyle w:val="SIText"/>
            </w:pPr>
            <w:r>
              <w:t xml:space="preserve">2.4 Identify existing or potential workplace hazards and communicate with </w:t>
            </w:r>
            <w:r w:rsidR="005808E3">
              <w:t>wool harvesting team members</w:t>
            </w:r>
            <w:r>
              <w:t xml:space="preserve"> to remove them so as to maintain a steady shearing pace </w:t>
            </w:r>
          </w:p>
          <w:p w14:paraId="7F718FD7" w14:textId="44DA46BF" w:rsidR="00BA3FC8" w:rsidRDefault="00BA3FC8" w:rsidP="00BA3FC8">
            <w:pPr>
              <w:pStyle w:val="SIText"/>
            </w:pPr>
            <w:r>
              <w:t>2.</w:t>
            </w:r>
            <w:r w:rsidR="007B7F74">
              <w:t>5</w:t>
            </w:r>
            <w:r>
              <w:t xml:space="preserve"> Comply with animal welfare</w:t>
            </w:r>
            <w:r w:rsidR="00134141">
              <w:t>,</w:t>
            </w:r>
            <w:r>
              <w:t xml:space="preserve"> work</w:t>
            </w:r>
            <w:r w:rsidR="00134141">
              <w:t>place</w:t>
            </w:r>
            <w:r>
              <w:t xml:space="preserve"> health and safety </w:t>
            </w:r>
            <w:r w:rsidR="00134141">
              <w:t>(WHS)</w:t>
            </w:r>
            <w:r w:rsidR="00137677">
              <w:t>, environmental</w:t>
            </w:r>
            <w:r w:rsidR="00134141">
              <w:t xml:space="preserve"> and biosecurity </w:t>
            </w:r>
            <w:r>
              <w:t>policies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779CDA0" w:rsidR="00CF29BC" w:rsidRPr="00042300" w:rsidRDefault="007E305C" w:rsidP="00CF29BC">
            <w:pPr>
              <w:pStyle w:val="SIText"/>
            </w:pPr>
            <w:r>
              <w:t>Oral communication</w:t>
            </w:r>
          </w:p>
        </w:tc>
        <w:tc>
          <w:tcPr>
            <w:tcW w:w="6327" w:type="dxa"/>
          </w:tcPr>
          <w:p w14:paraId="38AE16EE" w14:textId="4065F6D0" w:rsidR="00CF29BC" w:rsidRPr="00042300" w:rsidRDefault="007E305C" w:rsidP="007E305C">
            <w:pPr>
              <w:pStyle w:val="SIBulletList1"/>
            </w:pPr>
            <w:r>
              <w:t>Use clear language and industry terminology to relay information pertaining to shearing consistency</w:t>
            </w:r>
          </w:p>
        </w:tc>
      </w:tr>
      <w:tr w:rsidR="00CF29BC" w14:paraId="5BE158CD" w14:textId="77777777" w:rsidTr="000F31BE">
        <w:tc>
          <w:tcPr>
            <w:tcW w:w="2689" w:type="dxa"/>
          </w:tcPr>
          <w:p w14:paraId="35FEBD5B" w14:textId="71164403" w:rsidR="00CF29BC" w:rsidRPr="00042300" w:rsidRDefault="007E305C" w:rsidP="00CF29BC">
            <w:pPr>
              <w:pStyle w:val="SIText"/>
            </w:pPr>
            <w:r>
              <w:t>Numeracy</w:t>
            </w:r>
          </w:p>
        </w:tc>
        <w:tc>
          <w:tcPr>
            <w:tcW w:w="6327" w:type="dxa"/>
          </w:tcPr>
          <w:p w14:paraId="08B326BA" w14:textId="489346D7" w:rsidR="00E4130D" w:rsidRPr="00042300" w:rsidRDefault="007E305C" w:rsidP="00E4130D">
            <w:pPr>
              <w:pStyle w:val="SIBulletList1"/>
            </w:pPr>
            <w:r>
              <w:t>Estimate and apply time requirements to achieve the required output</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04D8E5E2" w:rsidR="002B6FFD" w:rsidRPr="00BC2CD8" w:rsidRDefault="007E305C" w:rsidP="00BC2CD8">
            <w:pPr>
              <w:pStyle w:val="SIText"/>
            </w:pPr>
            <w:r w:rsidRPr="00BC2CD8">
              <w:t>AHCSHG</w:t>
            </w:r>
            <w:r w:rsidR="00BC2CD8">
              <w:t>3X05</w:t>
            </w:r>
            <w:r w:rsidRPr="00BC2CD8">
              <w:t xml:space="preserve"> Maintain consistent shearing performance</w:t>
            </w:r>
          </w:p>
        </w:tc>
        <w:tc>
          <w:tcPr>
            <w:tcW w:w="2254" w:type="dxa"/>
          </w:tcPr>
          <w:p w14:paraId="30E795CC" w14:textId="0FF7B013" w:rsidR="002B6FFD" w:rsidRPr="00BC2CD8" w:rsidRDefault="007E305C" w:rsidP="00BC2CD8">
            <w:pPr>
              <w:pStyle w:val="SIText"/>
            </w:pPr>
            <w:r w:rsidRPr="00BC2CD8">
              <w:t>AHCSHG305 Maintain consistent shearing performance</w:t>
            </w:r>
          </w:p>
        </w:tc>
        <w:tc>
          <w:tcPr>
            <w:tcW w:w="2254" w:type="dxa"/>
          </w:tcPr>
          <w:p w14:paraId="692B6C30"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Application wording clarified</w:t>
            </w:r>
          </w:p>
          <w:p w14:paraId="41E24B9F"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Changes to Performance Criteria’s for clarification</w:t>
            </w:r>
          </w:p>
          <w:p w14:paraId="217BF8F7"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Foundation Skills information added</w:t>
            </w:r>
          </w:p>
          <w:p w14:paraId="2C0AEC48"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Changes to Performance Evidence to specify volume and frequency</w:t>
            </w:r>
          </w:p>
          <w:p w14:paraId="3A1743BF" w14:textId="77777777" w:rsidR="00997CCA" w:rsidRPr="00997CCA" w:rsidRDefault="00997CCA" w:rsidP="00997CCA">
            <w:pPr>
              <w:pStyle w:val="SIText"/>
              <w:rPr>
                <w:rStyle w:val="SITempText-Green"/>
                <w:color w:val="000000" w:themeColor="text1"/>
                <w:sz w:val="20"/>
              </w:rPr>
            </w:pPr>
            <w:r w:rsidRPr="00997CCA">
              <w:rPr>
                <w:rStyle w:val="SITempText-Green"/>
                <w:color w:val="000000" w:themeColor="text1"/>
                <w:sz w:val="20"/>
              </w:rPr>
              <w:t>Knowledge Evidence, more specificity added and other wording clarification</w:t>
            </w:r>
          </w:p>
          <w:p w14:paraId="3F6A7233" w14:textId="7D2CC82D" w:rsidR="002B6FFD" w:rsidRPr="00997CCA" w:rsidRDefault="00997CCA" w:rsidP="00997CCA">
            <w:pPr>
              <w:pStyle w:val="SIText"/>
              <w:rPr>
                <w:rStyle w:val="SITempText-Green"/>
                <w:color w:val="000000" w:themeColor="text1"/>
                <w:sz w:val="20"/>
              </w:rPr>
            </w:pPr>
            <w:r w:rsidRPr="00997CCA">
              <w:rPr>
                <w:rStyle w:val="SITempText-Green"/>
                <w:color w:val="000000" w:themeColor="text1"/>
                <w:sz w:val="20"/>
              </w:rPr>
              <w:t>Assessment Conditions clarified</w:t>
            </w:r>
          </w:p>
        </w:tc>
        <w:tc>
          <w:tcPr>
            <w:tcW w:w="2254" w:type="dxa"/>
          </w:tcPr>
          <w:p w14:paraId="71ABE61E" w14:textId="155DB9AD" w:rsidR="002B6FFD" w:rsidRPr="00997CCA" w:rsidRDefault="005F1D17" w:rsidP="00997CCA">
            <w:pPr>
              <w:pStyle w:val="SIText"/>
              <w:rPr>
                <w:rStyle w:val="SITempText-Green"/>
                <w:color w:val="000000" w:themeColor="text1"/>
                <w:sz w:val="20"/>
              </w:rPr>
            </w:pPr>
            <w:r w:rsidRPr="00997CCA">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lastRenderedPageBreak/>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7A788BD8" w:rsidR="00A965FD" w:rsidRDefault="00F647A0" w:rsidP="00E5576D">
            <w:pPr>
              <w:pStyle w:val="SIComponentTitle"/>
            </w:pPr>
            <w:r w:rsidRPr="00F647A0">
              <w:t xml:space="preserve">Assessment requirements for </w:t>
            </w:r>
            <w:r w:rsidR="00080F77" w:rsidRPr="00080F77">
              <w:t>AHCSHG</w:t>
            </w:r>
            <w:r w:rsidR="00DB2156">
              <w:t>3</w:t>
            </w:r>
            <w:r w:rsidR="007E305C">
              <w:t>X</w:t>
            </w:r>
            <w:r w:rsidR="00DB2156">
              <w:t>05</w:t>
            </w:r>
            <w:r w:rsidR="00080F77" w:rsidRPr="00080F77">
              <w:t xml:space="preserve"> Maintain consistent shearing performance</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997CCA" w:rsidRDefault="009B2D0A" w:rsidP="008E221B">
            <w:pPr>
              <w:pStyle w:val="SIText"/>
              <w:rPr>
                <w:rStyle w:val="SITempText-Blue"/>
                <w:color w:val="000000" w:themeColor="text1"/>
                <w:sz w:val="20"/>
              </w:rPr>
            </w:pPr>
            <w:bookmarkStart w:id="4" w:name="_Hlk162277932"/>
            <w:r w:rsidRPr="00997CCA">
              <w:rPr>
                <w:rStyle w:val="SITempText-Blue"/>
                <w:color w:val="000000" w:themeColor="text1"/>
                <w:sz w:val="20"/>
              </w:rPr>
              <w:t xml:space="preserve">An individual demonstrating competency must satisfy all of the elements and performance criteria in this unit. </w:t>
            </w:r>
          </w:p>
          <w:p w14:paraId="15747065" w14:textId="6AEA1D04" w:rsidR="009B2D0A" w:rsidRPr="00997CCA" w:rsidRDefault="009B2D0A" w:rsidP="008E221B">
            <w:pPr>
              <w:pStyle w:val="SIText"/>
              <w:rPr>
                <w:rStyle w:val="SITempText-Blue"/>
                <w:color w:val="000000" w:themeColor="text1"/>
                <w:sz w:val="20"/>
              </w:rPr>
            </w:pPr>
            <w:commentRangeStart w:id="5"/>
            <w:r w:rsidRPr="00997CCA">
              <w:rPr>
                <w:rStyle w:val="SITempText-Blue"/>
                <w:color w:val="000000" w:themeColor="text1"/>
                <w:sz w:val="20"/>
              </w:rPr>
              <w:t>There must be evidence that the individual has:</w:t>
            </w:r>
          </w:p>
          <w:p w14:paraId="678BAC4B" w14:textId="4B7B5AA6" w:rsidR="00766FD2" w:rsidRDefault="00766FD2" w:rsidP="00766FD2">
            <w:pPr>
              <w:pStyle w:val="SIBulletList1"/>
            </w:pPr>
            <w:r>
              <w:t>prepared and set the equipment correctly and maintained control, coordination, rhythm, optimum shearing output, speed and accuracy over an eight hour day on two occasions</w:t>
            </w:r>
            <w:commentRangeEnd w:id="5"/>
            <w:r w:rsidR="00FC0252">
              <w:rPr>
                <w:rStyle w:val="CommentReference"/>
                <w:rFonts w:asciiTheme="minorHAnsi" w:hAnsiTheme="minorHAnsi"/>
                <w:color w:val="auto"/>
              </w:rPr>
              <w:commentReference w:id="5"/>
            </w:r>
            <w:r w:rsidR="008E221B">
              <w:t>.</w:t>
            </w:r>
          </w:p>
          <w:bookmarkEnd w:id="4"/>
          <w:p w14:paraId="4FEC6869" w14:textId="0AFA0359" w:rsidR="00A10964" w:rsidRDefault="00A10964" w:rsidP="00A10964">
            <w:pPr>
              <w:pStyle w:val="SIBulletList1"/>
              <w:numPr>
                <w:ilvl w:val="0"/>
                <w:numId w:val="0"/>
              </w:numPr>
              <w:ind w:left="357" w:hanging="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997CCA" w:rsidRDefault="0073329E" w:rsidP="008E221B">
            <w:pPr>
              <w:pStyle w:val="SIText"/>
              <w:rPr>
                <w:rStyle w:val="SITempText-Blue"/>
                <w:color w:val="000000" w:themeColor="text1"/>
                <w:sz w:val="20"/>
              </w:rPr>
            </w:pPr>
            <w:r w:rsidRPr="00997CCA">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6DC66EF0" w14:textId="77777777" w:rsidR="00054534" w:rsidRDefault="00054534" w:rsidP="00054534">
            <w:pPr>
              <w:pStyle w:val="SIBulletList1"/>
            </w:pPr>
            <w:r>
              <w:t>types of shearing sheds, boards and catching pens</w:t>
            </w:r>
          </w:p>
          <w:p w14:paraId="709AEF43" w14:textId="77777777" w:rsidR="00054534" w:rsidRDefault="00054534" w:rsidP="00054534">
            <w:pPr>
              <w:pStyle w:val="SIBulletList1"/>
            </w:pPr>
            <w:r>
              <w:t>shearing machinery required and their relative functions</w:t>
            </w:r>
          </w:p>
          <w:p w14:paraId="02D9C3C5" w14:textId="77777777" w:rsidR="00054534" w:rsidRDefault="00054534" w:rsidP="00054534">
            <w:pPr>
              <w:pStyle w:val="SIBulletList1"/>
            </w:pPr>
            <w:r>
              <w:t>industry shearing techniques and positions and method of shearing</w:t>
            </w:r>
          </w:p>
          <w:p w14:paraId="77381BBA" w14:textId="345F31BE" w:rsidR="00054534" w:rsidRDefault="00054534" w:rsidP="00054534">
            <w:pPr>
              <w:pStyle w:val="SIBulletList1"/>
            </w:pPr>
            <w:r>
              <w:t>aspects of safe handling techniques for catching, dragging, shearing and releasing sheep</w:t>
            </w:r>
          </w:p>
          <w:p w14:paraId="3E8CB37F" w14:textId="430419A5" w:rsidR="00054534" w:rsidRDefault="00054534" w:rsidP="00054534">
            <w:pPr>
              <w:pStyle w:val="SIBulletList1"/>
            </w:pPr>
            <w:r>
              <w:t>basic anatomy of male and female sheep as it relates to the safe humane removal of wool</w:t>
            </w:r>
          </w:p>
          <w:p w14:paraId="268DC752" w14:textId="126258BE" w:rsidR="00FC0252" w:rsidRDefault="00FC0252" w:rsidP="00FC0252">
            <w:pPr>
              <w:pStyle w:val="SIBulletList1"/>
            </w:pPr>
            <w:r>
              <w:t>shearing issues, including:</w:t>
            </w:r>
          </w:p>
          <w:p w14:paraId="36CEE288" w14:textId="61F6507A" w:rsidR="00054534" w:rsidRDefault="00054534" w:rsidP="00997CCA">
            <w:pPr>
              <w:pStyle w:val="SIBulletList2"/>
            </w:pPr>
            <w:r>
              <w:t>the impacts of sheep behaviour on moving and handling sheep and shearing sheep</w:t>
            </w:r>
          </w:p>
          <w:p w14:paraId="417A34DB" w14:textId="14AA5956" w:rsidR="00FC0252" w:rsidRDefault="00FC0252" w:rsidP="00997CCA">
            <w:pPr>
              <w:pStyle w:val="SIBulletList2"/>
            </w:pPr>
            <w:r>
              <w:t>the impact of weather conditions</w:t>
            </w:r>
          </w:p>
          <w:p w14:paraId="6631FD66" w14:textId="5C1D40AA" w:rsidR="00FC0252" w:rsidRDefault="00FC0252" w:rsidP="00997CCA">
            <w:pPr>
              <w:pStyle w:val="SIBulletList2"/>
            </w:pPr>
            <w:r>
              <w:t>the condition of the sheep</w:t>
            </w:r>
          </w:p>
          <w:p w14:paraId="6946B1A4" w14:textId="676D4DB9" w:rsidR="00FC0252" w:rsidRDefault="00FC0252" w:rsidP="00997CCA">
            <w:pPr>
              <w:pStyle w:val="SIBulletList2"/>
            </w:pPr>
            <w:r>
              <w:t>workplace tallying methods for shorn sheep</w:t>
            </w:r>
          </w:p>
          <w:p w14:paraId="17753531" w14:textId="77777777" w:rsidR="00282806" w:rsidRDefault="00282806" w:rsidP="00282806">
            <w:pPr>
              <w:pStyle w:val="SIBulletList1"/>
            </w:pPr>
            <w:r>
              <w:t>health and safety procedures, including:</w:t>
            </w:r>
          </w:p>
          <w:p w14:paraId="06865F3D" w14:textId="77777777" w:rsidR="00282806" w:rsidRDefault="00282806" w:rsidP="00997CCA">
            <w:pPr>
              <w:pStyle w:val="SIBulletList2"/>
            </w:pPr>
            <w:r>
              <w:t>warm up exercises</w:t>
            </w:r>
          </w:p>
          <w:p w14:paraId="6C0050BE" w14:textId="77777777" w:rsidR="00282806" w:rsidRDefault="00282806" w:rsidP="00997CCA">
            <w:pPr>
              <w:pStyle w:val="SIBulletList2"/>
            </w:pPr>
            <w:r>
              <w:t>back, shoulder, leg, arm and abdomen stretches</w:t>
            </w:r>
          </w:p>
          <w:p w14:paraId="632681F5" w14:textId="77777777" w:rsidR="00282806" w:rsidRDefault="00282806" w:rsidP="00997CCA">
            <w:pPr>
              <w:pStyle w:val="SIBulletList2"/>
            </w:pPr>
            <w:r>
              <w:t>good hydration, nutrition and rest periods</w:t>
            </w:r>
          </w:p>
          <w:p w14:paraId="39D55B9D" w14:textId="0F589DB2" w:rsidR="00054534" w:rsidRDefault="00054534" w:rsidP="00054534">
            <w:pPr>
              <w:pStyle w:val="SIBulletList1"/>
            </w:pPr>
            <w:r>
              <w:t>personal protective equipment</w:t>
            </w:r>
            <w:r w:rsidR="00FC0252">
              <w:t xml:space="preserve"> (PPE)</w:t>
            </w:r>
            <w:r>
              <w:t>, and when and how it should be used</w:t>
            </w:r>
          </w:p>
          <w:p w14:paraId="5A9C49AB" w14:textId="6B6BDEC8" w:rsidR="00282806" w:rsidRDefault="00282806" w:rsidP="00282806">
            <w:pPr>
              <w:pStyle w:val="SIBulletList1"/>
            </w:pPr>
            <w:bookmarkStart w:id="6" w:name="_Hlk163212454"/>
            <w:r>
              <w:t>workplace policies associated with the professional job role, including:</w:t>
            </w:r>
          </w:p>
          <w:p w14:paraId="38C316F0" w14:textId="77777777" w:rsidR="00282806" w:rsidRDefault="00282806" w:rsidP="00997CCA">
            <w:pPr>
              <w:pStyle w:val="SIBulletList2"/>
            </w:pPr>
            <w:r>
              <w:t>biosecurity</w:t>
            </w:r>
          </w:p>
          <w:p w14:paraId="2F53CBA8" w14:textId="77777777" w:rsidR="00282806" w:rsidRDefault="00282806" w:rsidP="00997CCA">
            <w:pPr>
              <w:pStyle w:val="SIBulletList2"/>
            </w:pPr>
            <w:r>
              <w:t>environmental</w:t>
            </w:r>
          </w:p>
          <w:p w14:paraId="3CB8B709" w14:textId="77777777" w:rsidR="00282806" w:rsidRDefault="00282806" w:rsidP="00997CCA">
            <w:pPr>
              <w:pStyle w:val="SIBulletList2"/>
            </w:pPr>
            <w:r>
              <w:t>Fair Work Act</w:t>
            </w:r>
          </w:p>
          <w:p w14:paraId="1552A74B" w14:textId="77777777" w:rsidR="00282806" w:rsidRDefault="00282806" w:rsidP="00997CCA">
            <w:pPr>
              <w:pStyle w:val="SIBulletList2"/>
            </w:pPr>
            <w:r>
              <w:t>Workplace Health and Safety (WHS) Act</w:t>
            </w:r>
          </w:p>
          <w:p w14:paraId="1EE8A59D" w14:textId="77777777" w:rsidR="00282806" w:rsidRDefault="00282806" w:rsidP="00997CCA">
            <w:pPr>
              <w:pStyle w:val="SIBulletList2"/>
            </w:pPr>
            <w:r>
              <w:t>animal welfare standards and codes of practice</w:t>
            </w:r>
          </w:p>
          <w:p w14:paraId="5E2648CE" w14:textId="5169A621" w:rsidR="00282806" w:rsidRDefault="00282806" w:rsidP="00997CCA">
            <w:pPr>
              <w:pStyle w:val="SIBulletList2"/>
            </w:pPr>
            <w:r>
              <w:t>shed quality standards</w:t>
            </w:r>
          </w:p>
          <w:p w14:paraId="5D171DF2" w14:textId="7117FFA0" w:rsidR="00282806" w:rsidRDefault="00282806" w:rsidP="00997CCA">
            <w:pPr>
              <w:pStyle w:val="SIBulletList2"/>
            </w:pPr>
            <w:r>
              <w:t>Federal and/or State shearing awards and agreements associated with shearing sheep</w:t>
            </w:r>
          </w:p>
          <w:bookmarkEnd w:id="6"/>
          <w:p w14:paraId="50CAC63B" w14:textId="77777777" w:rsidR="00282806" w:rsidRPr="00244652" w:rsidRDefault="00282806" w:rsidP="008E221B">
            <w:pPr>
              <w:pStyle w:val="SIBulletList1"/>
              <w:rPr>
                <w:color w:val="auto"/>
                <w:lang w:eastAsia="en-AU"/>
              </w:rPr>
            </w:pPr>
            <w:r w:rsidRPr="00244652">
              <w:rPr>
                <w:color w:val="auto"/>
                <w:lang w:eastAsia="en-AU"/>
              </w:rPr>
              <w:t>teamwork principles:</w:t>
            </w:r>
          </w:p>
          <w:p w14:paraId="0E23AE69" w14:textId="77777777" w:rsidR="00282806" w:rsidRPr="00244652" w:rsidRDefault="00282806" w:rsidP="00997CCA">
            <w:pPr>
              <w:pStyle w:val="SIBulletList2"/>
            </w:pPr>
            <w:r w:rsidRPr="00244652">
              <w:t>working towards a common goal</w:t>
            </w:r>
          </w:p>
          <w:p w14:paraId="09E6B7FB" w14:textId="77777777" w:rsidR="00282806" w:rsidRPr="00244652" w:rsidRDefault="00282806" w:rsidP="00997CCA">
            <w:pPr>
              <w:pStyle w:val="SIBulletList2"/>
            </w:pPr>
            <w:r w:rsidRPr="00244652">
              <w:t xml:space="preserve">communicating effectively and cooperatively </w:t>
            </w:r>
          </w:p>
          <w:p w14:paraId="732CD6BF" w14:textId="77777777" w:rsidR="00282806" w:rsidRPr="00244652" w:rsidRDefault="00282806" w:rsidP="00997CCA">
            <w:pPr>
              <w:pStyle w:val="SIBulletList2"/>
            </w:pPr>
            <w:r w:rsidRPr="00244652">
              <w:t>understanding the work responsibilities of team mates</w:t>
            </w:r>
          </w:p>
          <w:p w14:paraId="1A3750EE" w14:textId="77777777" w:rsidR="00282806" w:rsidRPr="00244652" w:rsidRDefault="00282806" w:rsidP="00997CCA">
            <w:pPr>
              <w:pStyle w:val="SIBulletList2"/>
            </w:pPr>
            <w:r w:rsidRPr="00244652">
              <w:t>respecting others needs</w:t>
            </w:r>
          </w:p>
          <w:p w14:paraId="2CCDFD46" w14:textId="75C7DD87" w:rsidR="00A10964" w:rsidRDefault="00282806" w:rsidP="00997CCA">
            <w:pPr>
              <w:pStyle w:val="SIBulletList2"/>
            </w:pPr>
            <w:r w:rsidRPr="00244652">
              <w:t>embracing diversity</w:t>
            </w:r>
            <w:r w:rsidR="008E221B">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997CCA" w:rsidRDefault="00834C3B" w:rsidP="008E221B">
            <w:pPr>
              <w:pStyle w:val="SIText"/>
              <w:rPr>
                <w:rStyle w:val="SITempText-Blue"/>
                <w:color w:val="000000" w:themeColor="text1"/>
                <w:sz w:val="20"/>
              </w:rPr>
            </w:pPr>
            <w:r w:rsidRPr="00997CCA">
              <w:rPr>
                <w:rStyle w:val="SITempText-Blue"/>
                <w:color w:val="000000" w:themeColor="text1"/>
                <w:sz w:val="20"/>
              </w:rPr>
              <w:lastRenderedPageBreak/>
              <w:t xml:space="preserve">Assessment of the skills in this unit of competency must take place under the following conditions: </w:t>
            </w:r>
          </w:p>
          <w:p w14:paraId="7C1651C8" w14:textId="77777777" w:rsidR="007E305C" w:rsidRPr="00997CCA" w:rsidRDefault="007E305C" w:rsidP="008E221B">
            <w:pPr>
              <w:pStyle w:val="SIBulletList1"/>
              <w:rPr>
                <w:rStyle w:val="SITempText-Blue"/>
                <w:color w:val="000000" w:themeColor="text1"/>
                <w:sz w:val="20"/>
              </w:rPr>
            </w:pPr>
            <w:r w:rsidRPr="00997CCA">
              <w:rPr>
                <w:rStyle w:val="SITempText-Blue"/>
                <w:color w:val="000000" w:themeColor="text1"/>
                <w:sz w:val="20"/>
              </w:rPr>
              <w:t>physical conditions:</w:t>
            </w:r>
          </w:p>
          <w:p w14:paraId="7F4C58F8" w14:textId="77777777" w:rsidR="007E305C" w:rsidRPr="00997CCA" w:rsidRDefault="007E305C" w:rsidP="00997CCA">
            <w:pPr>
              <w:pStyle w:val="SIBulletList2"/>
              <w:rPr>
                <w:rStyle w:val="SITempText-Blue"/>
                <w:color w:val="000000" w:themeColor="text1"/>
                <w:sz w:val="20"/>
              </w:rPr>
            </w:pPr>
            <w:r w:rsidRPr="00997CCA">
              <w:rPr>
                <w:rStyle w:val="SITempText-Blue"/>
                <w:color w:val="000000" w:themeColor="text1"/>
                <w:sz w:val="20"/>
              </w:rPr>
              <w:t>skills must be demonstrated in a workplace setting or an environment that accurately represents workplace conditions</w:t>
            </w:r>
          </w:p>
          <w:p w14:paraId="2EFE10EA" w14:textId="77777777" w:rsidR="007E305C" w:rsidRPr="00997CCA" w:rsidRDefault="007E305C" w:rsidP="008E221B">
            <w:pPr>
              <w:pStyle w:val="SIBulletList1"/>
              <w:rPr>
                <w:rStyle w:val="SITempText-Blue"/>
                <w:color w:val="000000" w:themeColor="text1"/>
                <w:sz w:val="20"/>
              </w:rPr>
            </w:pPr>
            <w:r w:rsidRPr="00997CCA">
              <w:rPr>
                <w:rStyle w:val="SITempText-Blue"/>
                <w:color w:val="000000" w:themeColor="text1"/>
                <w:sz w:val="20"/>
              </w:rPr>
              <w:t>resources, equipment and materials:</w:t>
            </w:r>
          </w:p>
          <w:p w14:paraId="63DBAD5C" w14:textId="77777777" w:rsidR="007E305C" w:rsidRPr="00997CCA" w:rsidRDefault="007E305C" w:rsidP="00997CCA">
            <w:pPr>
              <w:pStyle w:val="SIBulletList2"/>
              <w:rPr>
                <w:rStyle w:val="SITempText-Blue"/>
                <w:color w:val="000000" w:themeColor="text1"/>
                <w:sz w:val="20"/>
              </w:rPr>
            </w:pPr>
            <w:r w:rsidRPr="00997CCA">
              <w:rPr>
                <w:rStyle w:val="SITempText-Blue"/>
                <w:color w:val="000000" w:themeColor="text1"/>
                <w:sz w:val="20"/>
              </w:rPr>
              <w:t>equipment and materials appropriate for shearing sheep</w:t>
            </w:r>
          </w:p>
          <w:p w14:paraId="7D967FC7" w14:textId="77777777" w:rsidR="007E305C" w:rsidRPr="00997CCA" w:rsidRDefault="007E305C" w:rsidP="008E221B">
            <w:pPr>
              <w:pStyle w:val="SIBulletList1"/>
              <w:rPr>
                <w:rStyle w:val="SITempText-Blue"/>
                <w:color w:val="000000" w:themeColor="text1"/>
                <w:sz w:val="20"/>
              </w:rPr>
            </w:pPr>
            <w:r w:rsidRPr="00997CCA">
              <w:rPr>
                <w:rStyle w:val="SITempText-Blue"/>
                <w:color w:val="000000" w:themeColor="text1"/>
                <w:sz w:val="20"/>
              </w:rPr>
              <w:t>relationships:</w:t>
            </w:r>
          </w:p>
          <w:p w14:paraId="090DA5B2" w14:textId="0F8A720B" w:rsidR="007E305C" w:rsidRPr="008E221B" w:rsidRDefault="006F438B" w:rsidP="00997CCA">
            <w:pPr>
              <w:pStyle w:val="SIBulletList2"/>
            </w:pPr>
            <w:commentRangeStart w:id="7"/>
            <w:r w:rsidRPr="008E221B">
              <w:t>owner/manager</w:t>
            </w:r>
            <w:commentRangeEnd w:id="7"/>
            <w:r w:rsidRPr="00997CCA">
              <w:rPr>
                <w:rStyle w:val="CommentReference"/>
                <w:sz w:val="20"/>
                <w:szCs w:val="22"/>
              </w:rPr>
              <w:commentReference w:id="7"/>
            </w:r>
            <w:r w:rsidR="007E305C" w:rsidRPr="008E221B">
              <w:t xml:space="preserve">, contractor </w:t>
            </w:r>
          </w:p>
          <w:p w14:paraId="11B101F0" w14:textId="06B972C5" w:rsidR="007E305C" w:rsidRPr="00997CCA" w:rsidRDefault="005808E3" w:rsidP="00997CCA">
            <w:pPr>
              <w:pStyle w:val="SIBulletList2"/>
              <w:rPr>
                <w:rStyle w:val="SITempText-Blue"/>
                <w:color w:val="000000" w:themeColor="text1"/>
                <w:sz w:val="20"/>
              </w:rPr>
            </w:pPr>
            <w:r w:rsidRPr="00997CCA">
              <w:rPr>
                <w:rStyle w:val="SITempText-Blue"/>
                <w:color w:val="000000" w:themeColor="text1"/>
                <w:sz w:val="20"/>
              </w:rPr>
              <w:t>wool harvesting team members</w:t>
            </w:r>
          </w:p>
          <w:p w14:paraId="4EA4056A" w14:textId="3245AD35" w:rsidR="007E305C" w:rsidRPr="00997CCA" w:rsidRDefault="007E305C" w:rsidP="00997CCA">
            <w:pPr>
              <w:pStyle w:val="SIBulletList2"/>
              <w:rPr>
                <w:rStyle w:val="SITempText-Blue"/>
                <w:color w:val="000000" w:themeColor="text1"/>
                <w:sz w:val="20"/>
              </w:rPr>
            </w:pPr>
            <w:r w:rsidRPr="00997CCA">
              <w:rPr>
                <w:rStyle w:val="SITempText-Blue"/>
                <w:color w:val="000000" w:themeColor="text1"/>
                <w:sz w:val="20"/>
              </w:rPr>
              <w:t>sheep</w:t>
            </w:r>
            <w:r w:rsidR="008E221B">
              <w:rPr>
                <w:rStyle w:val="SITempText-Blue"/>
                <w:color w:val="000000" w:themeColor="text1"/>
                <w:sz w:val="20"/>
              </w:rPr>
              <w:t>.</w:t>
            </w:r>
          </w:p>
          <w:p w14:paraId="3AA57379" w14:textId="35E3FD55" w:rsidR="006F4046" w:rsidRDefault="004A05F4" w:rsidP="00134141">
            <w:pPr>
              <w:pStyle w:val="SIText"/>
            </w:pPr>
            <w:r w:rsidRPr="00997CCA">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Anna Henderson" w:date="2024-03-25T17:04:00Z" w:initials="AH">
    <w:p w14:paraId="40674DFE" w14:textId="77777777" w:rsidR="00BC2CD8" w:rsidRDefault="00FC0252" w:rsidP="00BC2CD8">
      <w:pPr>
        <w:pStyle w:val="CommentText"/>
      </w:pPr>
      <w:r>
        <w:rPr>
          <w:rStyle w:val="CommentReference"/>
        </w:rPr>
        <w:annotationRef/>
      </w:r>
      <w:r w:rsidR="00BC2CD8">
        <w:t>This unit is covered in AHCSHG3X04 Shear sheep to professional level because rhythm and speed is part of professional shearing. Should this unit be considered for deletion?</w:t>
      </w:r>
    </w:p>
  </w:comment>
  <w:comment w:id="3" w:author="Penny McQueen" w:date="2024-04-26T13:06:00Z" w:initials="PM">
    <w:p w14:paraId="0F7898AA" w14:textId="67E4B09D" w:rsidR="006F438B" w:rsidRDefault="006F438B" w:rsidP="006F438B">
      <w:pPr>
        <w:pStyle w:val="CommentText"/>
      </w:pPr>
      <w:r>
        <w:rPr>
          <w:rStyle w:val="CommentReference"/>
        </w:rPr>
        <w:annotationRef/>
      </w:r>
      <w:r>
        <w:rPr>
          <w:color w:val="262626"/>
          <w:highlight w:val="white"/>
        </w:rPr>
        <w:t>Changed from ‘grower’. Please comment if the change is incorrect.</w:t>
      </w:r>
    </w:p>
  </w:comment>
  <w:comment w:id="5" w:author="Anna Henderson" w:date="2024-03-25T17:07:00Z" w:initials="AH">
    <w:p w14:paraId="3E1B6B8E" w14:textId="268F6DF9" w:rsidR="00FC0252" w:rsidRDefault="00FC0252" w:rsidP="00793198">
      <w:pPr>
        <w:pStyle w:val="CommentText"/>
      </w:pPr>
      <w:r>
        <w:rPr>
          <w:rStyle w:val="CommentReference"/>
        </w:rPr>
        <w:annotationRef/>
      </w:r>
      <w:r>
        <w:t>This could be part of the performance evidence of AHCSHG304</w:t>
      </w:r>
    </w:p>
  </w:comment>
  <w:comment w:id="7" w:author="Penny McQueen" w:date="2024-04-26T13:06:00Z" w:initials="PM">
    <w:p w14:paraId="01B1A31B" w14:textId="77777777" w:rsidR="006F438B" w:rsidRDefault="006F438B" w:rsidP="006F438B">
      <w:pPr>
        <w:pStyle w:val="CommentText"/>
      </w:pPr>
      <w:r>
        <w:rPr>
          <w:rStyle w:val="CommentReference"/>
        </w:rPr>
        <w:annotationRef/>
      </w:r>
      <w:r>
        <w:rPr>
          <w:color w:val="262626"/>
          <w:highlight w:val="white"/>
        </w:rPr>
        <w:t>Changed from ‘relative functions’. Please comment if the change is incorrect.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0674DFE" w15:done="0"/>
  <w15:commentEx w15:paraId="0F7898AA" w15:done="0"/>
  <w15:commentEx w15:paraId="3E1B6B8E" w15:done="0"/>
  <w15:commentEx w15:paraId="01B1A3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C2D1F" w16cex:dateUtc="2024-03-25T06:04:00Z"/>
  <w16cex:commentExtensible w16cex:durableId="2E5142E6" w16cex:dateUtc="2024-04-26T03:06:00Z"/>
  <w16cex:commentExtensible w16cex:durableId="29AC2DC2" w16cex:dateUtc="2024-03-25T06:07:00Z"/>
  <w16cex:commentExtensible w16cex:durableId="1C55654F" w16cex:dateUtc="2024-04-26T03: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0674DFE" w16cid:durableId="29AC2D1F"/>
  <w16cid:commentId w16cid:paraId="0F7898AA" w16cid:durableId="2E5142E6"/>
  <w16cid:commentId w16cid:paraId="3E1B6B8E" w16cid:durableId="29AC2DC2"/>
  <w16cid:commentId w16cid:paraId="01B1A31B" w16cid:durableId="1C55654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C58D8" w14:textId="77777777" w:rsidR="0087617F" w:rsidRDefault="0087617F" w:rsidP="00A31F58">
      <w:pPr>
        <w:spacing w:after="0" w:line="240" w:lineRule="auto"/>
      </w:pPr>
      <w:r>
        <w:separator/>
      </w:r>
    </w:p>
  </w:endnote>
  <w:endnote w:type="continuationSeparator" w:id="0">
    <w:p w14:paraId="300A322E" w14:textId="77777777" w:rsidR="0087617F" w:rsidRDefault="0087617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2CB0D" w14:textId="77777777" w:rsidR="00BC2CD8" w:rsidRDefault="00BC2CD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B21F7" w14:textId="77777777" w:rsidR="00BC2CD8" w:rsidRDefault="00BC2C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9F389" w14:textId="77777777" w:rsidR="0087617F" w:rsidRDefault="0087617F" w:rsidP="00A31F58">
      <w:pPr>
        <w:spacing w:after="0" w:line="240" w:lineRule="auto"/>
      </w:pPr>
      <w:r>
        <w:separator/>
      </w:r>
    </w:p>
  </w:footnote>
  <w:footnote w:type="continuationSeparator" w:id="0">
    <w:p w14:paraId="629AAD5A" w14:textId="77777777" w:rsidR="0087617F" w:rsidRDefault="0087617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E92101" w14:textId="77777777" w:rsidR="00BC2CD8" w:rsidRDefault="00BC2C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2D7BBC97" w:rsidR="00A31F58" w:rsidRPr="00080F77" w:rsidRDefault="00997CCA" w:rsidP="00080F77">
    <w:pPr>
      <w:pStyle w:val="Header"/>
    </w:pPr>
    <w:sdt>
      <w:sdtPr>
        <w:id w:val="-2105956490"/>
        <w:docPartObj>
          <w:docPartGallery w:val="Watermarks"/>
          <w:docPartUnique/>
        </w:docPartObj>
      </w:sdtPr>
      <w:sdtEndPr/>
      <w:sdtContent>
        <w:r>
          <w:rPr>
            <w:noProof/>
          </w:rPr>
          <w:pict w14:anchorId="4632E1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080F77" w:rsidRPr="00080F77">
      <w:t>AHCSHG3</w:t>
    </w:r>
    <w:r w:rsidR="00BC2CD8">
      <w:t>X</w:t>
    </w:r>
    <w:r w:rsidR="00080F77" w:rsidRPr="00080F77">
      <w:t>05 Maintain consistent shearing performance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A072F" w14:textId="77777777" w:rsidR="00BC2CD8" w:rsidRDefault="00BC2C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F554E39"/>
    <w:multiLevelType w:val="hybridMultilevel"/>
    <w:tmpl w:val="30A2359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C706C33"/>
    <w:multiLevelType w:val="hybridMultilevel"/>
    <w:tmpl w:val="087AB53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7C5937DC"/>
    <w:multiLevelType w:val="hybridMultilevel"/>
    <w:tmpl w:val="D0A287E0"/>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15511303">
    <w:abstractNumId w:val="6"/>
  </w:num>
  <w:num w:numId="2" w16cid:durableId="344093335">
    <w:abstractNumId w:val="5"/>
  </w:num>
  <w:num w:numId="3" w16cid:durableId="1695765007">
    <w:abstractNumId w:val="0"/>
  </w:num>
  <w:num w:numId="4" w16cid:durableId="1345206573">
    <w:abstractNumId w:val="4"/>
  </w:num>
  <w:num w:numId="5" w16cid:durableId="1141311477">
    <w:abstractNumId w:val="7"/>
  </w:num>
  <w:num w:numId="6" w16cid:durableId="1973709618">
    <w:abstractNumId w:val="1"/>
  </w:num>
  <w:num w:numId="7" w16cid:durableId="79185549">
    <w:abstractNumId w:val="3"/>
  </w:num>
  <w:num w:numId="8" w16cid:durableId="2044667626">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51D39"/>
    <w:rsid w:val="00054534"/>
    <w:rsid w:val="0006755A"/>
    <w:rsid w:val="00080F77"/>
    <w:rsid w:val="000A3C05"/>
    <w:rsid w:val="000C2D63"/>
    <w:rsid w:val="000C695D"/>
    <w:rsid w:val="000D2541"/>
    <w:rsid w:val="000D7106"/>
    <w:rsid w:val="00134141"/>
    <w:rsid w:val="00137677"/>
    <w:rsid w:val="00165A1B"/>
    <w:rsid w:val="00181EB8"/>
    <w:rsid w:val="0018209D"/>
    <w:rsid w:val="00191B2B"/>
    <w:rsid w:val="001B320C"/>
    <w:rsid w:val="001F15A4"/>
    <w:rsid w:val="002269B6"/>
    <w:rsid w:val="00241F8D"/>
    <w:rsid w:val="00243D66"/>
    <w:rsid w:val="00252B64"/>
    <w:rsid w:val="00280631"/>
    <w:rsid w:val="00282806"/>
    <w:rsid w:val="002941AB"/>
    <w:rsid w:val="002A4AF9"/>
    <w:rsid w:val="002B6FFD"/>
    <w:rsid w:val="002B779C"/>
    <w:rsid w:val="002C51A2"/>
    <w:rsid w:val="002D45DD"/>
    <w:rsid w:val="002D785C"/>
    <w:rsid w:val="00320155"/>
    <w:rsid w:val="003556ED"/>
    <w:rsid w:val="00357C5E"/>
    <w:rsid w:val="00370A20"/>
    <w:rsid w:val="003A599B"/>
    <w:rsid w:val="003B1505"/>
    <w:rsid w:val="003C2946"/>
    <w:rsid w:val="004011B0"/>
    <w:rsid w:val="00422906"/>
    <w:rsid w:val="0042650E"/>
    <w:rsid w:val="00427903"/>
    <w:rsid w:val="00436CCB"/>
    <w:rsid w:val="00442C66"/>
    <w:rsid w:val="0044538D"/>
    <w:rsid w:val="004523C2"/>
    <w:rsid w:val="00456AA0"/>
    <w:rsid w:val="00457268"/>
    <w:rsid w:val="00473049"/>
    <w:rsid w:val="00477395"/>
    <w:rsid w:val="004824B2"/>
    <w:rsid w:val="004A05F4"/>
    <w:rsid w:val="004C6933"/>
    <w:rsid w:val="004C71D8"/>
    <w:rsid w:val="004D335E"/>
    <w:rsid w:val="004D6F12"/>
    <w:rsid w:val="004F1592"/>
    <w:rsid w:val="00506D70"/>
    <w:rsid w:val="00517713"/>
    <w:rsid w:val="005366D2"/>
    <w:rsid w:val="00565971"/>
    <w:rsid w:val="00574B57"/>
    <w:rsid w:val="005808E3"/>
    <w:rsid w:val="00584F93"/>
    <w:rsid w:val="005E7C5F"/>
    <w:rsid w:val="005F1D17"/>
    <w:rsid w:val="00600188"/>
    <w:rsid w:val="006163E3"/>
    <w:rsid w:val="006474E2"/>
    <w:rsid w:val="00657088"/>
    <w:rsid w:val="00663B83"/>
    <w:rsid w:val="006F4046"/>
    <w:rsid w:val="006F438B"/>
    <w:rsid w:val="006F6C94"/>
    <w:rsid w:val="0071412A"/>
    <w:rsid w:val="00715042"/>
    <w:rsid w:val="0073050A"/>
    <w:rsid w:val="0073329E"/>
    <w:rsid w:val="00746331"/>
    <w:rsid w:val="00752951"/>
    <w:rsid w:val="00766FD2"/>
    <w:rsid w:val="00790F47"/>
    <w:rsid w:val="007976AE"/>
    <w:rsid w:val="007A1B22"/>
    <w:rsid w:val="007A5DD5"/>
    <w:rsid w:val="007B3414"/>
    <w:rsid w:val="007B7F74"/>
    <w:rsid w:val="007C1263"/>
    <w:rsid w:val="007C2D96"/>
    <w:rsid w:val="007C4C41"/>
    <w:rsid w:val="007E2D79"/>
    <w:rsid w:val="007E305C"/>
    <w:rsid w:val="007E76B5"/>
    <w:rsid w:val="007F64D4"/>
    <w:rsid w:val="00831440"/>
    <w:rsid w:val="00833178"/>
    <w:rsid w:val="00834C3B"/>
    <w:rsid w:val="00874912"/>
    <w:rsid w:val="0087617F"/>
    <w:rsid w:val="00881257"/>
    <w:rsid w:val="0088683C"/>
    <w:rsid w:val="008E221B"/>
    <w:rsid w:val="009040DB"/>
    <w:rsid w:val="00914B8F"/>
    <w:rsid w:val="0091674B"/>
    <w:rsid w:val="0094240E"/>
    <w:rsid w:val="0096322E"/>
    <w:rsid w:val="00980521"/>
    <w:rsid w:val="00997CCA"/>
    <w:rsid w:val="009B2D0A"/>
    <w:rsid w:val="009B3F2C"/>
    <w:rsid w:val="009C0027"/>
    <w:rsid w:val="00A10964"/>
    <w:rsid w:val="00A173C7"/>
    <w:rsid w:val="00A31F58"/>
    <w:rsid w:val="00A6352D"/>
    <w:rsid w:val="00A711F2"/>
    <w:rsid w:val="00A74884"/>
    <w:rsid w:val="00A965FD"/>
    <w:rsid w:val="00AC3944"/>
    <w:rsid w:val="00AD3EFF"/>
    <w:rsid w:val="00AE4A97"/>
    <w:rsid w:val="00AF1960"/>
    <w:rsid w:val="00AF6FF0"/>
    <w:rsid w:val="00B12287"/>
    <w:rsid w:val="00B35146"/>
    <w:rsid w:val="00B55FD2"/>
    <w:rsid w:val="00B6084E"/>
    <w:rsid w:val="00B654CA"/>
    <w:rsid w:val="00B6649F"/>
    <w:rsid w:val="00B76695"/>
    <w:rsid w:val="00B93720"/>
    <w:rsid w:val="00B9729C"/>
    <w:rsid w:val="00BA3FC8"/>
    <w:rsid w:val="00BB6E0C"/>
    <w:rsid w:val="00BC2CD8"/>
    <w:rsid w:val="00BE46B2"/>
    <w:rsid w:val="00BE6877"/>
    <w:rsid w:val="00C07989"/>
    <w:rsid w:val="00C43F3C"/>
    <w:rsid w:val="00C63F9B"/>
    <w:rsid w:val="00CA4DAF"/>
    <w:rsid w:val="00CB334A"/>
    <w:rsid w:val="00CB37E5"/>
    <w:rsid w:val="00CD2975"/>
    <w:rsid w:val="00CD3DE8"/>
    <w:rsid w:val="00CE6439"/>
    <w:rsid w:val="00CF29BC"/>
    <w:rsid w:val="00D65E4C"/>
    <w:rsid w:val="00D773F4"/>
    <w:rsid w:val="00D841E3"/>
    <w:rsid w:val="00D91902"/>
    <w:rsid w:val="00D9385D"/>
    <w:rsid w:val="00DA13E4"/>
    <w:rsid w:val="00DB1384"/>
    <w:rsid w:val="00DB2156"/>
    <w:rsid w:val="00DE1932"/>
    <w:rsid w:val="00DE59BC"/>
    <w:rsid w:val="00E12424"/>
    <w:rsid w:val="00E138E9"/>
    <w:rsid w:val="00E37DEC"/>
    <w:rsid w:val="00E4130D"/>
    <w:rsid w:val="00E47868"/>
    <w:rsid w:val="00E54B60"/>
    <w:rsid w:val="00E5576D"/>
    <w:rsid w:val="00EB429F"/>
    <w:rsid w:val="00EB7BD5"/>
    <w:rsid w:val="00ED1034"/>
    <w:rsid w:val="00F1749F"/>
    <w:rsid w:val="00F35219"/>
    <w:rsid w:val="00F3546E"/>
    <w:rsid w:val="00F4120A"/>
    <w:rsid w:val="00F4670D"/>
    <w:rsid w:val="00F647A0"/>
    <w:rsid w:val="00F71ABC"/>
    <w:rsid w:val="00F900CF"/>
    <w:rsid w:val="00FC0252"/>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134141"/>
    <w:pPr>
      <w:spacing w:after="0" w:line="240" w:lineRule="auto"/>
    </w:pPr>
  </w:style>
  <w:style w:type="character" w:customStyle="1" w:styleId="cf01">
    <w:name w:val="cf01"/>
    <w:basedOn w:val="DefaultParagraphFont"/>
    <w:rsid w:val="007E305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AE5F080-A22F-4118-94D1-690C2EB4C797}">
  <ds:schemaRefs>
    <ds:schemaRef ds:uri="http://schemas.microsoft.com/sharepoint/v3"/>
    <ds:schemaRef ds:uri="93b2b54b-1104-4bd9-954b-25c8ef47b853"/>
    <ds:schemaRef ds:uri="http://schemas.openxmlformats.org/package/2006/metadata/core-properties"/>
    <ds:schemaRef ds:uri="http://purl.org/dc/elements/1.1/"/>
    <ds:schemaRef ds:uri="http://purl.org/dc/terms/"/>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d50bbff7-d6dd-47d2-864a-cfdc2c3db0f4"/>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78BAB987-2EF5-4967-A023-38144252D4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307434-950F-4BB4-BCE7-44B83A97CA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908</Words>
  <Characters>5177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40</cp:revision>
  <cp:lastPrinted>2024-04-06T00:21:00Z</cp:lastPrinted>
  <dcterms:created xsi:type="dcterms:W3CDTF">2023-03-16T02:01:00Z</dcterms:created>
  <dcterms:modified xsi:type="dcterms:W3CDTF">2024-04-28T23:27:00Z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