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83067E" w14:paraId="0B9ECC11" w14:textId="77777777" w:rsidTr="00B55FD2">
        <w:tc>
          <w:tcPr>
            <w:tcW w:w="2689" w:type="dxa"/>
          </w:tcPr>
          <w:p w14:paraId="0E70A9CE" w14:textId="0252B587" w:rsidR="0083067E" w:rsidRPr="009F3703" w:rsidRDefault="004B1295" w:rsidP="00D841E3">
            <w:pPr>
              <w:pStyle w:val="SIText"/>
            </w:pPr>
            <w:r w:rsidRPr="009F3703">
              <w:t xml:space="preserve">Release </w:t>
            </w:r>
            <w:r w:rsidR="007C275E">
              <w:t>1</w:t>
            </w:r>
          </w:p>
        </w:tc>
        <w:tc>
          <w:tcPr>
            <w:tcW w:w="6327" w:type="dxa"/>
          </w:tcPr>
          <w:p w14:paraId="132EF5F7" w14:textId="649119CA" w:rsidR="0083067E" w:rsidRPr="00657088" w:rsidRDefault="004B1295" w:rsidP="00657088">
            <w:pPr>
              <w:pStyle w:val="SIText"/>
            </w:pPr>
            <w:r w:rsidRPr="00657088">
              <w:t xml:space="preserve">This version released with AHC Agriculture, Horticulture and Conservation and Land Management Training Package release </w:t>
            </w:r>
            <w:r w:rsidR="00FE26D0">
              <w:t>11.0.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630F2733">
        <w:tc>
          <w:tcPr>
            <w:tcW w:w="2689" w:type="dxa"/>
          </w:tcPr>
          <w:p w14:paraId="1A72A309" w14:textId="115BD9FC" w:rsidR="00357C5E" w:rsidRDefault="008C1353" w:rsidP="00357C5E">
            <w:pPr>
              <w:pStyle w:val="SICode"/>
            </w:pPr>
            <w:r>
              <w:t>AHCSHG</w:t>
            </w:r>
            <w:r w:rsidR="00BC1644">
              <w:t>3</w:t>
            </w:r>
            <w:r>
              <w:t>X</w:t>
            </w:r>
            <w:r w:rsidR="00BC1644">
              <w:t>03</w:t>
            </w:r>
          </w:p>
        </w:tc>
        <w:tc>
          <w:tcPr>
            <w:tcW w:w="6327" w:type="dxa"/>
          </w:tcPr>
          <w:p w14:paraId="3AE55F2B" w14:textId="1A7B398D" w:rsidR="00357C5E" w:rsidRDefault="00DE6451" w:rsidP="00357C5E">
            <w:pPr>
              <w:pStyle w:val="SIComponentTitle"/>
            </w:pPr>
            <w:bookmarkStart w:id="0" w:name="_Hlk162271730"/>
            <w:r w:rsidRPr="00DE6451">
              <w:t>Maintain and service shearing handpieces</w:t>
            </w:r>
            <w:bookmarkEnd w:id="0"/>
          </w:p>
        </w:tc>
      </w:tr>
      <w:tr w:rsidR="00320155" w14:paraId="2D165FAF" w14:textId="77777777" w:rsidTr="630F2733">
        <w:tc>
          <w:tcPr>
            <w:tcW w:w="2689" w:type="dxa"/>
          </w:tcPr>
          <w:p w14:paraId="460724D2" w14:textId="71A41AAF" w:rsidR="00320155" w:rsidRDefault="00427903" w:rsidP="007C1263">
            <w:pPr>
              <w:pStyle w:val="SIText-Bold"/>
            </w:pPr>
            <w:r w:rsidRPr="00427903">
              <w:t>Application</w:t>
            </w:r>
          </w:p>
        </w:tc>
        <w:tc>
          <w:tcPr>
            <w:tcW w:w="6327" w:type="dxa"/>
          </w:tcPr>
          <w:p w14:paraId="5D00DE13" w14:textId="77777777" w:rsidR="005A53FC" w:rsidRDefault="005A53FC" w:rsidP="005A53FC">
            <w:pPr>
              <w:pStyle w:val="SIText"/>
            </w:pPr>
            <w:r>
              <w:t>This unit of competency describes the skills and knowledge required to maintain and service shearing handpieces as part of a shearing operation.</w:t>
            </w:r>
          </w:p>
          <w:p w14:paraId="055457D9" w14:textId="77777777" w:rsidR="005A53FC" w:rsidRDefault="005A53FC" w:rsidP="005A53FC">
            <w:pPr>
              <w:pStyle w:val="SIText"/>
            </w:pPr>
          </w:p>
          <w:p w14:paraId="49DE425E" w14:textId="77777777" w:rsidR="0083067E" w:rsidRDefault="0083067E" w:rsidP="0083067E">
            <w:pPr>
              <w:pStyle w:val="SIText"/>
            </w:pPr>
            <w:r>
              <w:t>This unit applies to individuals who work under broad direction and take responsibility for their own work including limited responsibility for the work of others. They use discretion and judgement in the selection and use of available resources.</w:t>
            </w:r>
          </w:p>
          <w:p w14:paraId="6EA4F5C0" w14:textId="77777777" w:rsidR="0083067E" w:rsidRDefault="0083067E" w:rsidP="0083067E">
            <w:pPr>
              <w:pStyle w:val="SIText"/>
            </w:pPr>
          </w:p>
          <w:p w14:paraId="333F3977" w14:textId="77777777" w:rsidR="004B1295" w:rsidRPr="004B1295" w:rsidRDefault="004B1295" w:rsidP="004B1295">
            <w:pPr>
              <w:pStyle w:val="SIText"/>
              <w:rPr>
                <w:rStyle w:val="SITempText-Green"/>
                <w:color w:val="auto"/>
                <w:sz w:val="20"/>
                <w:szCs w:val="20"/>
              </w:rPr>
            </w:pPr>
            <w:r w:rsidRPr="004B1295">
              <w:rPr>
                <w:rStyle w:val="SITempText-Green"/>
                <w:color w:val="auto"/>
                <w:sz w:val="20"/>
                <w:szCs w:val="20"/>
              </w:rPr>
              <w:t xml:space="preserve">All work must be carried out to comply with workplace procedures, according to state/territory health and safety regulations, legislation and standards that apply to the workplace. </w:t>
            </w:r>
          </w:p>
          <w:p w14:paraId="0B07895E" w14:textId="77777777" w:rsidR="005A53FC" w:rsidRDefault="005A53FC" w:rsidP="005A53FC">
            <w:pPr>
              <w:pStyle w:val="SIText"/>
            </w:pPr>
          </w:p>
          <w:p w14:paraId="1B1C708C" w14:textId="7FD24E07" w:rsidR="00A10964" w:rsidRDefault="005A53FC" w:rsidP="005A53FC">
            <w:pPr>
              <w:pStyle w:val="SIText"/>
            </w:pPr>
            <w:r>
              <w:t>No licensing, legislative or certification requirements are known to apply to this unit at the time of publication.</w:t>
            </w:r>
          </w:p>
        </w:tc>
      </w:tr>
      <w:tr w:rsidR="00D9385D" w14:paraId="5F2132B2" w14:textId="77777777" w:rsidTr="630F2733">
        <w:tc>
          <w:tcPr>
            <w:tcW w:w="2689" w:type="dxa"/>
          </w:tcPr>
          <w:p w14:paraId="3A3E6981" w14:textId="6D8335CC" w:rsidR="00D9385D" w:rsidRDefault="00D9385D" w:rsidP="00D9385D">
            <w:pPr>
              <w:pStyle w:val="SIText-Bold"/>
            </w:pPr>
            <w:r w:rsidRPr="003A5606">
              <w:t>Pre</w:t>
            </w:r>
            <w:r w:rsidR="00F4120A">
              <w:t>-</w:t>
            </w:r>
            <w:r w:rsidRPr="003A5606">
              <w:t>requisite Unit</w:t>
            </w:r>
          </w:p>
          <w:p w14:paraId="631507D8" w14:textId="77777777" w:rsidR="00715042" w:rsidRPr="00715042" w:rsidRDefault="00715042" w:rsidP="00715042"/>
          <w:p w14:paraId="3E663E22" w14:textId="77777777" w:rsidR="00715042" w:rsidRDefault="00715042" w:rsidP="00715042">
            <w:pPr>
              <w:rPr>
                <w:rFonts w:ascii="Arial" w:hAnsi="Arial"/>
                <w:b/>
                <w:color w:val="000000" w:themeColor="text1"/>
                <w:sz w:val="20"/>
              </w:rPr>
            </w:pPr>
          </w:p>
          <w:p w14:paraId="58C24841" w14:textId="77777777" w:rsidR="00715042" w:rsidRDefault="00715042" w:rsidP="00715042">
            <w:pPr>
              <w:rPr>
                <w:rFonts w:ascii="Arial" w:hAnsi="Arial"/>
                <w:b/>
                <w:color w:val="000000" w:themeColor="text1"/>
                <w:sz w:val="20"/>
              </w:rPr>
            </w:pPr>
          </w:p>
          <w:p w14:paraId="200766C1" w14:textId="736A86CC" w:rsidR="00715042" w:rsidRPr="00715042" w:rsidRDefault="00715042" w:rsidP="00715042">
            <w:pPr>
              <w:jc w:val="center"/>
            </w:pPr>
          </w:p>
        </w:tc>
        <w:tc>
          <w:tcPr>
            <w:tcW w:w="6327" w:type="dxa"/>
          </w:tcPr>
          <w:p w14:paraId="4E6716D2" w14:textId="3D8CCB20" w:rsidR="00D9385D" w:rsidRDefault="00D9385D" w:rsidP="00D9385D">
            <w:pPr>
              <w:pStyle w:val="SIText"/>
            </w:pPr>
            <w:r>
              <w:t>Nil</w:t>
            </w:r>
          </w:p>
          <w:p w14:paraId="56FDBBF9" w14:textId="678D67D7" w:rsidR="0018209D" w:rsidRPr="007A5DD5" w:rsidRDefault="0018209D" w:rsidP="00D9385D">
            <w:pPr>
              <w:pStyle w:val="SIText"/>
            </w:pPr>
          </w:p>
        </w:tc>
      </w:tr>
      <w:tr w:rsidR="00BE46B2" w14:paraId="66BDAD2D" w14:textId="77777777" w:rsidTr="630F2733">
        <w:tc>
          <w:tcPr>
            <w:tcW w:w="2689" w:type="dxa"/>
          </w:tcPr>
          <w:p w14:paraId="0C734B63" w14:textId="6083E29D" w:rsidR="00BE46B2" w:rsidRDefault="00BE46B2" w:rsidP="00BE46B2">
            <w:pPr>
              <w:pStyle w:val="SIText-Bold"/>
            </w:pPr>
            <w:r w:rsidRPr="00F33073">
              <w:t>Unit Sector</w:t>
            </w:r>
          </w:p>
        </w:tc>
        <w:tc>
          <w:tcPr>
            <w:tcW w:w="6327" w:type="dxa"/>
          </w:tcPr>
          <w:p w14:paraId="3E1FD867" w14:textId="1246A860" w:rsidR="003B1505" w:rsidRDefault="004824B2" w:rsidP="00BE46B2">
            <w:pPr>
              <w:pStyle w:val="SIText"/>
            </w:pPr>
            <w:r w:rsidRPr="004824B2">
              <w:t>Shearing (SHG)</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2812CC0F">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2812CC0F">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5A53FC" w14:paraId="1915290A" w14:textId="77777777" w:rsidTr="2812CC0F">
        <w:tc>
          <w:tcPr>
            <w:tcW w:w="2689" w:type="dxa"/>
          </w:tcPr>
          <w:p w14:paraId="4CA92DE3" w14:textId="0BC659F6" w:rsidR="005A53FC" w:rsidRDefault="005A53FC" w:rsidP="005A53FC">
            <w:pPr>
              <w:pStyle w:val="SIText"/>
            </w:pPr>
            <w:r>
              <w:t xml:space="preserve">1. Identify worn and faulty handpiece components and </w:t>
            </w:r>
            <w:r w:rsidR="008C1353">
              <w:t>facilitate their repair</w:t>
            </w:r>
          </w:p>
        </w:tc>
        <w:tc>
          <w:tcPr>
            <w:tcW w:w="6327" w:type="dxa"/>
          </w:tcPr>
          <w:p w14:paraId="774C80E2" w14:textId="0B586ADF" w:rsidR="005A53FC" w:rsidRDefault="005A53FC" w:rsidP="005A53FC">
            <w:pPr>
              <w:pStyle w:val="SIText"/>
            </w:pPr>
            <w:r>
              <w:t>1.1</w:t>
            </w:r>
            <w:r w:rsidR="001E3542">
              <w:t xml:space="preserve"> </w:t>
            </w:r>
            <w:r>
              <w:t>Assess the performance of the handpiece</w:t>
            </w:r>
            <w:r w:rsidR="005F1027">
              <w:t xml:space="preserve"> from personal observation and </w:t>
            </w:r>
            <w:r w:rsidR="6C4A1282">
              <w:t xml:space="preserve">team member </w:t>
            </w:r>
            <w:r w:rsidR="005F1027">
              <w:t>feedback</w:t>
            </w:r>
          </w:p>
          <w:p w14:paraId="4CF9546A" w14:textId="2D254FFF" w:rsidR="005A53FC" w:rsidRDefault="005A53FC" w:rsidP="005A53FC">
            <w:pPr>
              <w:pStyle w:val="SIText"/>
            </w:pPr>
            <w:r>
              <w:t xml:space="preserve">1.2 Check and clean comb bed, cups and fork yokes </w:t>
            </w:r>
            <w:r w:rsidR="004B1295">
              <w:t xml:space="preserve">in line with manufacturer specifications </w:t>
            </w:r>
            <w:r>
              <w:t>and check comb bed visually for flatness</w:t>
            </w:r>
            <w:r w:rsidR="004B1295">
              <w:t xml:space="preserve"> </w:t>
            </w:r>
          </w:p>
          <w:p w14:paraId="14283928" w14:textId="4057F51C" w:rsidR="005A53FC" w:rsidRDefault="005A53FC" w:rsidP="005A53FC">
            <w:pPr>
              <w:pStyle w:val="SIText"/>
            </w:pPr>
            <w:r>
              <w:t>1.3 Identify worn and faulty handpiece components</w:t>
            </w:r>
          </w:p>
          <w:p w14:paraId="096319AD" w14:textId="557251E1" w:rsidR="005F1027" w:rsidRDefault="005F1027" w:rsidP="005A53FC">
            <w:pPr>
              <w:pStyle w:val="SIText"/>
            </w:pPr>
            <w:r>
              <w:t>1.4 Access appropriate personal protective equipment (PPE) and fit correctly</w:t>
            </w:r>
          </w:p>
          <w:p w14:paraId="6625746B" w14:textId="5375FBCC" w:rsidR="005A53FC" w:rsidRDefault="005A53FC" w:rsidP="005A53FC">
            <w:pPr>
              <w:pStyle w:val="SIText"/>
            </w:pPr>
            <w:r>
              <w:t>1.</w:t>
            </w:r>
            <w:r w:rsidR="00FE26D0">
              <w:t>5</w:t>
            </w:r>
            <w:r>
              <w:t xml:space="preserve"> Install minor repair kit components</w:t>
            </w:r>
          </w:p>
          <w:p w14:paraId="45F01240" w14:textId="70499B3F" w:rsidR="005A53FC" w:rsidRDefault="005A53FC" w:rsidP="005A53FC">
            <w:pPr>
              <w:pStyle w:val="SIText"/>
            </w:pPr>
            <w:r>
              <w:t>1.</w:t>
            </w:r>
            <w:r w:rsidR="00FE26D0">
              <w:t>6</w:t>
            </w:r>
            <w:r>
              <w:t xml:space="preserve"> Check faulty comb beds and assess the required scope of repairs</w:t>
            </w:r>
          </w:p>
          <w:p w14:paraId="11523057" w14:textId="1D5A039D" w:rsidR="005A53FC" w:rsidRDefault="005A53FC" w:rsidP="005A53FC">
            <w:pPr>
              <w:pStyle w:val="SIText"/>
            </w:pPr>
            <w:r>
              <w:lastRenderedPageBreak/>
              <w:t>1.</w:t>
            </w:r>
            <w:r w:rsidR="00FE26D0">
              <w:t>7</w:t>
            </w:r>
            <w:r>
              <w:t xml:space="preserve"> Determine if there is a need for a technician to repair the fault</w:t>
            </w:r>
            <w:r w:rsidR="004B1295">
              <w:t xml:space="preserve"> and if so, make appropriate arrangements</w:t>
            </w:r>
          </w:p>
        </w:tc>
      </w:tr>
      <w:tr w:rsidR="005A53FC" w14:paraId="42A81C79" w14:textId="77777777" w:rsidTr="2812CC0F">
        <w:tc>
          <w:tcPr>
            <w:tcW w:w="2689" w:type="dxa"/>
          </w:tcPr>
          <w:p w14:paraId="15CD48E1" w14:textId="34B81317" w:rsidR="005A53FC" w:rsidRDefault="005A53FC" w:rsidP="005A53FC">
            <w:pPr>
              <w:pStyle w:val="SIText"/>
            </w:pPr>
            <w:r>
              <w:lastRenderedPageBreak/>
              <w:t>2. Service handpiece</w:t>
            </w:r>
          </w:p>
        </w:tc>
        <w:tc>
          <w:tcPr>
            <w:tcW w:w="6327" w:type="dxa"/>
          </w:tcPr>
          <w:p w14:paraId="60467525" w14:textId="57C94C77" w:rsidR="008C1353" w:rsidRDefault="008C1353" w:rsidP="005A53FC">
            <w:pPr>
              <w:pStyle w:val="SIText"/>
            </w:pPr>
            <w:r>
              <w:t xml:space="preserve">2.1 Carry out repairs that do not require the services of a technicians according to manufacturer specifications, workplace health and safety (WHS) and biosecurity policies </w:t>
            </w:r>
          </w:p>
          <w:p w14:paraId="14C127CF" w14:textId="214959FB" w:rsidR="005A53FC" w:rsidRDefault="005A53FC" w:rsidP="005A53FC">
            <w:pPr>
              <w:pStyle w:val="SIText"/>
            </w:pPr>
            <w:r>
              <w:t>2.</w:t>
            </w:r>
            <w:r w:rsidR="008C1353">
              <w:t>2</w:t>
            </w:r>
            <w:r>
              <w:t xml:space="preserve"> Adjust handpiece components to maintain operational performance</w:t>
            </w:r>
            <w:r w:rsidR="008C1353">
              <w:t xml:space="preserve"> according to manufacturer specifications</w:t>
            </w:r>
          </w:p>
          <w:p w14:paraId="76D0C9BF" w14:textId="254627B6" w:rsidR="005A53FC" w:rsidRDefault="005A53FC" w:rsidP="005A53FC">
            <w:pPr>
              <w:pStyle w:val="SIText"/>
            </w:pPr>
            <w:r>
              <w:t>2.</w:t>
            </w:r>
            <w:r w:rsidR="008C1353">
              <w:t>3</w:t>
            </w:r>
            <w:r>
              <w:t xml:space="preserve"> Lubricate handpiece</w:t>
            </w:r>
            <w:r w:rsidR="008C1353">
              <w:t xml:space="preserve"> and r</w:t>
            </w:r>
            <w:r>
              <w:t>eplace components requiring periodic replacement</w:t>
            </w:r>
          </w:p>
          <w:p w14:paraId="42D8ACC2" w14:textId="77777777" w:rsidR="005A53FC" w:rsidRDefault="005A53FC" w:rsidP="005A53FC">
            <w:pPr>
              <w:pStyle w:val="SIText"/>
            </w:pPr>
            <w:r>
              <w:t>2.4 Identify wear and tear on handpiece in terms of effects on performance</w:t>
            </w:r>
          </w:p>
          <w:p w14:paraId="0D68586F" w14:textId="77777777" w:rsidR="005A53FC" w:rsidRDefault="005A53FC" w:rsidP="005A53FC">
            <w:pPr>
              <w:pStyle w:val="SIText"/>
            </w:pPr>
            <w:r>
              <w:t>2.5 Install safety components and check before operation of the handpiece</w:t>
            </w:r>
          </w:p>
          <w:p w14:paraId="7F718FD7" w14:textId="77155883" w:rsidR="005A53FC" w:rsidRDefault="005A53FC" w:rsidP="005A53FC">
            <w:pPr>
              <w:pStyle w:val="SIText"/>
            </w:pPr>
            <w:r>
              <w:t>2.6 Run and check handpiece prior to use to determine safe operational performance</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F29BC" w14:paraId="09B26D8C" w14:textId="77777777" w:rsidTr="000F31BE">
        <w:tc>
          <w:tcPr>
            <w:tcW w:w="2689" w:type="dxa"/>
          </w:tcPr>
          <w:p w14:paraId="1FBD352F" w14:textId="4035F68B" w:rsidR="00CF29BC" w:rsidRPr="00042300" w:rsidRDefault="008C1353" w:rsidP="00CF29BC">
            <w:pPr>
              <w:pStyle w:val="SIText"/>
            </w:pPr>
            <w:r>
              <w:t>Reading</w:t>
            </w:r>
          </w:p>
        </w:tc>
        <w:tc>
          <w:tcPr>
            <w:tcW w:w="6327" w:type="dxa"/>
          </w:tcPr>
          <w:p w14:paraId="38AE16EE" w14:textId="2FAA12E2" w:rsidR="00CF29BC" w:rsidRPr="00D40034" w:rsidRDefault="008C1353" w:rsidP="00D40034">
            <w:pPr>
              <w:pStyle w:val="SIBulletList1"/>
            </w:pPr>
            <w:r w:rsidRPr="003902A9">
              <w:t xml:space="preserve">Access and interpret manufacturer specifications requirements to identify relevant information regarding shearing handpieces </w:t>
            </w:r>
          </w:p>
        </w:tc>
      </w:tr>
      <w:tr w:rsidR="001E3542" w14:paraId="7DC2399E" w14:textId="77777777" w:rsidTr="000F31BE">
        <w:tc>
          <w:tcPr>
            <w:tcW w:w="2689" w:type="dxa"/>
          </w:tcPr>
          <w:p w14:paraId="10526ADB" w14:textId="06BFC9A0" w:rsidR="001E3542" w:rsidRDefault="001E3542" w:rsidP="00CF29BC">
            <w:pPr>
              <w:pStyle w:val="SIText"/>
            </w:pPr>
            <w:r>
              <w:t>Oral communication</w:t>
            </w:r>
          </w:p>
        </w:tc>
        <w:tc>
          <w:tcPr>
            <w:tcW w:w="6327" w:type="dxa"/>
          </w:tcPr>
          <w:p w14:paraId="44DA1772" w14:textId="065F803D" w:rsidR="001E3542" w:rsidRPr="003902A9" w:rsidRDefault="001E3542" w:rsidP="00D40034">
            <w:pPr>
              <w:pStyle w:val="SIBulletList1"/>
            </w:pPr>
            <w:r w:rsidRPr="00D40034">
              <w:t>Use clear language and industry terminology to relay information pertaining to shearing handpieces</w:t>
            </w:r>
          </w:p>
        </w:tc>
      </w:tr>
    </w:tbl>
    <w:p w14:paraId="412C1AA5" w14:textId="77777777" w:rsidR="00F900CF" w:rsidRDefault="00F900CF" w:rsidP="00F1749F">
      <w:pPr>
        <w:rPr>
          <w:rStyle w:val="SITempText-Red"/>
        </w:rPr>
      </w:pPr>
    </w:p>
    <w:p w14:paraId="0850A715" w14:textId="7B23F0B7" w:rsidR="00600188" w:rsidRDefault="00600188" w:rsidP="00F1749F"/>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2812CC0F">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2812CC0F">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2812CC0F">
        <w:tc>
          <w:tcPr>
            <w:tcW w:w="2254" w:type="dxa"/>
          </w:tcPr>
          <w:p w14:paraId="4F4BFAF6" w14:textId="1CC068DC" w:rsidR="002B6FFD" w:rsidRPr="00D40034" w:rsidRDefault="008C1353" w:rsidP="00D40034">
            <w:pPr>
              <w:pStyle w:val="SIText"/>
            </w:pPr>
            <w:r w:rsidRPr="00D40034">
              <w:t>AHCSHG</w:t>
            </w:r>
            <w:r w:rsidR="00BC1644" w:rsidRPr="00D40034">
              <w:t>3</w:t>
            </w:r>
            <w:r w:rsidRPr="00D40034">
              <w:t>X</w:t>
            </w:r>
            <w:r w:rsidR="00BC1644" w:rsidRPr="00D40034">
              <w:t>03</w:t>
            </w:r>
            <w:r w:rsidR="0083067E" w:rsidRPr="00D40034">
              <w:t xml:space="preserve"> Maintain and service shearing handpieces</w:t>
            </w:r>
          </w:p>
        </w:tc>
        <w:tc>
          <w:tcPr>
            <w:tcW w:w="2254" w:type="dxa"/>
          </w:tcPr>
          <w:p w14:paraId="30E795CC" w14:textId="1C837B91" w:rsidR="002B6FFD" w:rsidRPr="00D40034" w:rsidRDefault="0083067E" w:rsidP="00D40034">
            <w:pPr>
              <w:pStyle w:val="SIText"/>
            </w:pPr>
            <w:r w:rsidRPr="00D40034">
              <w:t>AHCSHG303 Maintain and service shearing handpieces</w:t>
            </w:r>
          </w:p>
        </w:tc>
        <w:tc>
          <w:tcPr>
            <w:tcW w:w="2254" w:type="dxa"/>
          </w:tcPr>
          <w:p w14:paraId="61A16556" w14:textId="77777777" w:rsidR="003902A9" w:rsidRDefault="003902A9" w:rsidP="003902A9">
            <w:pPr>
              <w:pStyle w:val="SIText"/>
            </w:pPr>
            <w:r>
              <w:t>Application wording clarified</w:t>
            </w:r>
          </w:p>
          <w:p w14:paraId="07B98803" w14:textId="77777777" w:rsidR="003902A9" w:rsidRDefault="003902A9" w:rsidP="003902A9">
            <w:pPr>
              <w:pStyle w:val="SIText"/>
            </w:pPr>
            <w:r>
              <w:t>Changes to Performance Criteria’s for clarification</w:t>
            </w:r>
          </w:p>
          <w:p w14:paraId="73A3808D" w14:textId="77777777" w:rsidR="003902A9" w:rsidRDefault="003902A9" w:rsidP="003902A9">
            <w:pPr>
              <w:pStyle w:val="SIText"/>
            </w:pPr>
            <w:r>
              <w:t>Foundation Skills information added</w:t>
            </w:r>
          </w:p>
          <w:p w14:paraId="62879A88" w14:textId="77777777" w:rsidR="003902A9" w:rsidRDefault="003902A9" w:rsidP="003902A9">
            <w:pPr>
              <w:pStyle w:val="SIText"/>
            </w:pPr>
            <w:r>
              <w:t>Changes to Performance Evidence to specify volume and frequency</w:t>
            </w:r>
          </w:p>
          <w:p w14:paraId="0740303F" w14:textId="77777777" w:rsidR="003902A9" w:rsidRDefault="003902A9" w:rsidP="003902A9">
            <w:pPr>
              <w:pStyle w:val="SIText"/>
            </w:pPr>
            <w:r>
              <w:lastRenderedPageBreak/>
              <w:t>Knowledge Evidence, more specificity added and other wording clarification</w:t>
            </w:r>
          </w:p>
          <w:p w14:paraId="3F6A7233" w14:textId="0859E192" w:rsidR="002B6FFD" w:rsidRPr="00D40034" w:rsidRDefault="003902A9" w:rsidP="003902A9">
            <w:pPr>
              <w:pStyle w:val="SIText"/>
              <w:rPr>
                <w:rStyle w:val="SITempText-Green"/>
                <w:color w:val="000000" w:themeColor="text1"/>
                <w:sz w:val="20"/>
              </w:rPr>
            </w:pPr>
            <w:r>
              <w:t>Assessment Conditions clarified</w:t>
            </w:r>
          </w:p>
        </w:tc>
        <w:tc>
          <w:tcPr>
            <w:tcW w:w="2254" w:type="dxa"/>
          </w:tcPr>
          <w:p w14:paraId="71ABE61E" w14:textId="33C3BB22" w:rsidR="002B6FFD" w:rsidRPr="003902A9" w:rsidRDefault="002D0037" w:rsidP="003902A9">
            <w:pPr>
              <w:pStyle w:val="SIText"/>
              <w:rPr>
                <w:rStyle w:val="SITempText-Green"/>
                <w:color w:val="000000" w:themeColor="text1"/>
                <w:sz w:val="20"/>
              </w:rPr>
            </w:pPr>
            <w:r w:rsidRPr="003902A9">
              <w:rPr>
                <w:rStyle w:val="SITempText-Green"/>
                <w:color w:val="000000" w:themeColor="text1"/>
                <w:sz w:val="20"/>
              </w:rPr>
              <w:lastRenderedPageBreak/>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2812CC0F">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VETNet: </w:t>
            </w:r>
          </w:p>
          <w:p w14:paraId="06E7673E" w14:textId="76E36A5E" w:rsidR="002941AB" w:rsidRDefault="00FD5B39" w:rsidP="00BB6E0C">
            <w:pPr>
              <w:pStyle w:val="SIText"/>
            </w:pPr>
            <w:r w:rsidRPr="00FD5B39">
              <w:t>https://vetnet.gov.au/Pages/TrainingDocs.aspx?q=c6399549-9c62-4a5e-bf1a-524b2322cf72</w:t>
            </w:r>
          </w:p>
        </w:tc>
      </w:tr>
      <w:tr w:rsidR="00A965FD" w14:paraId="27531A0F" w14:textId="77777777" w:rsidTr="2812CC0F">
        <w:tc>
          <w:tcPr>
            <w:tcW w:w="1980" w:type="dxa"/>
          </w:tcPr>
          <w:p w14:paraId="2BB06914" w14:textId="4D909A33" w:rsidR="00A965FD" w:rsidRDefault="006163E3" w:rsidP="00B6084E">
            <w:pPr>
              <w:pStyle w:val="SIComponentTitle"/>
            </w:pPr>
            <w:r w:rsidRPr="00B6084E">
              <w:t>TITLE</w:t>
            </w:r>
          </w:p>
        </w:tc>
        <w:tc>
          <w:tcPr>
            <w:tcW w:w="7036" w:type="dxa"/>
          </w:tcPr>
          <w:p w14:paraId="29BBDE7D" w14:textId="11FEFA8C" w:rsidR="00A965FD" w:rsidRDefault="00F647A0" w:rsidP="00E5576D">
            <w:pPr>
              <w:pStyle w:val="SIComponentTitle"/>
            </w:pPr>
            <w:r w:rsidRPr="00F647A0">
              <w:t xml:space="preserve">Assessment requirements for </w:t>
            </w:r>
            <w:r w:rsidR="00DE6451" w:rsidRPr="00DE6451">
              <w:t>AHCSHG</w:t>
            </w:r>
            <w:r w:rsidR="00D40034">
              <w:t>3</w:t>
            </w:r>
            <w:r w:rsidR="008C1353">
              <w:t>X</w:t>
            </w:r>
            <w:r w:rsidR="00D40034">
              <w:t>03</w:t>
            </w:r>
            <w:r w:rsidR="00DE6451" w:rsidRPr="00DE6451">
              <w:t xml:space="preserve"> Maintain and service shearing handpieces</w:t>
            </w:r>
          </w:p>
        </w:tc>
      </w:tr>
      <w:tr w:rsidR="00BE6877" w14:paraId="41C89A06" w14:textId="77777777" w:rsidTr="2812CC0F">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2812CC0F">
        <w:tc>
          <w:tcPr>
            <w:tcW w:w="9016" w:type="dxa"/>
            <w:gridSpan w:val="2"/>
          </w:tcPr>
          <w:p w14:paraId="7B2D9ACD" w14:textId="77777777" w:rsidR="009B2D0A" w:rsidRPr="003902A9" w:rsidRDefault="009B2D0A" w:rsidP="00D40034">
            <w:pPr>
              <w:pStyle w:val="SIText"/>
              <w:rPr>
                <w:rStyle w:val="SITempText-Blue"/>
                <w:color w:val="000000" w:themeColor="text1"/>
                <w:sz w:val="20"/>
              </w:rPr>
            </w:pPr>
            <w:r w:rsidRPr="003902A9">
              <w:rPr>
                <w:rStyle w:val="SITempText-Blue"/>
                <w:color w:val="000000" w:themeColor="text1"/>
                <w:sz w:val="20"/>
              </w:rPr>
              <w:t xml:space="preserve">An individual demonstrating competency must satisfy all of the elements and performance criteria in this unit. </w:t>
            </w:r>
          </w:p>
          <w:p w14:paraId="15747065" w14:textId="09A14EB2" w:rsidR="009B2D0A" w:rsidRPr="003902A9" w:rsidRDefault="009B2D0A" w:rsidP="00D40034">
            <w:pPr>
              <w:pStyle w:val="SIText"/>
              <w:rPr>
                <w:rStyle w:val="SITempText-Blue"/>
                <w:color w:val="000000" w:themeColor="text1"/>
                <w:sz w:val="20"/>
              </w:rPr>
            </w:pPr>
            <w:bookmarkStart w:id="1" w:name="_Hlk162273159"/>
            <w:r w:rsidRPr="003902A9">
              <w:rPr>
                <w:rStyle w:val="SITempText-Blue"/>
                <w:color w:val="000000" w:themeColor="text1"/>
                <w:sz w:val="20"/>
              </w:rPr>
              <w:t>There must be evidence that the individual has:</w:t>
            </w:r>
          </w:p>
          <w:p w14:paraId="36E163C9" w14:textId="7A74027A" w:rsidR="008C1353" w:rsidRDefault="008C1353" w:rsidP="008C1353">
            <w:pPr>
              <w:pStyle w:val="SIBulletList1"/>
            </w:pPr>
            <w:commentRangeStart w:id="2"/>
            <w:r>
              <w:t>identified worn and faulty handpiece components on two occasions</w:t>
            </w:r>
          </w:p>
          <w:p w14:paraId="7FBDDB2D" w14:textId="1A276D41" w:rsidR="008C1353" w:rsidRDefault="008C1353" w:rsidP="008C1353">
            <w:pPr>
              <w:pStyle w:val="SIBulletList1"/>
            </w:pPr>
            <w:r>
              <w:t xml:space="preserve">installed minor repair kit components on one occasion </w:t>
            </w:r>
          </w:p>
          <w:p w14:paraId="4766A85B" w14:textId="34A5D19C" w:rsidR="00BE6877" w:rsidRPr="008C1353" w:rsidRDefault="008C1353" w:rsidP="00A10964">
            <w:pPr>
              <w:pStyle w:val="SIBulletList1"/>
              <w:rPr>
                <w:color w:val="auto"/>
              </w:rPr>
            </w:pPr>
            <w:r>
              <w:t>maintained and serviced two handpieces.</w:t>
            </w:r>
            <w:commentRangeEnd w:id="2"/>
            <w:r>
              <w:rPr>
                <w:rStyle w:val="CommentReference"/>
              </w:rPr>
              <w:commentReference w:id="2"/>
            </w:r>
          </w:p>
          <w:bookmarkEnd w:id="1"/>
          <w:p w14:paraId="4FEC6869" w14:textId="570F380C" w:rsidR="00A10964" w:rsidRDefault="00A10964" w:rsidP="00A10964">
            <w:pPr>
              <w:pStyle w:val="SIBulletList1"/>
              <w:numPr>
                <w:ilvl w:val="0"/>
                <w:numId w:val="0"/>
              </w:numPr>
              <w:ind w:left="357" w:hanging="357"/>
            </w:pP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2812CC0F">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2812CC0F">
        <w:tc>
          <w:tcPr>
            <w:tcW w:w="9016" w:type="dxa"/>
          </w:tcPr>
          <w:p w14:paraId="1FBA571C" w14:textId="202D2ABF" w:rsidR="004D6F12" w:rsidRPr="003902A9" w:rsidRDefault="0073329E" w:rsidP="00D40034">
            <w:pPr>
              <w:pStyle w:val="SIText"/>
              <w:rPr>
                <w:rStyle w:val="SITempText-Blue"/>
                <w:color w:val="000000" w:themeColor="text1"/>
                <w:sz w:val="20"/>
              </w:rPr>
            </w:pPr>
            <w:r w:rsidRPr="003902A9">
              <w:rPr>
                <w:rStyle w:val="SITempText-Blue"/>
                <w:color w:val="000000" w:themeColor="text1"/>
                <w:sz w:val="20"/>
              </w:rPr>
              <w:t>An individual must be able to demonstrate the knowledge required to perform the tasks outlined in the elements and performance criteria of this unit. This includes knowledge of:</w:t>
            </w:r>
          </w:p>
          <w:p w14:paraId="47AFE3FD" w14:textId="77777777" w:rsidR="00583766" w:rsidRPr="0083067E" w:rsidRDefault="58C68D04" w:rsidP="00583766">
            <w:pPr>
              <w:pStyle w:val="SIBulletList1"/>
              <w:rPr>
                <w:color w:val="auto"/>
              </w:rPr>
            </w:pPr>
            <w:r w:rsidRPr="2812CC0F">
              <w:rPr>
                <w:color w:val="auto"/>
              </w:rPr>
              <w:t>terminology and assembly procedures for handpieces</w:t>
            </w:r>
          </w:p>
          <w:p w14:paraId="41CA4DC8" w14:textId="77777777" w:rsidR="00583766" w:rsidRPr="0083067E" w:rsidRDefault="58C68D04" w:rsidP="00583766">
            <w:pPr>
              <w:pStyle w:val="SIBulletList1"/>
              <w:rPr>
                <w:color w:val="auto"/>
              </w:rPr>
            </w:pPr>
            <w:r w:rsidRPr="2812CC0F">
              <w:rPr>
                <w:color w:val="auto"/>
              </w:rPr>
              <w:t>maintenance and servicing requirements for shearing handpieces</w:t>
            </w:r>
          </w:p>
          <w:p w14:paraId="0916C894" w14:textId="2DB88E1E" w:rsidR="00583766" w:rsidRDefault="00583766" w:rsidP="00583766">
            <w:pPr>
              <w:pStyle w:val="SIBulletList1"/>
              <w:rPr>
                <w:color w:val="auto"/>
              </w:rPr>
            </w:pPr>
            <w:commentRangeStart w:id="3"/>
            <w:r w:rsidRPr="0083067E">
              <w:rPr>
                <w:color w:val="auto"/>
              </w:rPr>
              <w:t>components of a shearing handpiece</w:t>
            </w:r>
            <w:r w:rsidR="001E3542">
              <w:rPr>
                <w:color w:val="auto"/>
              </w:rPr>
              <w:t>, including the:</w:t>
            </w:r>
          </w:p>
          <w:p w14:paraId="5C203E12" w14:textId="13B747B6" w:rsidR="001E3542" w:rsidRDefault="001E3542" w:rsidP="003902A9">
            <w:pPr>
              <w:pStyle w:val="SIBulletList2"/>
            </w:pPr>
            <w:r>
              <w:t>revolving shaft mounted in the barrel</w:t>
            </w:r>
          </w:p>
          <w:p w14:paraId="60124909" w14:textId="6617CF04" w:rsidR="001E3542" w:rsidRDefault="001E3542" w:rsidP="003902A9">
            <w:pPr>
              <w:pStyle w:val="SIBulletList2"/>
            </w:pPr>
            <w:r>
              <w:t>universal joining cog</w:t>
            </w:r>
          </w:p>
          <w:p w14:paraId="3A6DC816" w14:textId="447A6AB9" w:rsidR="001E3542" w:rsidRPr="0083067E" w:rsidRDefault="001E3542" w:rsidP="003902A9">
            <w:pPr>
              <w:pStyle w:val="SIBulletList2"/>
            </w:pPr>
            <w:r w:rsidRPr="2812CC0F">
              <w:t>crank pin</w:t>
            </w:r>
            <w:commentRangeEnd w:id="3"/>
            <w:r>
              <w:rPr>
                <w:rStyle w:val="CommentReference"/>
              </w:rPr>
              <w:commentReference w:id="3"/>
            </w:r>
          </w:p>
          <w:p w14:paraId="2EB7C685" w14:textId="77777777" w:rsidR="00583766" w:rsidRPr="0083067E" w:rsidRDefault="58C68D04" w:rsidP="00583766">
            <w:pPr>
              <w:pStyle w:val="SIBulletList1"/>
              <w:rPr>
                <w:color w:val="auto"/>
              </w:rPr>
            </w:pPr>
            <w:r w:rsidRPr="2812CC0F">
              <w:rPr>
                <w:color w:val="auto"/>
              </w:rPr>
              <w:t>different types of combs and cutters to use under different conditions</w:t>
            </w:r>
          </w:p>
          <w:p w14:paraId="081F5B88" w14:textId="72EB934E" w:rsidR="00A10964" w:rsidRDefault="00583766" w:rsidP="00583766">
            <w:pPr>
              <w:pStyle w:val="SIBulletList1"/>
              <w:rPr>
                <w:color w:val="auto"/>
              </w:rPr>
            </w:pPr>
            <w:r w:rsidRPr="0083067E">
              <w:rPr>
                <w:color w:val="auto"/>
              </w:rPr>
              <w:t>work</w:t>
            </w:r>
            <w:r w:rsidR="001E3542">
              <w:rPr>
                <w:color w:val="auto"/>
              </w:rPr>
              <w:t>place</w:t>
            </w:r>
            <w:r w:rsidRPr="0083067E">
              <w:rPr>
                <w:color w:val="auto"/>
              </w:rPr>
              <w:t xml:space="preserve"> health and safety </w:t>
            </w:r>
            <w:r w:rsidR="001E3542">
              <w:rPr>
                <w:color w:val="auto"/>
              </w:rPr>
              <w:t xml:space="preserve">(WHS) and biosecurity </w:t>
            </w:r>
            <w:r w:rsidRPr="0083067E">
              <w:rPr>
                <w:color w:val="auto"/>
              </w:rPr>
              <w:t>legislation and codes of practice applying to the job role</w:t>
            </w:r>
          </w:p>
          <w:p w14:paraId="527F1A03" w14:textId="3DA068EA" w:rsidR="001E3542" w:rsidRDefault="001E3542" w:rsidP="00583766">
            <w:pPr>
              <w:pStyle w:val="SIBulletList1"/>
              <w:rPr>
                <w:color w:val="auto"/>
              </w:rPr>
            </w:pPr>
            <w:r>
              <w:rPr>
                <w:color w:val="auto"/>
              </w:rPr>
              <w:t>hazard identification and risk control regarding the use of shearing handpieces</w:t>
            </w:r>
          </w:p>
          <w:p w14:paraId="4DE59B9E" w14:textId="0E407C52" w:rsidR="005F1027" w:rsidRDefault="005F1027" w:rsidP="00583766">
            <w:pPr>
              <w:pStyle w:val="SIBulletList1"/>
              <w:rPr>
                <w:color w:val="auto"/>
              </w:rPr>
            </w:pPr>
            <w:r>
              <w:rPr>
                <w:color w:val="auto"/>
              </w:rPr>
              <w:t>personal protective equipment (PPE) and how and when it should be used</w:t>
            </w:r>
          </w:p>
          <w:p w14:paraId="2F56F861" w14:textId="49E5F288" w:rsidR="00FE26D0" w:rsidRPr="005F1027" w:rsidRDefault="005F1027" w:rsidP="005F1027">
            <w:pPr>
              <w:pStyle w:val="SIBulletList1"/>
              <w:rPr>
                <w:color w:val="auto"/>
              </w:rPr>
            </w:pPr>
            <w:r w:rsidRPr="2812CC0F">
              <w:t>manufacturer specifications regarding the use and repair of shearing handpieces</w:t>
            </w:r>
          </w:p>
          <w:p w14:paraId="29363988" w14:textId="69C56581" w:rsidR="00A10964" w:rsidRPr="005F1027" w:rsidRDefault="6A674B31" w:rsidP="003902A9">
            <w:pPr>
              <w:pStyle w:val="ListParagraph"/>
              <w:numPr>
                <w:ilvl w:val="0"/>
                <w:numId w:val="6"/>
              </w:numPr>
              <w:ind w:left="357" w:hanging="357"/>
              <w:rPr>
                <w:rFonts w:ascii="Arial" w:eastAsia="Arial" w:hAnsi="Arial" w:cs="Arial"/>
                <w:color w:val="000000" w:themeColor="text1"/>
                <w:sz w:val="20"/>
                <w:szCs w:val="20"/>
              </w:rPr>
            </w:pPr>
            <w:r w:rsidRPr="2812CC0F">
              <w:rPr>
                <w:rFonts w:ascii="Arial" w:eastAsia="Arial" w:hAnsi="Arial" w:cs="Arial"/>
                <w:color w:val="000000" w:themeColor="text1"/>
                <w:sz w:val="20"/>
                <w:szCs w:val="20"/>
              </w:rPr>
              <w:t>teamwork principles:</w:t>
            </w:r>
          </w:p>
          <w:p w14:paraId="3D6A70D3" w14:textId="61376D2A" w:rsidR="00A10964" w:rsidRPr="005F1027" w:rsidRDefault="6A674B31" w:rsidP="003902A9">
            <w:pPr>
              <w:pStyle w:val="ListParagraph"/>
              <w:numPr>
                <w:ilvl w:val="0"/>
                <w:numId w:val="5"/>
              </w:numPr>
              <w:rPr>
                <w:rFonts w:ascii="Arial" w:eastAsia="Arial" w:hAnsi="Arial" w:cs="Arial"/>
                <w:color w:val="000000" w:themeColor="text1"/>
                <w:sz w:val="20"/>
                <w:szCs w:val="20"/>
              </w:rPr>
            </w:pPr>
            <w:r w:rsidRPr="2812CC0F">
              <w:rPr>
                <w:rFonts w:ascii="Arial" w:eastAsia="Arial" w:hAnsi="Arial" w:cs="Arial"/>
                <w:color w:val="000000" w:themeColor="text1"/>
                <w:sz w:val="20"/>
                <w:szCs w:val="20"/>
              </w:rPr>
              <w:t>working towards a common goal</w:t>
            </w:r>
          </w:p>
          <w:p w14:paraId="0EA9F58D" w14:textId="354252E4" w:rsidR="00A10964" w:rsidRPr="005F1027" w:rsidRDefault="6A674B31" w:rsidP="003902A9">
            <w:pPr>
              <w:pStyle w:val="ListParagraph"/>
              <w:numPr>
                <w:ilvl w:val="0"/>
                <w:numId w:val="5"/>
              </w:numPr>
              <w:rPr>
                <w:rFonts w:ascii="Arial" w:eastAsia="Arial" w:hAnsi="Arial" w:cs="Arial"/>
                <w:color w:val="000000" w:themeColor="text1"/>
                <w:sz w:val="20"/>
                <w:szCs w:val="20"/>
              </w:rPr>
            </w:pPr>
            <w:r w:rsidRPr="2812CC0F">
              <w:rPr>
                <w:rFonts w:ascii="Arial" w:eastAsia="Arial" w:hAnsi="Arial" w:cs="Arial"/>
                <w:color w:val="000000" w:themeColor="text1"/>
                <w:sz w:val="20"/>
                <w:szCs w:val="20"/>
              </w:rPr>
              <w:t xml:space="preserve">communicating effectively and cooperatively </w:t>
            </w:r>
          </w:p>
          <w:p w14:paraId="1677A2B8" w14:textId="60122061" w:rsidR="00A10964" w:rsidRPr="005F1027" w:rsidRDefault="6A674B31" w:rsidP="003902A9">
            <w:pPr>
              <w:pStyle w:val="ListParagraph"/>
              <w:numPr>
                <w:ilvl w:val="0"/>
                <w:numId w:val="5"/>
              </w:numPr>
              <w:rPr>
                <w:rFonts w:ascii="Arial" w:eastAsia="Arial" w:hAnsi="Arial" w:cs="Arial"/>
                <w:color w:val="000000" w:themeColor="text1"/>
                <w:sz w:val="20"/>
                <w:szCs w:val="20"/>
              </w:rPr>
            </w:pPr>
            <w:r w:rsidRPr="2812CC0F">
              <w:rPr>
                <w:rFonts w:ascii="Arial" w:eastAsia="Arial" w:hAnsi="Arial" w:cs="Arial"/>
                <w:color w:val="000000" w:themeColor="text1"/>
                <w:sz w:val="20"/>
                <w:szCs w:val="20"/>
              </w:rPr>
              <w:t>understanding the work responsibilities of teammates</w:t>
            </w:r>
          </w:p>
          <w:p w14:paraId="5A812A2A" w14:textId="351721D2" w:rsidR="00A10964" w:rsidRPr="005F1027" w:rsidRDefault="6A674B31" w:rsidP="003902A9">
            <w:pPr>
              <w:pStyle w:val="ListParagraph"/>
              <w:numPr>
                <w:ilvl w:val="0"/>
                <w:numId w:val="5"/>
              </w:numPr>
              <w:rPr>
                <w:rFonts w:ascii="Arial" w:eastAsia="Arial" w:hAnsi="Arial" w:cs="Arial"/>
                <w:color w:val="000000" w:themeColor="text1"/>
                <w:sz w:val="20"/>
                <w:szCs w:val="20"/>
              </w:rPr>
            </w:pPr>
            <w:r w:rsidRPr="2812CC0F">
              <w:rPr>
                <w:rFonts w:ascii="Arial" w:eastAsia="Arial" w:hAnsi="Arial" w:cs="Arial"/>
                <w:color w:val="000000" w:themeColor="text1"/>
                <w:sz w:val="20"/>
                <w:szCs w:val="20"/>
              </w:rPr>
              <w:t>respecting others needs</w:t>
            </w:r>
          </w:p>
          <w:p w14:paraId="49F2D28B" w14:textId="394F3BC5" w:rsidR="00A10964" w:rsidRPr="00D40034" w:rsidRDefault="6A674B31" w:rsidP="003902A9">
            <w:pPr>
              <w:pStyle w:val="ListParagraph"/>
              <w:numPr>
                <w:ilvl w:val="0"/>
                <w:numId w:val="5"/>
              </w:numPr>
            </w:pPr>
            <w:r w:rsidRPr="2812CC0F">
              <w:rPr>
                <w:rFonts w:ascii="Arial" w:eastAsia="Arial" w:hAnsi="Arial" w:cs="Arial"/>
                <w:color w:val="000000" w:themeColor="text1"/>
                <w:sz w:val="20"/>
                <w:szCs w:val="20"/>
              </w:rPr>
              <w:t>embracing diversity</w:t>
            </w:r>
            <w:r w:rsidR="00D40034">
              <w:rPr>
                <w:rFonts w:ascii="Arial" w:eastAsia="Arial" w:hAnsi="Arial" w:cs="Arial"/>
                <w:color w:val="000000" w:themeColor="text1"/>
                <w:sz w:val="20"/>
                <w:szCs w:val="20"/>
              </w:rPr>
              <w:t>.</w:t>
            </w:r>
          </w:p>
          <w:p w14:paraId="2CCDFD46" w14:textId="3519C06D" w:rsidR="00A10964" w:rsidRPr="0083067E" w:rsidRDefault="00A10964" w:rsidP="00A10964">
            <w:pPr>
              <w:pStyle w:val="SIBulletList1"/>
              <w:numPr>
                <w:ilvl w:val="0"/>
                <w:numId w:val="0"/>
              </w:numPr>
              <w:ind w:left="357" w:hanging="357"/>
              <w:rPr>
                <w:color w:val="auto"/>
              </w:rPr>
            </w:pP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2812CC0F">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2812CC0F">
        <w:tc>
          <w:tcPr>
            <w:tcW w:w="9016" w:type="dxa"/>
          </w:tcPr>
          <w:p w14:paraId="35887BEE" w14:textId="5537E536" w:rsidR="00834C3B" w:rsidRPr="003902A9" w:rsidRDefault="00834C3B" w:rsidP="00D40034">
            <w:pPr>
              <w:pStyle w:val="SIText"/>
              <w:rPr>
                <w:rStyle w:val="SITempText-Blue"/>
                <w:color w:val="000000" w:themeColor="text1"/>
                <w:sz w:val="20"/>
              </w:rPr>
            </w:pPr>
            <w:r w:rsidRPr="003902A9">
              <w:rPr>
                <w:rStyle w:val="SITempText-Blue"/>
                <w:color w:val="000000" w:themeColor="text1"/>
                <w:sz w:val="20"/>
              </w:rPr>
              <w:lastRenderedPageBreak/>
              <w:t xml:space="preserve">Assessment of the skills in this unit of competency must take place under the following conditions: </w:t>
            </w:r>
          </w:p>
          <w:p w14:paraId="04AF255A" w14:textId="77777777" w:rsidR="0083067E" w:rsidRPr="003902A9" w:rsidRDefault="2E78D776" w:rsidP="00D40034">
            <w:pPr>
              <w:pStyle w:val="SIBulletList1"/>
              <w:rPr>
                <w:rStyle w:val="SITempText-Blue"/>
                <w:color w:val="000000" w:themeColor="text1"/>
                <w:sz w:val="20"/>
              </w:rPr>
            </w:pPr>
            <w:r w:rsidRPr="003902A9">
              <w:rPr>
                <w:rStyle w:val="SITempText-Blue"/>
                <w:color w:val="000000" w:themeColor="text1"/>
                <w:sz w:val="20"/>
              </w:rPr>
              <w:t>physical conditions:</w:t>
            </w:r>
          </w:p>
          <w:p w14:paraId="4E38ABE3" w14:textId="77777777" w:rsidR="0083067E" w:rsidRPr="003902A9" w:rsidRDefault="0083067E" w:rsidP="003902A9">
            <w:pPr>
              <w:pStyle w:val="SIBulletList2"/>
              <w:rPr>
                <w:rStyle w:val="SITempText-Blue"/>
                <w:color w:val="000000" w:themeColor="text1"/>
                <w:sz w:val="20"/>
              </w:rPr>
            </w:pPr>
            <w:r w:rsidRPr="003902A9">
              <w:rPr>
                <w:rStyle w:val="SITempText-Blue"/>
                <w:color w:val="000000" w:themeColor="text1"/>
                <w:sz w:val="20"/>
              </w:rPr>
              <w:t>skills must be demonstrated in a workplace setting or an environment that accurately represents workplace conditions</w:t>
            </w:r>
          </w:p>
          <w:p w14:paraId="6F26F429" w14:textId="77777777" w:rsidR="0083067E" w:rsidRPr="003902A9" w:rsidRDefault="2E78D776" w:rsidP="00D40034">
            <w:pPr>
              <w:pStyle w:val="SIBulletList1"/>
              <w:rPr>
                <w:rStyle w:val="SITempText-Blue"/>
                <w:color w:val="000000" w:themeColor="text1"/>
                <w:sz w:val="20"/>
              </w:rPr>
            </w:pPr>
            <w:r w:rsidRPr="003902A9">
              <w:rPr>
                <w:rStyle w:val="SITempText-Blue"/>
                <w:color w:val="000000" w:themeColor="text1"/>
                <w:sz w:val="20"/>
              </w:rPr>
              <w:t>resources, equipment and materials:</w:t>
            </w:r>
          </w:p>
          <w:p w14:paraId="4471BAC9" w14:textId="278836B0" w:rsidR="0083067E" w:rsidRPr="003902A9" w:rsidRDefault="0083067E" w:rsidP="003902A9">
            <w:pPr>
              <w:pStyle w:val="SIBulletList2"/>
              <w:rPr>
                <w:rStyle w:val="SITempText-Blue"/>
                <w:color w:val="000000" w:themeColor="text1"/>
                <w:sz w:val="20"/>
              </w:rPr>
            </w:pPr>
            <w:r w:rsidRPr="003902A9">
              <w:rPr>
                <w:rStyle w:val="SITempText-Blue"/>
                <w:color w:val="000000" w:themeColor="text1"/>
                <w:sz w:val="20"/>
              </w:rPr>
              <w:t>shearing handpieces</w:t>
            </w:r>
          </w:p>
          <w:p w14:paraId="5A178E74" w14:textId="77777777" w:rsidR="0083067E" w:rsidRPr="003902A9" w:rsidRDefault="2E78D776" w:rsidP="00D40034">
            <w:pPr>
              <w:pStyle w:val="SIBulletList1"/>
              <w:rPr>
                <w:rStyle w:val="SITempText-Blue"/>
                <w:color w:val="000000" w:themeColor="text1"/>
                <w:sz w:val="20"/>
              </w:rPr>
            </w:pPr>
            <w:r w:rsidRPr="003902A9">
              <w:rPr>
                <w:rStyle w:val="SITempText-Blue"/>
                <w:color w:val="000000" w:themeColor="text1"/>
                <w:sz w:val="20"/>
              </w:rPr>
              <w:t>relationships:</w:t>
            </w:r>
          </w:p>
          <w:p w14:paraId="54C0E563" w14:textId="2FB4C617" w:rsidR="0083067E" w:rsidRPr="00D40034" w:rsidRDefault="002D0037" w:rsidP="003902A9">
            <w:pPr>
              <w:pStyle w:val="SIBulletList2"/>
            </w:pPr>
            <w:r w:rsidRPr="003902A9">
              <w:rPr>
                <w:rStyle w:val="SITempText-Blue"/>
                <w:color w:val="000000" w:themeColor="text1"/>
                <w:sz w:val="20"/>
              </w:rPr>
              <w:t>wool harvesting team members</w:t>
            </w:r>
          </w:p>
          <w:p w14:paraId="3AA57379" w14:textId="687EC925" w:rsidR="006F4046" w:rsidRDefault="004A05F4" w:rsidP="0083067E">
            <w:pPr>
              <w:pStyle w:val="SIText"/>
            </w:pPr>
            <w:r w:rsidRPr="003902A9">
              <w:rPr>
                <w:rStyle w:val="SITempText-Blue"/>
                <w:color w:val="000000" w:themeColor="text1"/>
                <w:sz w:val="20"/>
              </w:rPr>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VETNet: </w:t>
            </w:r>
          </w:p>
          <w:p w14:paraId="59F02E5D" w14:textId="2729DE13" w:rsidR="00CD3DE8" w:rsidRDefault="00FD5B39" w:rsidP="00456AA0">
            <w:pPr>
              <w:pStyle w:val="SIText"/>
            </w:pPr>
            <w:r w:rsidRPr="00FD5B39">
              <w:t>https://vetnet.gov.au/Pages/TrainingDocs.aspx?q=c6399549-9c62-4a5e-bf1a-524b2322cf72</w:t>
            </w:r>
          </w:p>
        </w:tc>
      </w:tr>
    </w:tbl>
    <w:p w14:paraId="4F6136E1" w14:textId="77777777" w:rsidR="00CD3DE8" w:rsidRPr="00F1749F" w:rsidRDefault="00CD3DE8" w:rsidP="00F1749F"/>
    <w:sectPr w:rsidR="00CD3DE8" w:rsidRPr="00F1749F">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2" w:author="Anna Henderson" w:date="2024-03-25T15:24:00Z" w:initials="AH">
    <w:p w14:paraId="6A70BE45" w14:textId="77777777" w:rsidR="008C1353" w:rsidRDefault="008C1353" w:rsidP="00F41584">
      <w:pPr>
        <w:pStyle w:val="CommentText"/>
      </w:pPr>
      <w:r>
        <w:rPr>
          <w:rStyle w:val="CommentReference"/>
        </w:rPr>
        <w:annotationRef/>
      </w:r>
      <w:r>
        <w:t>Suitable for assessment?</w:t>
      </w:r>
    </w:p>
  </w:comment>
  <w:comment w:id="3" w:author="Anna Henderson" w:date="2024-03-25T15:31:00Z" w:initials="AH">
    <w:p w14:paraId="458D2DC1" w14:textId="77777777" w:rsidR="001E3542" w:rsidRDefault="001E3542" w:rsidP="005B0669">
      <w:pPr>
        <w:pStyle w:val="CommentText"/>
      </w:pPr>
      <w:r>
        <w:rPr>
          <w:rStyle w:val="CommentReference"/>
        </w:rPr>
        <w:annotationRef/>
      </w:r>
      <w:r>
        <w:t>Do you need this detail? More detail?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A70BE45" w15:done="0"/>
  <w15:commentEx w15:paraId="458D2DC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AC15C3" w16cex:dateUtc="2024-03-25T04:24:00Z"/>
  <w16cex:commentExtensible w16cex:durableId="29AC1761" w16cex:dateUtc="2024-03-25T04: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A70BE45" w16cid:durableId="29AC15C3"/>
  <w16cid:commentId w16cid:paraId="458D2DC1" w16cid:durableId="29AC176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905805" w14:textId="77777777" w:rsidR="00BD43B9" w:rsidRDefault="00BD43B9" w:rsidP="00A31F58">
      <w:pPr>
        <w:spacing w:after="0" w:line="240" w:lineRule="auto"/>
      </w:pPr>
      <w:r>
        <w:separator/>
      </w:r>
    </w:p>
  </w:endnote>
  <w:endnote w:type="continuationSeparator" w:id="0">
    <w:p w14:paraId="02C08FB7" w14:textId="77777777" w:rsidR="00BD43B9" w:rsidRDefault="00BD43B9"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16E396" w14:textId="77777777" w:rsidR="00BC1644" w:rsidRDefault="00BC16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410401" w14:textId="77777777" w:rsidR="00BC1644" w:rsidRDefault="00BC16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B4BA1D" w14:textId="77777777" w:rsidR="00BD43B9" w:rsidRDefault="00BD43B9" w:rsidP="00A31F58">
      <w:pPr>
        <w:spacing w:after="0" w:line="240" w:lineRule="auto"/>
      </w:pPr>
      <w:r>
        <w:separator/>
      </w:r>
    </w:p>
  </w:footnote>
  <w:footnote w:type="continuationSeparator" w:id="0">
    <w:p w14:paraId="5C03A5C2" w14:textId="77777777" w:rsidR="00BD43B9" w:rsidRDefault="00BD43B9"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5B924" w14:textId="77777777" w:rsidR="00BC1644" w:rsidRDefault="00BC16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E2EF5" w14:textId="6F49D3F7" w:rsidR="00A31F58" w:rsidRPr="00DE6451" w:rsidRDefault="003902A9" w:rsidP="00DE6451">
    <w:pPr>
      <w:pStyle w:val="Header"/>
    </w:pPr>
    <w:sdt>
      <w:sdtPr>
        <w:id w:val="1666967900"/>
        <w:docPartObj>
          <w:docPartGallery w:val="Watermarks"/>
          <w:docPartUnique/>
        </w:docPartObj>
      </w:sdtPr>
      <w:sdtEndPr/>
      <w:sdtContent>
        <w:r>
          <w:rPr>
            <w:noProof/>
          </w:rPr>
          <w:pict w14:anchorId="314374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E6451" w:rsidRPr="00DE6451">
      <w:t>AHCSHG3</w:t>
    </w:r>
    <w:r w:rsidR="007C275E">
      <w:t>X</w:t>
    </w:r>
    <w:r w:rsidR="00DE6451" w:rsidRPr="00DE6451">
      <w:t>03 Maintain and service shearing handpieces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9B435" w14:textId="77777777" w:rsidR="00BC1644" w:rsidRDefault="00BC16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65538"/>
    <w:multiLevelType w:val="hybridMultilevel"/>
    <w:tmpl w:val="1C26468E"/>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1BEBD9E5"/>
    <w:multiLevelType w:val="hybridMultilevel"/>
    <w:tmpl w:val="465464A0"/>
    <w:lvl w:ilvl="0" w:tplc="B73AE1CC">
      <w:start w:val="1"/>
      <w:numFmt w:val="bullet"/>
      <w:lvlText w:val="·"/>
      <w:lvlJc w:val="left"/>
      <w:pPr>
        <w:ind w:left="720" w:hanging="360"/>
      </w:pPr>
      <w:rPr>
        <w:rFonts w:ascii="Symbol" w:hAnsi="Symbol" w:hint="default"/>
      </w:rPr>
    </w:lvl>
    <w:lvl w:ilvl="1" w:tplc="F402B780">
      <w:start w:val="1"/>
      <w:numFmt w:val="bullet"/>
      <w:lvlText w:val="o"/>
      <w:lvlJc w:val="left"/>
      <w:pPr>
        <w:ind w:left="1440" w:hanging="360"/>
      </w:pPr>
      <w:rPr>
        <w:rFonts w:ascii="Courier New" w:hAnsi="Courier New" w:hint="default"/>
      </w:rPr>
    </w:lvl>
    <w:lvl w:ilvl="2" w:tplc="2F9E497E">
      <w:start w:val="1"/>
      <w:numFmt w:val="bullet"/>
      <w:lvlText w:val=""/>
      <w:lvlJc w:val="left"/>
      <w:pPr>
        <w:ind w:left="2160" w:hanging="360"/>
      </w:pPr>
      <w:rPr>
        <w:rFonts w:ascii="Wingdings" w:hAnsi="Wingdings" w:hint="default"/>
      </w:rPr>
    </w:lvl>
    <w:lvl w:ilvl="3" w:tplc="DE38A1D8">
      <w:start w:val="1"/>
      <w:numFmt w:val="bullet"/>
      <w:lvlText w:val=""/>
      <w:lvlJc w:val="left"/>
      <w:pPr>
        <w:ind w:left="2880" w:hanging="360"/>
      </w:pPr>
      <w:rPr>
        <w:rFonts w:ascii="Symbol" w:hAnsi="Symbol" w:hint="default"/>
      </w:rPr>
    </w:lvl>
    <w:lvl w:ilvl="4" w:tplc="470AAB14">
      <w:start w:val="1"/>
      <w:numFmt w:val="bullet"/>
      <w:lvlText w:val="o"/>
      <w:lvlJc w:val="left"/>
      <w:pPr>
        <w:ind w:left="3600" w:hanging="360"/>
      </w:pPr>
      <w:rPr>
        <w:rFonts w:ascii="Courier New" w:hAnsi="Courier New" w:hint="default"/>
      </w:rPr>
    </w:lvl>
    <w:lvl w:ilvl="5" w:tplc="9D1EF434">
      <w:start w:val="1"/>
      <w:numFmt w:val="bullet"/>
      <w:lvlText w:val=""/>
      <w:lvlJc w:val="left"/>
      <w:pPr>
        <w:ind w:left="4320" w:hanging="360"/>
      </w:pPr>
      <w:rPr>
        <w:rFonts w:ascii="Wingdings" w:hAnsi="Wingdings" w:hint="default"/>
      </w:rPr>
    </w:lvl>
    <w:lvl w:ilvl="6" w:tplc="257EE074">
      <w:start w:val="1"/>
      <w:numFmt w:val="bullet"/>
      <w:lvlText w:val=""/>
      <w:lvlJc w:val="left"/>
      <w:pPr>
        <w:ind w:left="5040" w:hanging="360"/>
      </w:pPr>
      <w:rPr>
        <w:rFonts w:ascii="Symbol" w:hAnsi="Symbol" w:hint="default"/>
      </w:rPr>
    </w:lvl>
    <w:lvl w:ilvl="7" w:tplc="42D08428">
      <w:start w:val="1"/>
      <w:numFmt w:val="bullet"/>
      <w:lvlText w:val="o"/>
      <w:lvlJc w:val="left"/>
      <w:pPr>
        <w:ind w:left="5760" w:hanging="360"/>
      </w:pPr>
      <w:rPr>
        <w:rFonts w:ascii="Courier New" w:hAnsi="Courier New" w:hint="default"/>
      </w:rPr>
    </w:lvl>
    <w:lvl w:ilvl="8" w:tplc="5E80DC7A">
      <w:start w:val="1"/>
      <w:numFmt w:val="bullet"/>
      <w:lvlText w:val=""/>
      <w:lvlJc w:val="left"/>
      <w:pPr>
        <w:ind w:left="6480" w:hanging="360"/>
      </w:pPr>
      <w:rPr>
        <w:rFonts w:ascii="Wingdings" w:hAnsi="Wingdings" w:hint="default"/>
      </w:rPr>
    </w:lvl>
  </w:abstractNum>
  <w:abstractNum w:abstractNumId="2" w15:restartNumberingAfterBreak="0">
    <w:nsid w:val="22477AAA"/>
    <w:multiLevelType w:val="hybridMultilevel"/>
    <w:tmpl w:val="74C8BB88"/>
    <w:lvl w:ilvl="0" w:tplc="FA4003EC">
      <w:start w:val="1"/>
      <w:numFmt w:val="bullet"/>
      <w:lvlText w:val="·"/>
      <w:lvlJc w:val="left"/>
      <w:pPr>
        <w:ind w:left="720" w:hanging="360"/>
      </w:pPr>
      <w:rPr>
        <w:rFonts w:ascii="Symbol" w:hAnsi="Symbol" w:hint="default"/>
      </w:rPr>
    </w:lvl>
    <w:lvl w:ilvl="1" w:tplc="CFA469C8">
      <w:start w:val="1"/>
      <w:numFmt w:val="bullet"/>
      <w:lvlText w:val="o"/>
      <w:lvlJc w:val="left"/>
      <w:pPr>
        <w:ind w:left="1440" w:hanging="360"/>
      </w:pPr>
      <w:rPr>
        <w:rFonts w:ascii="Courier New" w:hAnsi="Courier New" w:hint="default"/>
      </w:rPr>
    </w:lvl>
    <w:lvl w:ilvl="2" w:tplc="79B246FA">
      <w:start w:val="1"/>
      <w:numFmt w:val="bullet"/>
      <w:lvlText w:val=""/>
      <w:lvlJc w:val="left"/>
      <w:pPr>
        <w:ind w:left="2160" w:hanging="360"/>
      </w:pPr>
      <w:rPr>
        <w:rFonts w:ascii="Wingdings" w:hAnsi="Wingdings" w:hint="default"/>
      </w:rPr>
    </w:lvl>
    <w:lvl w:ilvl="3" w:tplc="45543332">
      <w:start w:val="1"/>
      <w:numFmt w:val="bullet"/>
      <w:lvlText w:val=""/>
      <w:lvlJc w:val="left"/>
      <w:pPr>
        <w:ind w:left="2880" w:hanging="360"/>
      </w:pPr>
      <w:rPr>
        <w:rFonts w:ascii="Symbol" w:hAnsi="Symbol" w:hint="default"/>
      </w:rPr>
    </w:lvl>
    <w:lvl w:ilvl="4" w:tplc="6A12A4BA">
      <w:start w:val="1"/>
      <w:numFmt w:val="bullet"/>
      <w:lvlText w:val="o"/>
      <w:lvlJc w:val="left"/>
      <w:pPr>
        <w:ind w:left="3600" w:hanging="360"/>
      </w:pPr>
      <w:rPr>
        <w:rFonts w:ascii="Courier New" w:hAnsi="Courier New" w:hint="default"/>
      </w:rPr>
    </w:lvl>
    <w:lvl w:ilvl="5" w:tplc="090C5634">
      <w:start w:val="1"/>
      <w:numFmt w:val="bullet"/>
      <w:lvlText w:val=""/>
      <w:lvlJc w:val="left"/>
      <w:pPr>
        <w:ind w:left="4320" w:hanging="360"/>
      </w:pPr>
      <w:rPr>
        <w:rFonts w:ascii="Wingdings" w:hAnsi="Wingdings" w:hint="default"/>
      </w:rPr>
    </w:lvl>
    <w:lvl w:ilvl="6" w:tplc="61EC270E">
      <w:start w:val="1"/>
      <w:numFmt w:val="bullet"/>
      <w:lvlText w:val=""/>
      <w:lvlJc w:val="left"/>
      <w:pPr>
        <w:ind w:left="5040" w:hanging="360"/>
      </w:pPr>
      <w:rPr>
        <w:rFonts w:ascii="Symbol" w:hAnsi="Symbol" w:hint="default"/>
      </w:rPr>
    </w:lvl>
    <w:lvl w:ilvl="7" w:tplc="A9FE1ADA">
      <w:start w:val="1"/>
      <w:numFmt w:val="bullet"/>
      <w:lvlText w:val="o"/>
      <w:lvlJc w:val="left"/>
      <w:pPr>
        <w:ind w:left="5760" w:hanging="360"/>
      </w:pPr>
      <w:rPr>
        <w:rFonts w:ascii="Courier New" w:hAnsi="Courier New" w:hint="default"/>
      </w:rPr>
    </w:lvl>
    <w:lvl w:ilvl="8" w:tplc="6F487A16">
      <w:start w:val="1"/>
      <w:numFmt w:val="bullet"/>
      <w:lvlText w:val=""/>
      <w:lvlJc w:val="left"/>
      <w:pPr>
        <w:ind w:left="6480" w:hanging="360"/>
      </w:pPr>
      <w:rPr>
        <w:rFonts w:ascii="Wingdings" w:hAnsi="Wingdings" w:hint="default"/>
      </w:rPr>
    </w:lvl>
  </w:abstractNum>
  <w:abstractNum w:abstractNumId="3" w15:restartNumberingAfterBreak="0">
    <w:nsid w:val="22A546BE"/>
    <w:multiLevelType w:val="hybridMultilevel"/>
    <w:tmpl w:val="A7BE9CDA"/>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36447AA"/>
    <w:multiLevelType w:val="hybridMultilevel"/>
    <w:tmpl w:val="AB1E3138"/>
    <w:lvl w:ilvl="0" w:tplc="B29C81A8">
      <w:start w:val="1"/>
      <w:numFmt w:val="bullet"/>
      <w:lvlText w:val="·"/>
      <w:lvlJc w:val="left"/>
      <w:pPr>
        <w:ind w:left="720" w:hanging="360"/>
      </w:pPr>
      <w:rPr>
        <w:rFonts w:ascii="Symbol" w:hAnsi="Symbol" w:hint="default"/>
      </w:rPr>
    </w:lvl>
    <w:lvl w:ilvl="1" w:tplc="B17678BA">
      <w:start w:val="1"/>
      <w:numFmt w:val="bullet"/>
      <w:lvlText w:val="o"/>
      <w:lvlJc w:val="left"/>
      <w:pPr>
        <w:ind w:left="1440" w:hanging="360"/>
      </w:pPr>
      <w:rPr>
        <w:rFonts w:ascii="Courier New" w:hAnsi="Courier New" w:hint="default"/>
      </w:rPr>
    </w:lvl>
    <w:lvl w:ilvl="2" w:tplc="DC507D10">
      <w:start w:val="1"/>
      <w:numFmt w:val="bullet"/>
      <w:lvlText w:val=""/>
      <w:lvlJc w:val="left"/>
      <w:pPr>
        <w:ind w:left="2160" w:hanging="360"/>
      </w:pPr>
      <w:rPr>
        <w:rFonts w:ascii="Wingdings" w:hAnsi="Wingdings" w:hint="default"/>
      </w:rPr>
    </w:lvl>
    <w:lvl w:ilvl="3" w:tplc="4C86349C">
      <w:start w:val="1"/>
      <w:numFmt w:val="bullet"/>
      <w:lvlText w:val=""/>
      <w:lvlJc w:val="left"/>
      <w:pPr>
        <w:ind w:left="2880" w:hanging="360"/>
      </w:pPr>
      <w:rPr>
        <w:rFonts w:ascii="Symbol" w:hAnsi="Symbol" w:hint="default"/>
      </w:rPr>
    </w:lvl>
    <w:lvl w:ilvl="4" w:tplc="ABCAE8B8">
      <w:start w:val="1"/>
      <w:numFmt w:val="bullet"/>
      <w:lvlText w:val="o"/>
      <w:lvlJc w:val="left"/>
      <w:pPr>
        <w:ind w:left="3600" w:hanging="360"/>
      </w:pPr>
      <w:rPr>
        <w:rFonts w:ascii="Courier New" w:hAnsi="Courier New" w:hint="default"/>
      </w:rPr>
    </w:lvl>
    <w:lvl w:ilvl="5" w:tplc="5A76BACA">
      <w:start w:val="1"/>
      <w:numFmt w:val="bullet"/>
      <w:lvlText w:val=""/>
      <w:lvlJc w:val="left"/>
      <w:pPr>
        <w:ind w:left="4320" w:hanging="360"/>
      </w:pPr>
      <w:rPr>
        <w:rFonts w:ascii="Wingdings" w:hAnsi="Wingdings" w:hint="default"/>
      </w:rPr>
    </w:lvl>
    <w:lvl w:ilvl="6" w:tplc="55B43AAA">
      <w:start w:val="1"/>
      <w:numFmt w:val="bullet"/>
      <w:lvlText w:val=""/>
      <w:lvlJc w:val="left"/>
      <w:pPr>
        <w:ind w:left="5040" w:hanging="360"/>
      </w:pPr>
      <w:rPr>
        <w:rFonts w:ascii="Symbol" w:hAnsi="Symbol" w:hint="default"/>
      </w:rPr>
    </w:lvl>
    <w:lvl w:ilvl="7" w:tplc="E37ED67C">
      <w:start w:val="1"/>
      <w:numFmt w:val="bullet"/>
      <w:lvlText w:val="o"/>
      <w:lvlJc w:val="left"/>
      <w:pPr>
        <w:ind w:left="5760" w:hanging="360"/>
      </w:pPr>
      <w:rPr>
        <w:rFonts w:ascii="Courier New" w:hAnsi="Courier New" w:hint="default"/>
      </w:rPr>
    </w:lvl>
    <w:lvl w:ilvl="8" w:tplc="E682C8A2">
      <w:start w:val="1"/>
      <w:numFmt w:val="bullet"/>
      <w:lvlText w:val=""/>
      <w:lvlJc w:val="left"/>
      <w:pPr>
        <w:ind w:left="6480" w:hanging="360"/>
      </w:pPr>
      <w:rPr>
        <w:rFonts w:ascii="Wingdings" w:hAnsi="Wingdings" w:hint="default"/>
      </w:rPr>
    </w:lvl>
  </w:abstractNum>
  <w:abstractNum w:abstractNumId="5" w15:restartNumberingAfterBreak="0">
    <w:nsid w:val="29F48C9E"/>
    <w:multiLevelType w:val="hybridMultilevel"/>
    <w:tmpl w:val="ABB60502"/>
    <w:lvl w:ilvl="0" w:tplc="71FE7854">
      <w:start w:val="1"/>
      <w:numFmt w:val="bullet"/>
      <w:lvlText w:val="·"/>
      <w:lvlJc w:val="left"/>
      <w:pPr>
        <w:ind w:left="720" w:hanging="360"/>
      </w:pPr>
      <w:rPr>
        <w:rFonts w:ascii="Symbol" w:hAnsi="Symbol" w:hint="default"/>
      </w:rPr>
    </w:lvl>
    <w:lvl w:ilvl="1" w:tplc="91C6C6F4">
      <w:start w:val="1"/>
      <w:numFmt w:val="bullet"/>
      <w:lvlText w:val="o"/>
      <w:lvlJc w:val="left"/>
      <w:pPr>
        <w:ind w:left="1440" w:hanging="360"/>
      </w:pPr>
      <w:rPr>
        <w:rFonts w:ascii="Courier New" w:hAnsi="Courier New" w:hint="default"/>
      </w:rPr>
    </w:lvl>
    <w:lvl w:ilvl="2" w:tplc="1C74E916">
      <w:start w:val="1"/>
      <w:numFmt w:val="bullet"/>
      <w:lvlText w:val=""/>
      <w:lvlJc w:val="left"/>
      <w:pPr>
        <w:ind w:left="2160" w:hanging="360"/>
      </w:pPr>
      <w:rPr>
        <w:rFonts w:ascii="Wingdings" w:hAnsi="Wingdings" w:hint="default"/>
      </w:rPr>
    </w:lvl>
    <w:lvl w:ilvl="3" w:tplc="82DA8524">
      <w:start w:val="1"/>
      <w:numFmt w:val="bullet"/>
      <w:lvlText w:val=""/>
      <w:lvlJc w:val="left"/>
      <w:pPr>
        <w:ind w:left="2880" w:hanging="360"/>
      </w:pPr>
      <w:rPr>
        <w:rFonts w:ascii="Symbol" w:hAnsi="Symbol" w:hint="default"/>
      </w:rPr>
    </w:lvl>
    <w:lvl w:ilvl="4" w:tplc="45B6DEDA">
      <w:start w:val="1"/>
      <w:numFmt w:val="bullet"/>
      <w:lvlText w:val="o"/>
      <w:lvlJc w:val="left"/>
      <w:pPr>
        <w:ind w:left="3600" w:hanging="360"/>
      </w:pPr>
      <w:rPr>
        <w:rFonts w:ascii="Courier New" w:hAnsi="Courier New" w:hint="default"/>
      </w:rPr>
    </w:lvl>
    <w:lvl w:ilvl="5" w:tplc="0D2CBAF4">
      <w:start w:val="1"/>
      <w:numFmt w:val="bullet"/>
      <w:lvlText w:val=""/>
      <w:lvlJc w:val="left"/>
      <w:pPr>
        <w:ind w:left="4320" w:hanging="360"/>
      </w:pPr>
      <w:rPr>
        <w:rFonts w:ascii="Wingdings" w:hAnsi="Wingdings" w:hint="default"/>
      </w:rPr>
    </w:lvl>
    <w:lvl w:ilvl="6" w:tplc="C55CCCDC">
      <w:start w:val="1"/>
      <w:numFmt w:val="bullet"/>
      <w:lvlText w:val=""/>
      <w:lvlJc w:val="left"/>
      <w:pPr>
        <w:ind w:left="5040" w:hanging="360"/>
      </w:pPr>
      <w:rPr>
        <w:rFonts w:ascii="Symbol" w:hAnsi="Symbol" w:hint="default"/>
      </w:rPr>
    </w:lvl>
    <w:lvl w:ilvl="7" w:tplc="8C94B33A">
      <w:start w:val="1"/>
      <w:numFmt w:val="bullet"/>
      <w:lvlText w:val="o"/>
      <w:lvlJc w:val="left"/>
      <w:pPr>
        <w:ind w:left="5760" w:hanging="360"/>
      </w:pPr>
      <w:rPr>
        <w:rFonts w:ascii="Courier New" w:hAnsi="Courier New" w:hint="default"/>
      </w:rPr>
    </w:lvl>
    <w:lvl w:ilvl="8" w:tplc="458689E2">
      <w:start w:val="1"/>
      <w:numFmt w:val="bullet"/>
      <w:lvlText w:val=""/>
      <w:lvlJc w:val="left"/>
      <w:pPr>
        <w:ind w:left="6480" w:hanging="360"/>
      </w:pPr>
      <w:rPr>
        <w:rFonts w:ascii="Wingdings" w:hAnsi="Wingdings" w:hint="default"/>
      </w:rPr>
    </w:lvl>
  </w:abstractNum>
  <w:abstractNum w:abstractNumId="6" w15:restartNumberingAfterBreak="0">
    <w:nsid w:val="3DEDC812"/>
    <w:multiLevelType w:val="hybridMultilevel"/>
    <w:tmpl w:val="FEA0D2F0"/>
    <w:lvl w:ilvl="0" w:tplc="D8640D92">
      <w:start w:val="1"/>
      <w:numFmt w:val="bullet"/>
      <w:lvlText w:val="·"/>
      <w:lvlJc w:val="left"/>
      <w:pPr>
        <w:ind w:left="720" w:hanging="360"/>
      </w:pPr>
      <w:rPr>
        <w:rFonts w:ascii="Symbol" w:hAnsi="Symbol" w:hint="default"/>
      </w:rPr>
    </w:lvl>
    <w:lvl w:ilvl="1" w:tplc="08AAD7F8">
      <w:start w:val="1"/>
      <w:numFmt w:val="bullet"/>
      <w:lvlText w:val="o"/>
      <w:lvlJc w:val="left"/>
      <w:pPr>
        <w:ind w:left="1440" w:hanging="360"/>
      </w:pPr>
      <w:rPr>
        <w:rFonts w:ascii="Courier New" w:hAnsi="Courier New" w:hint="default"/>
      </w:rPr>
    </w:lvl>
    <w:lvl w:ilvl="2" w:tplc="CF28CDC6">
      <w:start w:val="1"/>
      <w:numFmt w:val="bullet"/>
      <w:lvlText w:val=""/>
      <w:lvlJc w:val="left"/>
      <w:pPr>
        <w:ind w:left="2160" w:hanging="360"/>
      </w:pPr>
      <w:rPr>
        <w:rFonts w:ascii="Wingdings" w:hAnsi="Wingdings" w:hint="default"/>
      </w:rPr>
    </w:lvl>
    <w:lvl w:ilvl="3" w:tplc="BE462A1C">
      <w:start w:val="1"/>
      <w:numFmt w:val="bullet"/>
      <w:lvlText w:val=""/>
      <w:lvlJc w:val="left"/>
      <w:pPr>
        <w:ind w:left="2880" w:hanging="360"/>
      </w:pPr>
      <w:rPr>
        <w:rFonts w:ascii="Symbol" w:hAnsi="Symbol" w:hint="default"/>
      </w:rPr>
    </w:lvl>
    <w:lvl w:ilvl="4" w:tplc="017C52FE">
      <w:start w:val="1"/>
      <w:numFmt w:val="bullet"/>
      <w:lvlText w:val="o"/>
      <w:lvlJc w:val="left"/>
      <w:pPr>
        <w:ind w:left="3600" w:hanging="360"/>
      </w:pPr>
      <w:rPr>
        <w:rFonts w:ascii="Courier New" w:hAnsi="Courier New" w:hint="default"/>
      </w:rPr>
    </w:lvl>
    <w:lvl w:ilvl="5" w:tplc="35D6BB9C">
      <w:start w:val="1"/>
      <w:numFmt w:val="bullet"/>
      <w:lvlText w:val=""/>
      <w:lvlJc w:val="left"/>
      <w:pPr>
        <w:ind w:left="4320" w:hanging="360"/>
      </w:pPr>
      <w:rPr>
        <w:rFonts w:ascii="Wingdings" w:hAnsi="Wingdings" w:hint="default"/>
      </w:rPr>
    </w:lvl>
    <w:lvl w:ilvl="6" w:tplc="E5242D06">
      <w:start w:val="1"/>
      <w:numFmt w:val="bullet"/>
      <w:lvlText w:val=""/>
      <w:lvlJc w:val="left"/>
      <w:pPr>
        <w:ind w:left="5040" w:hanging="360"/>
      </w:pPr>
      <w:rPr>
        <w:rFonts w:ascii="Symbol" w:hAnsi="Symbol" w:hint="default"/>
      </w:rPr>
    </w:lvl>
    <w:lvl w:ilvl="7" w:tplc="BA140120">
      <w:start w:val="1"/>
      <w:numFmt w:val="bullet"/>
      <w:lvlText w:val="o"/>
      <w:lvlJc w:val="left"/>
      <w:pPr>
        <w:ind w:left="5760" w:hanging="360"/>
      </w:pPr>
      <w:rPr>
        <w:rFonts w:ascii="Courier New" w:hAnsi="Courier New" w:hint="default"/>
      </w:rPr>
    </w:lvl>
    <w:lvl w:ilvl="8" w:tplc="6DFA74D2">
      <w:start w:val="1"/>
      <w:numFmt w:val="bullet"/>
      <w:lvlText w:val=""/>
      <w:lvlJc w:val="left"/>
      <w:pPr>
        <w:ind w:left="6480" w:hanging="360"/>
      </w:pPr>
      <w:rPr>
        <w:rFonts w:ascii="Wingdings" w:hAnsi="Wingdings" w:hint="default"/>
      </w:rPr>
    </w:lvl>
  </w:abstractNum>
  <w:abstractNum w:abstractNumId="7" w15:restartNumberingAfterBreak="0">
    <w:nsid w:val="779B4822"/>
    <w:multiLevelType w:val="hybridMultilevel"/>
    <w:tmpl w:val="16D2C7C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78C735CB"/>
    <w:multiLevelType w:val="hybridMultilevel"/>
    <w:tmpl w:val="24F0542E"/>
    <w:lvl w:ilvl="0" w:tplc="D488FC2E">
      <w:start w:val="1"/>
      <w:numFmt w:val="bullet"/>
      <w:lvlText w:val="·"/>
      <w:lvlJc w:val="left"/>
      <w:pPr>
        <w:ind w:left="720" w:hanging="360"/>
      </w:pPr>
      <w:rPr>
        <w:rFonts w:ascii="Symbol" w:hAnsi="Symbol" w:hint="default"/>
      </w:rPr>
    </w:lvl>
    <w:lvl w:ilvl="1" w:tplc="017A0ED0">
      <w:start w:val="1"/>
      <w:numFmt w:val="bullet"/>
      <w:lvlText w:val="o"/>
      <w:lvlJc w:val="left"/>
      <w:pPr>
        <w:ind w:left="1440" w:hanging="360"/>
      </w:pPr>
      <w:rPr>
        <w:rFonts w:ascii="Courier New" w:hAnsi="Courier New" w:hint="default"/>
      </w:rPr>
    </w:lvl>
    <w:lvl w:ilvl="2" w:tplc="A9FE1582">
      <w:start w:val="1"/>
      <w:numFmt w:val="bullet"/>
      <w:lvlText w:val=""/>
      <w:lvlJc w:val="left"/>
      <w:pPr>
        <w:ind w:left="2160" w:hanging="360"/>
      </w:pPr>
      <w:rPr>
        <w:rFonts w:ascii="Wingdings" w:hAnsi="Wingdings" w:hint="default"/>
      </w:rPr>
    </w:lvl>
    <w:lvl w:ilvl="3" w:tplc="7B40AB08">
      <w:start w:val="1"/>
      <w:numFmt w:val="bullet"/>
      <w:lvlText w:val=""/>
      <w:lvlJc w:val="left"/>
      <w:pPr>
        <w:ind w:left="2880" w:hanging="360"/>
      </w:pPr>
      <w:rPr>
        <w:rFonts w:ascii="Symbol" w:hAnsi="Symbol" w:hint="default"/>
      </w:rPr>
    </w:lvl>
    <w:lvl w:ilvl="4" w:tplc="E216FD16">
      <w:start w:val="1"/>
      <w:numFmt w:val="bullet"/>
      <w:lvlText w:val="o"/>
      <w:lvlJc w:val="left"/>
      <w:pPr>
        <w:ind w:left="3600" w:hanging="360"/>
      </w:pPr>
      <w:rPr>
        <w:rFonts w:ascii="Courier New" w:hAnsi="Courier New" w:hint="default"/>
      </w:rPr>
    </w:lvl>
    <w:lvl w:ilvl="5" w:tplc="F7785DBA">
      <w:start w:val="1"/>
      <w:numFmt w:val="bullet"/>
      <w:lvlText w:val=""/>
      <w:lvlJc w:val="left"/>
      <w:pPr>
        <w:ind w:left="4320" w:hanging="360"/>
      </w:pPr>
      <w:rPr>
        <w:rFonts w:ascii="Wingdings" w:hAnsi="Wingdings" w:hint="default"/>
      </w:rPr>
    </w:lvl>
    <w:lvl w:ilvl="6" w:tplc="35DCCB32">
      <w:start w:val="1"/>
      <w:numFmt w:val="bullet"/>
      <w:lvlText w:val=""/>
      <w:lvlJc w:val="left"/>
      <w:pPr>
        <w:ind w:left="5040" w:hanging="360"/>
      </w:pPr>
      <w:rPr>
        <w:rFonts w:ascii="Symbol" w:hAnsi="Symbol" w:hint="default"/>
      </w:rPr>
    </w:lvl>
    <w:lvl w:ilvl="7" w:tplc="CDE8F26C">
      <w:start w:val="1"/>
      <w:numFmt w:val="bullet"/>
      <w:lvlText w:val="o"/>
      <w:lvlJc w:val="left"/>
      <w:pPr>
        <w:ind w:left="5760" w:hanging="360"/>
      </w:pPr>
      <w:rPr>
        <w:rFonts w:ascii="Courier New" w:hAnsi="Courier New" w:hint="default"/>
      </w:rPr>
    </w:lvl>
    <w:lvl w:ilvl="8" w:tplc="AFCA6756">
      <w:start w:val="1"/>
      <w:numFmt w:val="bullet"/>
      <w:lvlText w:val=""/>
      <w:lvlJc w:val="left"/>
      <w:pPr>
        <w:ind w:left="6480" w:hanging="360"/>
      </w:pPr>
      <w:rPr>
        <w:rFonts w:ascii="Wingdings" w:hAnsi="Wingdings" w:hint="default"/>
      </w:rPr>
    </w:lvl>
  </w:abstractNum>
  <w:abstractNum w:abstractNumId="9" w15:restartNumberingAfterBreak="0">
    <w:nsid w:val="78CA3A03"/>
    <w:multiLevelType w:val="hybridMultilevel"/>
    <w:tmpl w:val="9DD8DAD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35283738">
    <w:abstractNumId w:val="1"/>
  </w:num>
  <w:num w:numId="2" w16cid:durableId="253364755">
    <w:abstractNumId w:val="4"/>
  </w:num>
  <w:num w:numId="3" w16cid:durableId="2070423868">
    <w:abstractNumId w:val="2"/>
  </w:num>
  <w:num w:numId="4" w16cid:durableId="743407072">
    <w:abstractNumId w:val="8"/>
  </w:num>
  <w:num w:numId="5" w16cid:durableId="279342736">
    <w:abstractNumId w:val="5"/>
  </w:num>
  <w:num w:numId="6" w16cid:durableId="1615359721">
    <w:abstractNumId w:val="6"/>
  </w:num>
  <w:num w:numId="7" w16cid:durableId="215511303">
    <w:abstractNumId w:val="10"/>
  </w:num>
  <w:num w:numId="8" w16cid:durableId="1779062030">
    <w:abstractNumId w:val="9"/>
  </w:num>
  <w:num w:numId="9" w16cid:durableId="893736882">
    <w:abstractNumId w:val="0"/>
  </w:num>
  <w:num w:numId="10" w16cid:durableId="589584503">
    <w:abstractNumId w:val="7"/>
  </w:num>
  <w:num w:numId="11" w16cid:durableId="40449267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na Henderson">
    <w15:presenceInfo w15:providerId="None" w15:userId="Anna He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6755A"/>
    <w:rsid w:val="000A3C05"/>
    <w:rsid w:val="000C2D63"/>
    <w:rsid w:val="000C695D"/>
    <w:rsid w:val="000D2541"/>
    <w:rsid w:val="000D7106"/>
    <w:rsid w:val="00165A1B"/>
    <w:rsid w:val="00181EB8"/>
    <w:rsid w:val="0018209D"/>
    <w:rsid w:val="00191B2B"/>
    <w:rsid w:val="001B320C"/>
    <w:rsid w:val="001E3542"/>
    <w:rsid w:val="001F15A4"/>
    <w:rsid w:val="002269B6"/>
    <w:rsid w:val="00241F8D"/>
    <w:rsid w:val="00243D66"/>
    <w:rsid w:val="00252B64"/>
    <w:rsid w:val="002941AB"/>
    <w:rsid w:val="002A4AF9"/>
    <w:rsid w:val="002B6FFD"/>
    <w:rsid w:val="002B779C"/>
    <w:rsid w:val="002C51A2"/>
    <w:rsid w:val="002D0037"/>
    <w:rsid w:val="002D45DD"/>
    <w:rsid w:val="002D785C"/>
    <w:rsid w:val="00320155"/>
    <w:rsid w:val="003556ED"/>
    <w:rsid w:val="00357C5E"/>
    <w:rsid w:val="00370A20"/>
    <w:rsid w:val="003902A9"/>
    <w:rsid w:val="003A599B"/>
    <w:rsid w:val="003B1505"/>
    <w:rsid w:val="003C2946"/>
    <w:rsid w:val="003D2C44"/>
    <w:rsid w:val="004011B0"/>
    <w:rsid w:val="00422906"/>
    <w:rsid w:val="00427903"/>
    <w:rsid w:val="00436CCB"/>
    <w:rsid w:val="00442C66"/>
    <w:rsid w:val="0044538D"/>
    <w:rsid w:val="004523C2"/>
    <w:rsid w:val="00456AA0"/>
    <w:rsid w:val="00473049"/>
    <w:rsid w:val="00477395"/>
    <w:rsid w:val="004824B2"/>
    <w:rsid w:val="004A05F4"/>
    <w:rsid w:val="004B1295"/>
    <w:rsid w:val="004C6933"/>
    <w:rsid w:val="004C71D8"/>
    <w:rsid w:val="004D6F12"/>
    <w:rsid w:val="004F1592"/>
    <w:rsid w:val="00506D70"/>
    <w:rsid w:val="00517713"/>
    <w:rsid w:val="005366D2"/>
    <w:rsid w:val="00565971"/>
    <w:rsid w:val="00574B57"/>
    <w:rsid w:val="00583766"/>
    <w:rsid w:val="00584F93"/>
    <w:rsid w:val="005A53FC"/>
    <w:rsid w:val="005E7C5F"/>
    <w:rsid w:val="005F1027"/>
    <w:rsid w:val="00600188"/>
    <w:rsid w:val="006163E3"/>
    <w:rsid w:val="006474E2"/>
    <w:rsid w:val="00657088"/>
    <w:rsid w:val="00663B83"/>
    <w:rsid w:val="006F4046"/>
    <w:rsid w:val="006F6C94"/>
    <w:rsid w:val="0071412A"/>
    <w:rsid w:val="00715042"/>
    <w:rsid w:val="0073050A"/>
    <w:rsid w:val="0073329E"/>
    <w:rsid w:val="00752951"/>
    <w:rsid w:val="00790F47"/>
    <w:rsid w:val="007976AE"/>
    <w:rsid w:val="007A1B22"/>
    <w:rsid w:val="007A5DD5"/>
    <w:rsid w:val="007B3414"/>
    <w:rsid w:val="007C1263"/>
    <w:rsid w:val="007C275E"/>
    <w:rsid w:val="007C2D96"/>
    <w:rsid w:val="007C4C41"/>
    <w:rsid w:val="007E2D79"/>
    <w:rsid w:val="007E76B5"/>
    <w:rsid w:val="007F4DD5"/>
    <w:rsid w:val="007F64D4"/>
    <w:rsid w:val="0083067E"/>
    <w:rsid w:val="00831440"/>
    <w:rsid w:val="00833178"/>
    <w:rsid w:val="00834C3B"/>
    <w:rsid w:val="00874912"/>
    <w:rsid w:val="0087617F"/>
    <w:rsid w:val="00881257"/>
    <w:rsid w:val="0088683C"/>
    <w:rsid w:val="008C1353"/>
    <w:rsid w:val="009040DB"/>
    <w:rsid w:val="00914B8F"/>
    <w:rsid w:val="0091674B"/>
    <w:rsid w:val="0094240E"/>
    <w:rsid w:val="0096322E"/>
    <w:rsid w:val="00980521"/>
    <w:rsid w:val="009B2D0A"/>
    <w:rsid w:val="009B3F2C"/>
    <w:rsid w:val="009C0027"/>
    <w:rsid w:val="00A10964"/>
    <w:rsid w:val="00A173C7"/>
    <w:rsid w:val="00A31F58"/>
    <w:rsid w:val="00A6352D"/>
    <w:rsid w:val="00A711F2"/>
    <w:rsid w:val="00A74884"/>
    <w:rsid w:val="00A965FD"/>
    <w:rsid w:val="00AC3944"/>
    <w:rsid w:val="00AD3EFF"/>
    <w:rsid w:val="00AE4A97"/>
    <w:rsid w:val="00AF1960"/>
    <w:rsid w:val="00AF6FF0"/>
    <w:rsid w:val="00B12287"/>
    <w:rsid w:val="00B35146"/>
    <w:rsid w:val="00B55FD2"/>
    <w:rsid w:val="00B6084E"/>
    <w:rsid w:val="00B654CA"/>
    <w:rsid w:val="00B6649F"/>
    <w:rsid w:val="00B76695"/>
    <w:rsid w:val="00B93720"/>
    <w:rsid w:val="00B9729C"/>
    <w:rsid w:val="00BB6E0C"/>
    <w:rsid w:val="00BC1644"/>
    <w:rsid w:val="00BD43B9"/>
    <w:rsid w:val="00BE46B2"/>
    <w:rsid w:val="00BE6877"/>
    <w:rsid w:val="00C07989"/>
    <w:rsid w:val="00C43F3C"/>
    <w:rsid w:val="00C63F9B"/>
    <w:rsid w:val="00CA4DAF"/>
    <w:rsid w:val="00CB334A"/>
    <w:rsid w:val="00CB37E5"/>
    <w:rsid w:val="00CD2975"/>
    <w:rsid w:val="00CD3DE8"/>
    <w:rsid w:val="00CE6439"/>
    <w:rsid w:val="00CF29BC"/>
    <w:rsid w:val="00D40034"/>
    <w:rsid w:val="00D65E4C"/>
    <w:rsid w:val="00D773F4"/>
    <w:rsid w:val="00D841E3"/>
    <w:rsid w:val="00D91902"/>
    <w:rsid w:val="00D9385D"/>
    <w:rsid w:val="00DA13E4"/>
    <w:rsid w:val="00DB1384"/>
    <w:rsid w:val="00DE6451"/>
    <w:rsid w:val="00DF52C3"/>
    <w:rsid w:val="00E12424"/>
    <w:rsid w:val="00E138E9"/>
    <w:rsid w:val="00E37DEC"/>
    <w:rsid w:val="00E4130D"/>
    <w:rsid w:val="00E47868"/>
    <w:rsid w:val="00E54B60"/>
    <w:rsid w:val="00E5576D"/>
    <w:rsid w:val="00EB429F"/>
    <w:rsid w:val="00EB7BD5"/>
    <w:rsid w:val="00ED1034"/>
    <w:rsid w:val="00F1749F"/>
    <w:rsid w:val="00F35219"/>
    <w:rsid w:val="00F3546E"/>
    <w:rsid w:val="00F4120A"/>
    <w:rsid w:val="00F4670D"/>
    <w:rsid w:val="00F647A0"/>
    <w:rsid w:val="00F71ABC"/>
    <w:rsid w:val="00F900CF"/>
    <w:rsid w:val="00FC27C5"/>
    <w:rsid w:val="00FD4E84"/>
    <w:rsid w:val="00FD5B39"/>
    <w:rsid w:val="00FE26D0"/>
    <w:rsid w:val="0CF79FEA"/>
    <w:rsid w:val="1307E5CC"/>
    <w:rsid w:val="14A3B62D"/>
    <w:rsid w:val="2326D11B"/>
    <w:rsid w:val="2812CC0F"/>
    <w:rsid w:val="2E78D776"/>
    <w:rsid w:val="3EA01EE3"/>
    <w:rsid w:val="58C68D04"/>
    <w:rsid w:val="630F2733"/>
    <w:rsid w:val="6A674B31"/>
    <w:rsid w:val="6C4A128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7"/>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4B1295"/>
    <w:pPr>
      <w:spacing w:after="0" w:line="240" w:lineRule="auto"/>
    </w:pPr>
  </w:style>
  <w:style w:type="paragraph" w:styleId="ListParagraph">
    <w:name w:val="List Paragraph"/>
    <w:basedOn w:val="Normal"/>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56697D48064A47AD274E479ADA7BD8" ma:contentTypeVersion="" ma:contentTypeDescription="Create a new document." ma:contentTypeScope="" ma:versionID="46dea592312eeb8ddf5a0841590e1391">
  <xsd:schema xmlns:xsd="http://www.w3.org/2001/XMLSchema" xmlns:xs="http://www.w3.org/2001/XMLSchema" xmlns:p="http://schemas.microsoft.com/office/2006/metadata/properties" xmlns:ns1="http://schemas.microsoft.com/sharepoint/v3" xmlns:ns2="d50bbff7-d6dd-47d2-864a-cfdc2c3db0f4" xmlns:ns3="93b2b54b-1104-4bd9-954b-25c8ef47b853" targetNamespace="http://schemas.microsoft.com/office/2006/metadata/properties" ma:root="true" ma:fieldsID="093e86dfed71b64a0f5223c06eb3ac80" ns1:_="" ns2:_="" ns3:_="">
    <xsd:import namespace="http://schemas.microsoft.com/sharepoint/v3"/>
    <xsd:import namespace="d50bbff7-d6dd-47d2-864a-cfdc2c3db0f4"/>
    <xsd:import namespace="93b2b54b-1104-4bd9-954b-25c8ef47b85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Validation"/>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93b2b54b-1104-4bd9-954b-25c8ef47b8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1AF1F6-D7F8-4823-AABE-1FDB14D53A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93b2b54b-1104-4bd9-954b-25c8ef47b8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3.xml><?xml version="1.0" encoding="utf-8"?>
<ds:datastoreItem xmlns:ds="http://schemas.openxmlformats.org/officeDocument/2006/customXml" ds:itemID="{75BD42E9-D193-4BCB-B34E-6A9F44A0B5B4}">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4.xml><?xml version="1.0" encoding="utf-8"?>
<ds:datastoreItem xmlns:ds="http://schemas.openxmlformats.org/officeDocument/2006/customXml" ds:itemID="{4060F827-1E29-46CE-8A2C-1894D29EBE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862</Words>
  <Characters>4915</Characters>
  <Application>Microsoft Office Word</Application>
  <DocSecurity>0</DocSecurity>
  <Lines>40</Lines>
  <Paragraphs>11</Paragraphs>
  <ScaleCrop>false</ScaleCrop>
  <Company>Skills Insight</Company>
  <LinksUpToDate>false</LinksUpToDate>
  <CharactersWithSpaces>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38</cp:revision>
  <cp:lastPrinted>2024-03-25T04:41:00Z</cp:lastPrinted>
  <dcterms:created xsi:type="dcterms:W3CDTF">2023-03-16T02:01:00Z</dcterms:created>
  <dcterms:modified xsi:type="dcterms:W3CDTF">2024-04-28T23:26:00Z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0x0101009A56697D48064A47AD274E479ADA7BD8</vt:lpwstr>
  </property>
</Properties>
</file>