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F0C0" w14:textId="77777777" w:rsidR="00CC03A5" w:rsidRDefault="00CC03A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CC03A5" w14:paraId="332A7769" w14:textId="77777777">
        <w:trPr>
          <w:trHeight w:val="1737"/>
        </w:trPr>
        <w:tc>
          <w:tcPr>
            <w:tcW w:w="4248" w:type="dxa"/>
            <w:vAlign w:val="bottom"/>
          </w:tcPr>
          <w:p w14:paraId="7349E16B" w14:textId="77777777" w:rsidR="00CC03A5" w:rsidRDefault="00000000" w:rsidP="00D67F6F">
            <w:pPr>
              <w:spacing w:before="120" w:after="120"/>
              <w:jc w:val="center"/>
              <w:rPr>
                <w:rFonts w:ascii="Arial" w:eastAsia="Arial" w:hAnsi="Arial" w:cs="Arial"/>
                <w:sz w:val="40"/>
                <w:szCs w:val="40"/>
              </w:rPr>
            </w:pPr>
            <w:r>
              <w:rPr>
                <w:noProof/>
                <w:sz w:val="120"/>
                <w:szCs w:val="120"/>
              </w:rPr>
              <w:drawing>
                <wp:inline distT="0" distB="0" distL="0" distR="0" wp14:anchorId="194EDEDB" wp14:editId="68C15383">
                  <wp:extent cx="962025" cy="923925"/>
                  <wp:effectExtent l="0" t="0" r="9525" b="9525"/>
                  <wp:docPr id="2" name="image9.jpg" descr="mintrac logo"/>
                  <wp:cNvGraphicFramePr/>
                  <a:graphic xmlns:a="http://schemas.openxmlformats.org/drawingml/2006/main">
                    <a:graphicData uri="http://schemas.openxmlformats.org/drawingml/2006/picture">
                      <pic:pic xmlns:pic="http://schemas.openxmlformats.org/drawingml/2006/picture">
                        <pic:nvPicPr>
                          <pic:cNvPr id="0" name="image9.jpg" descr="mintrac logo"/>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7459C6BF" w14:textId="77777777" w:rsidR="00CC03A5" w:rsidRDefault="00CC03A5">
            <w:pPr>
              <w:spacing w:before="120" w:after="120"/>
              <w:jc w:val="center"/>
              <w:rPr>
                <w:rFonts w:ascii="Arial" w:eastAsia="Arial" w:hAnsi="Arial" w:cs="Arial"/>
                <w:sz w:val="40"/>
                <w:szCs w:val="40"/>
              </w:rPr>
            </w:pPr>
          </w:p>
        </w:tc>
      </w:tr>
    </w:tbl>
    <w:p w14:paraId="7F33D1E1" w14:textId="77777777" w:rsidR="00CC03A5" w:rsidRDefault="00CC03A5">
      <w:pPr>
        <w:pBdr>
          <w:top w:val="nil"/>
          <w:left w:val="nil"/>
          <w:bottom w:val="nil"/>
          <w:right w:val="nil"/>
          <w:between w:val="nil"/>
        </w:pBdr>
        <w:spacing w:before="120" w:after="120"/>
        <w:rPr>
          <w:color w:val="000000"/>
        </w:rPr>
      </w:pPr>
    </w:p>
    <w:p w14:paraId="0207A3AC" w14:textId="77777777" w:rsidR="00CC03A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AMPMSY411</w:t>
      </w:r>
    </w:p>
    <w:p w14:paraId="7A1EA591" w14:textId="77777777" w:rsidR="00CC03A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b/>
        <w:t>Perform ante and post-mortem inspection – Alpacas or Llamas</w:t>
      </w:r>
    </w:p>
    <w:p w14:paraId="04C2B2B4" w14:textId="77777777" w:rsidR="00CC03A5"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3C4E53B8" w14:textId="77777777" w:rsidR="00CC03A5" w:rsidRDefault="00CC03A5"/>
    <w:p w14:paraId="23EE99C1" w14:textId="77777777" w:rsidR="00CC03A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138D47C6" w14:textId="77777777" w:rsidR="00CC03A5"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2E07356C" w14:textId="71A2C3E8" w:rsidR="00CC03A5" w:rsidRDefault="00CC03A5">
      <w:pPr>
        <w:pBdr>
          <w:top w:val="nil"/>
          <w:left w:val="nil"/>
          <w:bottom w:val="nil"/>
          <w:right w:val="nil"/>
          <w:between w:val="nil"/>
        </w:pBdr>
        <w:spacing w:before="120" w:after="120"/>
        <w:jc w:val="right"/>
        <w:rPr>
          <w:rFonts w:ascii="Arial" w:eastAsia="Arial" w:hAnsi="Arial" w:cs="Arial"/>
          <w:b/>
          <w:color w:val="000000"/>
          <w:sz w:val="40"/>
          <w:szCs w:val="40"/>
        </w:rPr>
      </w:pPr>
    </w:p>
    <w:p w14:paraId="65993671" w14:textId="77777777" w:rsidR="00CC03A5" w:rsidRDefault="00CC03A5">
      <w:pPr>
        <w:pBdr>
          <w:top w:val="nil"/>
          <w:left w:val="nil"/>
          <w:bottom w:val="nil"/>
          <w:right w:val="nil"/>
          <w:between w:val="nil"/>
        </w:pBdr>
        <w:spacing w:before="120" w:after="120"/>
        <w:jc w:val="center"/>
        <w:rPr>
          <w:rFonts w:ascii="Arial" w:eastAsia="Arial" w:hAnsi="Arial" w:cs="Arial"/>
          <w:b/>
          <w:color w:val="000000"/>
          <w:sz w:val="40"/>
          <w:szCs w:val="40"/>
        </w:rPr>
        <w:sectPr w:rsidR="00CC03A5">
          <w:headerReference w:type="default" r:id="rId8"/>
          <w:footerReference w:type="even" r:id="rId9"/>
          <w:footerReference w:type="default" r:id="rId10"/>
          <w:footerReference w:type="first" r:id="rId11"/>
          <w:pgSz w:w="11907" w:h="16840"/>
          <w:pgMar w:top="1440" w:right="1797" w:bottom="1440" w:left="1797" w:header="720" w:footer="720" w:gutter="0"/>
          <w:pgNumType w:start="1"/>
          <w:cols w:space="720"/>
          <w:titlePg/>
        </w:sectPr>
      </w:pPr>
    </w:p>
    <w:p w14:paraId="41CA6E75" w14:textId="77777777" w:rsidR="00CC03A5" w:rsidRDefault="00CC03A5"/>
    <w:p w14:paraId="0DFC5D71" w14:textId="77777777" w:rsidR="00CC03A5" w:rsidRDefault="00000000">
      <w:pPr>
        <w:pBdr>
          <w:top w:val="nil"/>
          <w:left w:val="nil"/>
          <w:bottom w:val="nil"/>
          <w:right w:val="nil"/>
          <w:between w:val="nil"/>
        </w:pBdr>
        <w:spacing w:after="600"/>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Table of contents</w:t>
      </w:r>
    </w:p>
    <w:sdt>
      <w:sdtPr>
        <w:id w:val="1095825714"/>
        <w:docPartObj>
          <w:docPartGallery w:val="Table of Contents"/>
          <w:docPartUnique/>
        </w:docPartObj>
      </w:sdtPr>
      <w:sdtContent>
        <w:p w14:paraId="259970D9" w14:textId="77777777" w:rsidR="00CC03A5" w:rsidRDefault="00000000">
          <w:pPr>
            <w:pBdr>
              <w:top w:val="nil"/>
              <w:left w:val="nil"/>
              <w:bottom w:val="nil"/>
              <w:right w:val="nil"/>
              <w:between w:val="nil"/>
            </w:pBdr>
            <w:tabs>
              <w:tab w:val="right" w:pos="8303"/>
            </w:tabs>
            <w:spacing w:before="60" w:after="60"/>
            <w:rPr>
              <w:color w:val="000000"/>
            </w:rPr>
          </w:pPr>
          <w:r>
            <w:fldChar w:fldCharType="begin"/>
          </w:r>
          <w:r>
            <w:instrText xml:space="preserve"> TOC \h \u \z \t "Heading 1,1,Heading 2,2,Heading 3,3,"</w:instrText>
          </w:r>
          <w:r>
            <w:fldChar w:fldCharType="separate"/>
          </w:r>
          <w:hyperlink w:anchor="_1gf8i83">
            <w:r>
              <w:rPr>
                <w:rFonts w:ascii="Cambria" w:eastAsia="Cambria" w:hAnsi="Cambria" w:cs="Cambria"/>
                <w:b/>
                <w:color w:val="000000"/>
                <w:sz w:val="28"/>
                <w:szCs w:val="28"/>
              </w:rPr>
              <w:t>Note to users</w:t>
            </w:r>
            <w:r>
              <w:rPr>
                <w:rFonts w:ascii="Cambria" w:eastAsia="Cambria" w:hAnsi="Cambria" w:cs="Cambria"/>
                <w:b/>
                <w:color w:val="000000"/>
                <w:sz w:val="28"/>
                <w:szCs w:val="28"/>
              </w:rPr>
              <w:tab/>
              <w:t>4</w:t>
            </w:r>
          </w:hyperlink>
        </w:p>
        <w:p w14:paraId="0A8B0289" w14:textId="77777777" w:rsidR="00CC03A5" w:rsidRDefault="00000000">
          <w:pPr>
            <w:pBdr>
              <w:top w:val="nil"/>
              <w:left w:val="nil"/>
              <w:bottom w:val="nil"/>
              <w:right w:val="nil"/>
              <w:between w:val="nil"/>
            </w:pBdr>
            <w:tabs>
              <w:tab w:val="right" w:pos="8303"/>
            </w:tabs>
            <w:ind w:left="400"/>
            <w:rPr>
              <w:color w:val="000000"/>
            </w:rPr>
          </w:pPr>
          <w:hyperlink w:anchor="_40ew0vw">
            <w:r>
              <w:rPr>
                <w:color w:val="000000"/>
              </w:rPr>
              <w:t>Companion Volume</w:t>
            </w:r>
            <w:r>
              <w:rPr>
                <w:color w:val="000000"/>
              </w:rPr>
              <w:tab/>
              <w:t>4</w:t>
            </w:r>
          </w:hyperlink>
        </w:p>
        <w:p w14:paraId="11ED031C" w14:textId="77777777" w:rsidR="00CC03A5" w:rsidRDefault="00000000">
          <w:pPr>
            <w:pBdr>
              <w:top w:val="nil"/>
              <w:left w:val="nil"/>
              <w:bottom w:val="nil"/>
              <w:right w:val="nil"/>
              <w:between w:val="nil"/>
            </w:pBdr>
            <w:tabs>
              <w:tab w:val="right" w:pos="8303"/>
            </w:tabs>
            <w:ind w:left="400"/>
            <w:rPr>
              <w:color w:val="000000"/>
            </w:rPr>
          </w:pPr>
          <w:hyperlink w:anchor="_2fk6b3p">
            <w:r>
              <w:rPr>
                <w:color w:val="000000"/>
              </w:rPr>
              <w:t>Please help to keep these materials current</w:t>
            </w:r>
            <w:r>
              <w:rPr>
                <w:color w:val="000000"/>
              </w:rPr>
              <w:tab/>
              <w:t>4</w:t>
            </w:r>
          </w:hyperlink>
        </w:p>
        <w:p w14:paraId="4C9D0BA2" w14:textId="77777777" w:rsidR="00CC03A5" w:rsidRDefault="00000000">
          <w:pPr>
            <w:pBdr>
              <w:top w:val="nil"/>
              <w:left w:val="nil"/>
              <w:bottom w:val="nil"/>
              <w:right w:val="nil"/>
              <w:between w:val="nil"/>
            </w:pBdr>
            <w:tabs>
              <w:tab w:val="right" w:pos="8303"/>
            </w:tabs>
            <w:spacing w:before="60" w:after="60"/>
            <w:rPr>
              <w:color w:val="000000"/>
            </w:rPr>
          </w:pPr>
          <w:hyperlink w:anchor="_30j0zll">
            <w:r>
              <w:rPr>
                <w:rFonts w:ascii="Cambria" w:eastAsia="Cambria" w:hAnsi="Cambria" w:cs="Cambria"/>
                <w:b/>
                <w:color w:val="000000"/>
                <w:sz w:val="28"/>
                <w:szCs w:val="28"/>
              </w:rPr>
              <w:t>Training support materials for AMPMSY411 Perform ante and post-mortem inspection – Alpacas or Llamas</w:t>
            </w:r>
            <w:r>
              <w:rPr>
                <w:rFonts w:ascii="Cambria" w:eastAsia="Cambria" w:hAnsi="Cambria" w:cs="Cambria"/>
                <w:b/>
                <w:color w:val="000000"/>
                <w:sz w:val="28"/>
                <w:szCs w:val="28"/>
              </w:rPr>
              <w:tab/>
              <w:t>5</w:t>
            </w:r>
          </w:hyperlink>
        </w:p>
        <w:p w14:paraId="3FD4241D" w14:textId="77777777" w:rsidR="00CC03A5" w:rsidRDefault="00000000">
          <w:pPr>
            <w:pBdr>
              <w:top w:val="nil"/>
              <w:left w:val="nil"/>
              <w:bottom w:val="nil"/>
              <w:right w:val="nil"/>
              <w:between w:val="nil"/>
            </w:pBdr>
            <w:tabs>
              <w:tab w:val="right" w:pos="8303"/>
            </w:tabs>
            <w:spacing w:before="40" w:after="40"/>
            <w:ind w:left="198"/>
            <w:rPr>
              <w:color w:val="000000"/>
            </w:rPr>
          </w:pPr>
          <w:hyperlink w:anchor="_1fob9te">
            <w:r>
              <w:rPr>
                <w:color w:val="000000"/>
                <w:sz w:val="28"/>
                <w:szCs w:val="28"/>
              </w:rPr>
              <w:t>Alpaca farming in Australia</w:t>
            </w:r>
            <w:r>
              <w:rPr>
                <w:color w:val="000000"/>
                <w:sz w:val="28"/>
                <w:szCs w:val="28"/>
              </w:rPr>
              <w:tab/>
              <w:t>5</w:t>
            </w:r>
          </w:hyperlink>
        </w:p>
        <w:p w14:paraId="487A3358" w14:textId="77777777" w:rsidR="00CC03A5" w:rsidRDefault="00000000">
          <w:pPr>
            <w:pBdr>
              <w:top w:val="nil"/>
              <w:left w:val="nil"/>
              <w:bottom w:val="nil"/>
              <w:right w:val="nil"/>
              <w:between w:val="nil"/>
            </w:pBdr>
            <w:tabs>
              <w:tab w:val="right" w:pos="8303"/>
            </w:tabs>
            <w:spacing w:before="40" w:after="40"/>
            <w:ind w:left="198"/>
            <w:rPr>
              <w:color w:val="000000"/>
            </w:rPr>
          </w:pPr>
          <w:hyperlink w:anchor="_3znysh7">
            <w:r>
              <w:rPr>
                <w:color w:val="000000"/>
                <w:sz w:val="28"/>
                <w:szCs w:val="28"/>
              </w:rPr>
              <w:t>Market requirements for alpacas and llamas</w:t>
            </w:r>
            <w:r>
              <w:rPr>
                <w:color w:val="000000"/>
                <w:sz w:val="28"/>
                <w:szCs w:val="28"/>
              </w:rPr>
              <w:tab/>
              <w:t>5</w:t>
            </w:r>
          </w:hyperlink>
        </w:p>
        <w:p w14:paraId="13108366" w14:textId="77777777" w:rsidR="00CC03A5" w:rsidRDefault="00000000">
          <w:pPr>
            <w:pBdr>
              <w:top w:val="nil"/>
              <w:left w:val="nil"/>
              <w:bottom w:val="nil"/>
              <w:right w:val="nil"/>
              <w:between w:val="nil"/>
            </w:pBdr>
            <w:tabs>
              <w:tab w:val="right" w:pos="8303"/>
            </w:tabs>
            <w:ind w:left="400"/>
            <w:rPr>
              <w:color w:val="000000"/>
            </w:rPr>
          </w:pPr>
          <w:hyperlink w:anchor="_2et92p0">
            <w:r>
              <w:rPr>
                <w:color w:val="000000"/>
              </w:rPr>
              <w:t>What are the distinguishing features of alpacas and llamas?</w:t>
            </w:r>
            <w:r>
              <w:rPr>
                <w:color w:val="000000"/>
              </w:rPr>
              <w:tab/>
              <w:t>5</w:t>
            </w:r>
          </w:hyperlink>
        </w:p>
        <w:p w14:paraId="7B8D9E04" w14:textId="77777777" w:rsidR="00CC03A5" w:rsidRDefault="00000000">
          <w:pPr>
            <w:pBdr>
              <w:top w:val="nil"/>
              <w:left w:val="nil"/>
              <w:bottom w:val="nil"/>
              <w:right w:val="nil"/>
              <w:between w:val="nil"/>
            </w:pBdr>
            <w:tabs>
              <w:tab w:val="right" w:pos="8303"/>
            </w:tabs>
            <w:ind w:left="400"/>
            <w:rPr>
              <w:color w:val="000000"/>
            </w:rPr>
          </w:pPr>
          <w:hyperlink w:anchor="_3dy6vkm">
            <w:r>
              <w:rPr>
                <w:color w:val="000000"/>
              </w:rPr>
              <w:t>What are the market requirements for alpacas and llamas?</w:t>
            </w:r>
            <w:r>
              <w:rPr>
                <w:color w:val="000000"/>
              </w:rPr>
              <w:tab/>
              <w:t>7</w:t>
            </w:r>
          </w:hyperlink>
        </w:p>
        <w:p w14:paraId="02F407FA" w14:textId="77777777" w:rsidR="00CC03A5" w:rsidRDefault="00000000">
          <w:pPr>
            <w:pBdr>
              <w:top w:val="nil"/>
              <w:left w:val="nil"/>
              <w:bottom w:val="nil"/>
              <w:right w:val="nil"/>
              <w:between w:val="nil"/>
            </w:pBdr>
            <w:tabs>
              <w:tab w:val="right" w:pos="8303"/>
            </w:tabs>
            <w:ind w:left="400"/>
            <w:rPr>
              <w:color w:val="000000"/>
            </w:rPr>
          </w:pPr>
          <w:hyperlink w:anchor="_1t3h5sf">
            <w:r>
              <w:rPr>
                <w:color w:val="000000"/>
              </w:rPr>
              <w:t>What regulatory requirements affect the marketing of alpacas and llamas?</w:t>
            </w:r>
            <w:r>
              <w:rPr>
                <w:color w:val="000000"/>
              </w:rPr>
              <w:tab/>
              <w:t>7</w:t>
            </w:r>
          </w:hyperlink>
        </w:p>
        <w:p w14:paraId="66E2B37F" w14:textId="77777777" w:rsidR="00CC03A5" w:rsidRDefault="00000000">
          <w:pPr>
            <w:pBdr>
              <w:top w:val="nil"/>
              <w:left w:val="nil"/>
              <w:bottom w:val="nil"/>
              <w:right w:val="nil"/>
              <w:between w:val="nil"/>
            </w:pBdr>
            <w:tabs>
              <w:tab w:val="right" w:pos="8303"/>
            </w:tabs>
            <w:spacing w:before="40" w:after="40"/>
            <w:ind w:left="198"/>
            <w:rPr>
              <w:color w:val="000000"/>
            </w:rPr>
          </w:pPr>
          <w:hyperlink w:anchor="_4d34og8">
            <w:r>
              <w:rPr>
                <w:color w:val="000000"/>
                <w:sz w:val="28"/>
                <w:szCs w:val="28"/>
              </w:rPr>
              <w:t>Conducting ante-mortem inspection of alpacas and llamas</w:t>
            </w:r>
            <w:r>
              <w:rPr>
                <w:color w:val="000000"/>
                <w:sz w:val="28"/>
                <w:szCs w:val="28"/>
              </w:rPr>
              <w:tab/>
              <w:t>8</w:t>
            </w:r>
          </w:hyperlink>
        </w:p>
        <w:p w14:paraId="220CF964" w14:textId="77777777" w:rsidR="00CC03A5" w:rsidRDefault="00000000">
          <w:pPr>
            <w:pBdr>
              <w:top w:val="nil"/>
              <w:left w:val="nil"/>
              <w:bottom w:val="nil"/>
              <w:right w:val="nil"/>
              <w:between w:val="nil"/>
            </w:pBdr>
            <w:tabs>
              <w:tab w:val="right" w:pos="8303"/>
            </w:tabs>
            <w:ind w:left="400"/>
            <w:rPr>
              <w:color w:val="000000"/>
            </w:rPr>
          </w:pPr>
          <w:hyperlink w:anchor="_2s8eyo1">
            <w:r>
              <w:rPr>
                <w:color w:val="000000"/>
              </w:rPr>
              <w:t>What are the main reasons for ante-mortem inspection?</w:t>
            </w:r>
            <w:r>
              <w:rPr>
                <w:color w:val="000000"/>
              </w:rPr>
              <w:tab/>
              <w:t>8</w:t>
            </w:r>
          </w:hyperlink>
        </w:p>
        <w:p w14:paraId="66C82B2C" w14:textId="77777777" w:rsidR="00CC03A5" w:rsidRDefault="00000000">
          <w:pPr>
            <w:pBdr>
              <w:top w:val="nil"/>
              <w:left w:val="nil"/>
              <w:bottom w:val="nil"/>
              <w:right w:val="nil"/>
              <w:between w:val="nil"/>
            </w:pBdr>
            <w:tabs>
              <w:tab w:val="right" w:pos="8303"/>
            </w:tabs>
            <w:ind w:left="400"/>
            <w:rPr>
              <w:color w:val="000000"/>
            </w:rPr>
          </w:pPr>
          <w:hyperlink w:anchor="_3rdcrjn">
            <w:r>
              <w:rPr>
                <w:color w:val="000000"/>
              </w:rPr>
              <w:t>What regulatory requirements apply when conducting ante-mortem inspection?</w:t>
            </w:r>
            <w:r>
              <w:rPr>
                <w:color w:val="000000"/>
              </w:rPr>
              <w:tab/>
              <w:t>8</w:t>
            </w:r>
          </w:hyperlink>
        </w:p>
        <w:p w14:paraId="282D1984" w14:textId="77777777" w:rsidR="00CC03A5" w:rsidRDefault="00000000">
          <w:pPr>
            <w:pBdr>
              <w:top w:val="nil"/>
              <w:left w:val="nil"/>
              <w:bottom w:val="nil"/>
              <w:right w:val="nil"/>
              <w:between w:val="nil"/>
            </w:pBdr>
            <w:tabs>
              <w:tab w:val="right" w:pos="8303"/>
            </w:tabs>
            <w:ind w:left="400"/>
            <w:rPr>
              <w:color w:val="000000"/>
            </w:rPr>
          </w:pPr>
          <w:hyperlink w:anchor="_lnxbz9">
            <w:r>
              <w:rPr>
                <w:color w:val="000000"/>
              </w:rPr>
              <w:t>What are the principles and procedures for the humane handling of alpacas and llamas?</w:t>
            </w:r>
            <w:r>
              <w:rPr>
                <w:color w:val="000000"/>
              </w:rPr>
              <w:tab/>
              <w:t>11</w:t>
            </w:r>
          </w:hyperlink>
        </w:p>
        <w:p w14:paraId="6538B152" w14:textId="77777777" w:rsidR="00CC03A5" w:rsidRDefault="00000000">
          <w:pPr>
            <w:pBdr>
              <w:top w:val="nil"/>
              <w:left w:val="nil"/>
              <w:bottom w:val="nil"/>
              <w:right w:val="nil"/>
              <w:between w:val="nil"/>
            </w:pBdr>
            <w:tabs>
              <w:tab w:val="right" w:pos="8303"/>
            </w:tabs>
            <w:ind w:left="400"/>
            <w:rPr>
              <w:color w:val="000000"/>
            </w:rPr>
          </w:pPr>
          <w:hyperlink w:anchor="_1ksv4uv">
            <w:r>
              <w:rPr>
                <w:color w:val="000000"/>
              </w:rPr>
              <w:t>What are the signs of common conditions responsible for abnormalities at ante-mortem and how can they be detected?</w:t>
            </w:r>
            <w:r>
              <w:rPr>
                <w:color w:val="000000"/>
              </w:rPr>
              <w:tab/>
              <w:t>12</w:t>
            </w:r>
          </w:hyperlink>
        </w:p>
        <w:p w14:paraId="4AF784DC" w14:textId="77777777" w:rsidR="00CC03A5" w:rsidRDefault="00000000">
          <w:pPr>
            <w:pBdr>
              <w:top w:val="nil"/>
              <w:left w:val="nil"/>
              <w:bottom w:val="nil"/>
              <w:right w:val="nil"/>
              <w:between w:val="nil"/>
            </w:pBdr>
            <w:tabs>
              <w:tab w:val="right" w:pos="8303"/>
            </w:tabs>
            <w:ind w:left="400"/>
            <w:rPr>
              <w:color w:val="000000"/>
            </w:rPr>
          </w:pPr>
          <w:hyperlink w:anchor="_2jxsxqh">
            <w:r>
              <w:rPr>
                <w:color w:val="000000"/>
              </w:rPr>
              <w:t>What are the procedures for humane destruction?</w:t>
            </w:r>
            <w:r>
              <w:rPr>
                <w:color w:val="000000"/>
              </w:rPr>
              <w:tab/>
              <w:t>15</w:t>
            </w:r>
          </w:hyperlink>
        </w:p>
        <w:p w14:paraId="14B0BF3F" w14:textId="77777777" w:rsidR="00CC03A5" w:rsidRDefault="00000000">
          <w:pPr>
            <w:pBdr>
              <w:top w:val="nil"/>
              <w:left w:val="nil"/>
              <w:bottom w:val="nil"/>
              <w:right w:val="nil"/>
              <w:between w:val="nil"/>
            </w:pBdr>
            <w:tabs>
              <w:tab w:val="right" w:pos="8303"/>
            </w:tabs>
            <w:ind w:left="400"/>
            <w:rPr>
              <w:color w:val="000000"/>
            </w:rPr>
          </w:pPr>
          <w:hyperlink w:anchor="_3j2qqm3">
            <w:r>
              <w:rPr>
                <w:color w:val="000000"/>
              </w:rPr>
              <w:t>What are the procedures for emergency and suspect slaughter?</w:t>
            </w:r>
            <w:r>
              <w:rPr>
                <w:color w:val="000000"/>
              </w:rPr>
              <w:tab/>
              <w:t>15</w:t>
            </w:r>
          </w:hyperlink>
        </w:p>
        <w:p w14:paraId="5BA586C3" w14:textId="77777777" w:rsidR="00CC03A5" w:rsidRDefault="00000000">
          <w:pPr>
            <w:pBdr>
              <w:top w:val="nil"/>
              <w:left w:val="nil"/>
              <w:bottom w:val="nil"/>
              <w:right w:val="nil"/>
              <w:between w:val="nil"/>
            </w:pBdr>
            <w:tabs>
              <w:tab w:val="right" w:pos="8303"/>
            </w:tabs>
            <w:ind w:left="400"/>
            <w:rPr>
              <w:color w:val="000000"/>
            </w:rPr>
          </w:pPr>
          <w:hyperlink w:anchor="_4i7ojhp">
            <w:r>
              <w:rPr>
                <w:color w:val="000000"/>
              </w:rPr>
              <w:t>What WHS requirements apply when conducting ante-mortem inspection?</w:t>
            </w:r>
            <w:r>
              <w:rPr>
                <w:color w:val="000000"/>
              </w:rPr>
              <w:tab/>
              <w:t>15</w:t>
            </w:r>
          </w:hyperlink>
        </w:p>
        <w:p w14:paraId="782FCD7D" w14:textId="77777777" w:rsidR="00CC03A5" w:rsidRDefault="00000000">
          <w:pPr>
            <w:pBdr>
              <w:top w:val="nil"/>
              <w:left w:val="nil"/>
              <w:bottom w:val="nil"/>
              <w:right w:val="nil"/>
              <w:between w:val="nil"/>
            </w:pBdr>
            <w:tabs>
              <w:tab w:val="right" w:pos="8303"/>
            </w:tabs>
            <w:ind w:left="400"/>
            <w:rPr>
              <w:color w:val="000000"/>
            </w:rPr>
          </w:pPr>
          <w:hyperlink w:anchor="_1ci93xb">
            <w:r>
              <w:rPr>
                <w:color w:val="000000"/>
              </w:rPr>
              <w:t>What are the QA aspects of ante-mortem inspection?</w:t>
            </w:r>
            <w:r>
              <w:rPr>
                <w:color w:val="000000"/>
              </w:rPr>
              <w:tab/>
              <w:t>16</w:t>
            </w:r>
          </w:hyperlink>
        </w:p>
        <w:p w14:paraId="5CEB2EC4" w14:textId="77777777" w:rsidR="00CC03A5" w:rsidRDefault="00000000">
          <w:pPr>
            <w:pBdr>
              <w:top w:val="nil"/>
              <w:left w:val="nil"/>
              <w:bottom w:val="nil"/>
              <w:right w:val="nil"/>
              <w:between w:val="nil"/>
            </w:pBdr>
            <w:tabs>
              <w:tab w:val="right" w:pos="8303"/>
            </w:tabs>
            <w:spacing w:before="40" w:after="40"/>
            <w:ind w:left="198"/>
            <w:rPr>
              <w:color w:val="000000"/>
            </w:rPr>
          </w:pPr>
          <w:hyperlink w:anchor="_2bn6wsx">
            <w:r>
              <w:rPr>
                <w:color w:val="000000"/>
                <w:sz w:val="28"/>
                <w:szCs w:val="28"/>
              </w:rPr>
              <w:t>Making an ante-mortem disposition</w:t>
            </w:r>
            <w:r>
              <w:rPr>
                <w:color w:val="000000"/>
                <w:sz w:val="28"/>
                <w:szCs w:val="28"/>
              </w:rPr>
              <w:tab/>
              <w:t>17</w:t>
            </w:r>
          </w:hyperlink>
        </w:p>
        <w:p w14:paraId="456E06DF" w14:textId="77777777" w:rsidR="00CC03A5" w:rsidRDefault="00000000">
          <w:pPr>
            <w:pBdr>
              <w:top w:val="nil"/>
              <w:left w:val="nil"/>
              <w:bottom w:val="nil"/>
              <w:right w:val="nil"/>
              <w:between w:val="nil"/>
            </w:pBdr>
            <w:tabs>
              <w:tab w:val="right" w:pos="8303"/>
            </w:tabs>
            <w:ind w:left="400"/>
            <w:rPr>
              <w:color w:val="000000"/>
            </w:rPr>
          </w:pPr>
          <w:hyperlink w:anchor="_qsh70q">
            <w:r>
              <w:rPr>
                <w:color w:val="000000"/>
              </w:rPr>
              <w:t>What are common diseases and conditions responsible for abnormalities in alpacas and llamas?</w:t>
            </w:r>
            <w:r>
              <w:rPr>
                <w:color w:val="000000"/>
              </w:rPr>
              <w:tab/>
              <w:t>17</w:t>
            </w:r>
          </w:hyperlink>
        </w:p>
        <w:p w14:paraId="290A618B" w14:textId="77777777" w:rsidR="00CC03A5" w:rsidRDefault="00000000">
          <w:pPr>
            <w:pBdr>
              <w:top w:val="nil"/>
              <w:left w:val="nil"/>
              <w:bottom w:val="nil"/>
              <w:right w:val="nil"/>
              <w:between w:val="nil"/>
            </w:pBdr>
            <w:tabs>
              <w:tab w:val="right" w:pos="8303"/>
            </w:tabs>
            <w:ind w:left="400"/>
            <w:rPr>
              <w:color w:val="000000"/>
            </w:rPr>
          </w:pPr>
          <w:hyperlink w:anchor="_1pxezwc">
            <w:r>
              <w:rPr>
                <w:color w:val="000000"/>
              </w:rPr>
              <w:t>What dispositions can be made at ante-mortem?</w:t>
            </w:r>
            <w:r>
              <w:rPr>
                <w:color w:val="000000"/>
              </w:rPr>
              <w:tab/>
              <w:t>20</w:t>
            </w:r>
          </w:hyperlink>
        </w:p>
        <w:p w14:paraId="0E4CE4BF" w14:textId="77777777" w:rsidR="00CC03A5" w:rsidRDefault="00000000">
          <w:pPr>
            <w:pBdr>
              <w:top w:val="nil"/>
              <w:left w:val="nil"/>
              <w:bottom w:val="nil"/>
              <w:right w:val="nil"/>
              <w:between w:val="nil"/>
            </w:pBdr>
            <w:tabs>
              <w:tab w:val="right" w:pos="8303"/>
            </w:tabs>
            <w:ind w:left="400"/>
            <w:rPr>
              <w:color w:val="000000"/>
            </w:rPr>
          </w:pPr>
          <w:hyperlink w:anchor="_49x2ik5">
            <w:r>
              <w:rPr>
                <w:color w:val="000000"/>
              </w:rPr>
              <w:t>What are the requirements for segregating stock?</w:t>
            </w:r>
            <w:r>
              <w:rPr>
                <w:color w:val="000000"/>
              </w:rPr>
              <w:tab/>
              <w:t>21</w:t>
            </w:r>
          </w:hyperlink>
        </w:p>
        <w:p w14:paraId="36F01F4C" w14:textId="77777777" w:rsidR="00CC03A5" w:rsidRDefault="00000000">
          <w:pPr>
            <w:pBdr>
              <w:top w:val="nil"/>
              <w:left w:val="nil"/>
              <w:bottom w:val="nil"/>
              <w:right w:val="nil"/>
              <w:between w:val="nil"/>
            </w:pBdr>
            <w:tabs>
              <w:tab w:val="right" w:pos="8303"/>
            </w:tabs>
            <w:ind w:left="400"/>
            <w:rPr>
              <w:color w:val="000000"/>
            </w:rPr>
          </w:pPr>
          <w:hyperlink w:anchor="_upglbi">
            <w:r>
              <w:rPr>
                <w:color w:val="000000"/>
              </w:rPr>
              <w:t>What are the signs of emergency or notifiable diseases?</w:t>
            </w:r>
            <w:r>
              <w:rPr>
                <w:color w:val="000000"/>
              </w:rPr>
              <w:tab/>
              <w:t>22</w:t>
            </w:r>
          </w:hyperlink>
        </w:p>
        <w:p w14:paraId="34ED6B05" w14:textId="77777777" w:rsidR="00CC03A5" w:rsidRDefault="00000000">
          <w:pPr>
            <w:pBdr>
              <w:top w:val="nil"/>
              <w:left w:val="nil"/>
              <w:bottom w:val="nil"/>
              <w:right w:val="nil"/>
              <w:between w:val="nil"/>
            </w:pBdr>
            <w:tabs>
              <w:tab w:val="right" w:pos="8303"/>
            </w:tabs>
            <w:ind w:left="400"/>
            <w:rPr>
              <w:color w:val="000000"/>
            </w:rPr>
          </w:pPr>
          <w:hyperlink w:anchor="_3o7alnk">
            <w:r>
              <w:rPr>
                <w:color w:val="000000"/>
              </w:rPr>
              <w:t>What are the notification procedures for emergency or notifiable diseases?</w:t>
            </w:r>
            <w:r>
              <w:rPr>
                <w:color w:val="000000"/>
              </w:rPr>
              <w:tab/>
              <w:t>23</w:t>
            </w:r>
          </w:hyperlink>
        </w:p>
        <w:p w14:paraId="132F7270" w14:textId="77777777" w:rsidR="00CC03A5" w:rsidRDefault="00000000">
          <w:pPr>
            <w:pBdr>
              <w:top w:val="nil"/>
              <w:left w:val="nil"/>
              <w:bottom w:val="nil"/>
              <w:right w:val="nil"/>
              <w:between w:val="nil"/>
            </w:pBdr>
            <w:tabs>
              <w:tab w:val="right" w:pos="8303"/>
            </w:tabs>
            <w:spacing w:before="40" w:after="40"/>
            <w:ind w:left="198"/>
            <w:rPr>
              <w:color w:val="000000"/>
            </w:rPr>
          </w:pPr>
          <w:hyperlink w:anchor="_ihv636">
            <w:r>
              <w:rPr>
                <w:color w:val="000000"/>
                <w:sz w:val="28"/>
                <w:szCs w:val="28"/>
              </w:rPr>
              <w:t>Monitoring the stunning and slaughter of alpacas and llamas</w:t>
            </w:r>
            <w:r>
              <w:rPr>
                <w:color w:val="000000"/>
                <w:sz w:val="28"/>
                <w:szCs w:val="28"/>
              </w:rPr>
              <w:tab/>
              <w:t>25</w:t>
            </w:r>
          </w:hyperlink>
        </w:p>
        <w:p w14:paraId="1E460171" w14:textId="77777777" w:rsidR="00CC03A5" w:rsidRDefault="00000000">
          <w:pPr>
            <w:pBdr>
              <w:top w:val="nil"/>
              <w:left w:val="nil"/>
              <w:bottom w:val="nil"/>
              <w:right w:val="nil"/>
              <w:between w:val="nil"/>
            </w:pBdr>
            <w:tabs>
              <w:tab w:val="right" w:pos="8303"/>
            </w:tabs>
            <w:ind w:left="400"/>
            <w:rPr>
              <w:color w:val="000000"/>
            </w:rPr>
          </w:pPr>
          <w:hyperlink w:anchor="_32hioqz">
            <w:r>
              <w:rPr>
                <w:color w:val="000000"/>
              </w:rPr>
              <w:t>What are the types of stunning equipment are used on alpacas and llamas?</w:t>
            </w:r>
            <w:r>
              <w:rPr>
                <w:color w:val="000000"/>
              </w:rPr>
              <w:tab/>
              <w:t>25</w:t>
            </w:r>
          </w:hyperlink>
        </w:p>
        <w:p w14:paraId="7EB1FBDA" w14:textId="77777777" w:rsidR="00CC03A5" w:rsidRDefault="00000000">
          <w:pPr>
            <w:pBdr>
              <w:top w:val="nil"/>
              <w:left w:val="nil"/>
              <w:bottom w:val="nil"/>
              <w:right w:val="nil"/>
              <w:between w:val="nil"/>
            </w:pBdr>
            <w:tabs>
              <w:tab w:val="right" w:pos="8303"/>
            </w:tabs>
            <w:ind w:left="400"/>
            <w:rPr>
              <w:color w:val="000000"/>
            </w:rPr>
          </w:pPr>
          <w:hyperlink w:anchor="_1hmsyys">
            <w:r>
              <w:rPr>
                <w:color w:val="000000"/>
              </w:rPr>
              <w:t>What are the requirements for effective stunning and slaughter?</w:t>
            </w:r>
            <w:r>
              <w:rPr>
                <w:color w:val="000000"/>
              </w:rPr>
              <w:tab/>
              <w:t>28</w:t>
            </w:r>
          </w:hyperlink>
        </w:p>
        <w:p w14:paraId="0D17D60E" w14:textId="77777777" w:rsidR="00CC03A5" w:rsidRDefault="00000000">
          <w:pPr>
            <w:pBdr>
              <w:top w:val="nil"/>
              <w:left w:val="nil"/>
              <w:bottom w:val="nil"/>
              <w:right w:val="nil"/>
              <w:between w:val="nil"/>
            </w:pBdr>
            <w:tabs>
              <w:tab w:val="right" w:pos="8303"/>
            </w:tabs>
            <w:ind w:left="400"/>
            <w:rPr>
              <w:color w:val="000000"/>
            </w:rPr>
          </w:pPr>
          <w:hyperlink w:anchor="_2grqrue">
            <w:r>
              <w:rPr>
                <w:color w:val="000000"/>
              </w:rPr>
              <w:t>How is the effectiveness of stunning assessed?</w:t>
            </w:r>
            <w:r>
              <w:rPr>
                <w:color w:val="000000"/>
              </w:rPr>
              <w:tab/>
              <w:t>30</w:t>
            </w:r>
          </w:hyperlink>
        </w:p>
        <w:p w14:paraId="667B944D" w14:textId="77777777" w:rsidR="00CC03A5" w:rsidRDefault="00000000">
          <w:pPr>
            <w:pBdr>
              <w:top w:val="nil"/>
              <w:left w:val="nil"/>
              <w:bottom w:val="nil"/>
              <w:right w:val="nil"/>
              <w:between w:val="nil"/>
            </w:pBdr>
            <w:tabs>
              <w:tab w:val="right" w:pos="8303"/>
            </w:tabs>
            <w:ind w:left="400"/>
            <w:rPr>
              <w:color w:val="000000"/>
            </w:rPr>
          </w:pPr>
          <w:hyperlink w:anchor="_3fwokq0">
            <w:r>
              <w:rPr>
                <w:color w:val="000000"/>
              </w:rPr>
              <w:t>What corrective action must be taken in the event of ineffective stunning or bleeding?</w:t>
            </w:r>
            <w:r>
              <w:rPr>
                <w:color w:val="000000"/>
              </w:rPr>
              <w:tab/>
              <w:t>31</w:t>
            </w:r>
          </w:hyperlink>
        </w:p>
        <w:p w14:paraId="2DF5372C" w14:textId="77777777" w:rsidR="00CC03A5" w:rsidRDefault="00000000">
          <w:pPr>
            <w:pBdr>
              <w:top w:val="nil"/>
              <w:left w:val="nil"/>
              <w:bottom w:val="nil"/>
              <w:right w:val="nil"/>
              <w:between w:val="nil"/>
            </w:pBdr>
            <w:tabs>
              <w:tab w:val="right" w:pos="8303"/>
            </w:tabs>
            <w:ind w:left="400"/>
            <w:rPr>
              <w:color w:val="000000"/>
            </w:rPr>
          </w:pPr>
          <w:hyperlink w:anchor="_3ep43zb">
            <w:r>
              <w:rPr>
                <w:color w:val="000000"/>
              </w:rPr>
              <w:t>What regulatory requirements apply to the assessment of stunning and bleeding?</w:t>
            </w:r>
            <w:r>
              <w:rPr>
                <w:color w:val="000000"/>
              </w:rPr>
              <w:tab/>
              <w:t>31</w:t>
            </w:r>
          </w:hyperlink>
        </w:p>
        <w:p w14:paraId="33526DB9" w14:textId="77777777" w:rsidR="00CC03A5" w:rsidRDefault="00000000">
          <w:pPr>
            <w:pBdr>
              <w:top w:val="nil"/>
              <w:left w:val="nil"/>
              <w:bottom w:val="nil"/>
              <w:right w:val="nil"/>
              <w:between w:val="nil"/>
            </w:pBdr>
            <w:tabs>
              <w:tab w:val="right" w:pos="8303"/>
            </w:tabs>
            <w:spacing w:before="40" w:after="40"/>
            <w:ind w:left="198"/>
            <w:rPr>
              <w:color w:val="000000"/>
            </w:rPr>
          </w:pPr>
          <w:hyperlink w:anchor="_4f1mdlm">
            <w:r>
              <w:rPr>
                <w:color w:val="000000"/>
                <w:sz w:val="28"/>
                <w:szCs w:val="28"/>
              </w:rPr>
              <w:t>Anatomical structure of alpacas and llamas</w:t>
            </w:r>
            <w:r>
              <w:rPr>
                <w:color w:val="000000"/>
                <w:sz w:val="28"/>
                <w:szCs w:val="28"/>
              </w:rPr>
              <w:tab/>
              <w:t>33</w:t>
            </w:r>
          </w:hyperlink>
        </w:p>
        <w:p w14:paraId="7C482AC5" w14:textId="77777777" w:rsidR="00CC03A5" w:rsidRDefault="00000000">
          <w:pPr>
            <w:pBdr>
              <w:top w:val="nil"/>
              <w:left w:val="nil"/>
              <w:bottom w:val="nil"/>
              <w:right w:val="nil"/>
              <w:between w:val="nil"/>
            </w:pBdr>
            <w:tabs>
              <w:tab w:val="right" w:pos="8303"/>
            </w:tabs>
            <w:ind w:left="400"/>
            <w:rPr>
              <w:color w:val="000000"/>
            </w:rPr>
          </w:pPr>
          <w:hyperlink w:anchor="_2u6wntf">
            <w:r>
              <w:rPr>
                <w:color w:val="000000"/>
              </w:rPr>
              <w:t>Identify the basic skeletal structure of alpacas and llamas species relevant to post-mortem inspection</w:t>
            </w:r>
            <w:r>
              <w:rPr>
                <w:color w:val="000000"/>
              </w:rPr>
              <w:tab/>
              <w:t>33</w:t>
            </w:r>
          </w:hyperlink>
        </w:p>
        <w:p w14:paraId="779DBC3A" w14:textId="77777777" w:rsidR="00CC03A5" w:rsidRDefault="00000000">
          <w:pPr>
            <w:pBdr>
              <w:top w:val="nil"/>
              <w:left w:val="nil"/>
              <w:bottom w:val="nil"/>
              <w:right w:val="nil"/>
              <w:between w:val="nil"/>
            </w:pBdr>
            <w:tabs>
              <w:tab w:val="right" w:pos="8303"/>
            </w:tabs>
            <w:ind w:left="400"/>
            <w:rPr>
              <w:color w:val="000000"/>
            </w:rPr>
          </w:pPr>
          <w:hyperlink w:anchor="_3tbugp1">
            <w:r>
              <w:rPr>
                <w:color w:val="000000"/>
              </w:rPr>
              <w:t>The features of the lymphatic, circulatory, digestive, urinary, nervous and respiratory systems of alpacas and llamas relevant to post-mortem inspection</w:t>
            </w:r>
            <w:r>
              <w:rPr>
                <w:color w:val="000000"/>
              </w:rPr>
              <w:tab/>
              <w:t>35</w:t>
            </w:r>
          </w:hyperlink>
        </w:p>
        <w:p w14:paraId="794AF63A" w14:textId="77777777" w:rsidR="00CC03A5" w:rsidRDefault="00000000">
          <w:pPr>
            <w:pBdr>
              <w:top w:val="nil"/>
              <w:left w:val="nil"/>
              <w:bottom w:val="nil"/>
              <w:right w:val="nil"/>
              <w:between w:val="nil"/>
            </w:pBdr>
            <w:tabs>
              <w:tab w:val="right" w:pos="8303"/>
            </w:tabs>
            <w:spacing w:before="40" w:after="40"/>
            <w:ind w:left="198"/>
            <w:rPr>
              <w:color w:val="000000"/>
            </w:rPr>
          </w:pPr>
          <w:hyperlink w:anchor="_28h4qwu">
            <w:r>
              <w:rPr>
                <w:color w:val="000000"/>
                <w:sz w:val="28"/>
                <w:szCs w:val="28"/>
              </w:rPr>
              <w:t>Conducting post-mortem inspection of alpacas and llamas</w:t>
            </w:r>
            <w:r>
              <w:rPr>
                <w:color w:val="000000"/>
                <w:sz w:val="28"/>
                <w:szCs w:val="28"/>
              </w:rPr>
              <w:tab/>
              <w:t>45</w:t>
            </w:r>
          </w:hyperlink>
        </w:p>
        <w:p w14:paraId="4BD50455" w14:textId="77777777" w:rsidR="00CC03A5" w:rsidRDefault="00000000">
          <w:pPr>
            <w:pBdr>
              <w:top w:val="nil"/>
              <w:left w:val="nil"/>
              <w:bottom w:val="nil"/>
              <w:right w:val="nil"/>
              <w:between w:val="nil"/>
            </w:pBdr>
            <w:tabs>
              <w:tab w:val="right" w:pos="8303"/>
            </w:tabs>
            <w:ind w:left="400"/>
            <w:rPr>
              <w:color w:val="000000"/>
            </w:rPr>
          </w:pPr>
          <w:hyperlink w:anchor="_nmf14n">
            <w:r>
              <w:rPr>
                <w:color w:val="000000"/>
              </w:rPr>
              <w:t>What are the main reasons for post-mortem inspection?</w:t>
            </w:r>
            <w:r>
              <w:rPr>
                <w:color w:val="000000"/>
              </w:rPr>
              <w:tab/>
              <w:t>45</w:t>
            </w:r>
          </w:hyperlink>
        </w:p>
        <w:p w14:paraId="4614150F" w14:textId="77777777" w:rsidR="00CC03A5" w:rsidRDefault="00000000">
          <w:pPr>
            <w:pBdr>
              <w:top w:val="nil"/>
              <w:left w:val="nil"/>
              <w:bottom w:val="nil"/>
              <w:right w:val="nil"/>
              <w:between w:val="nil"/>
            </w:pBdr>
            <w:tabs>
              <w:tab w:val="right" w:pos="8303"/>
            </w:tabs>
            <w:ind w:left="400"/>
            <w:rPr>
              <w:color w:val="000000"/>
            </w:rPr>
          </w:pPr>
          <w:hyperlink w:anchor="_1mrcu09">
            <w:r>
              <w:rPr>
                <w:color w:val="000000"/>
              </w:rPr>
              <w:t>What are regulatory requirements associated with post-mortem inspection?</w:t>
            </w:r>
            <w:r>
              <w:rPr>
                <w:color w:val="000000"/>
              </w:rPr>
              <w:tab/>
              <w:t>46</w:t>
            </w:r>
          </w:hyperlink>
        </w:p>
        <w:p w14:paraId="0B78B4AC" w14:textId="77777777" w:rsidR="00CC03A5" w:rsidRDefault="00000000">
          <w:pPr>
            <w:pBdr>
              <w:top w:val="nil"/>
              <w:left w:val="nil"/>
              <w:bottom w:val="nil"/>
              <w:right w:val="nil"/>
              <w:between w:val="nil"/>
            </w:pBdr>
            <w:tabs>
              <w:tab w:val="right" w:pos="8303"/>
            </w:tabs>
            <w:ind w:left="400"/>
            <w:rPr>
              <w:color w:val="000000"/>
            </w:rPr>
          </w:pPr>
          <w:hyperlink w:anchor="_2lwamvv">
            <w:r>
              <w:rPr>
                <w:color w:val="000000"/>
              </w:rPr>
              <w:t>What are the procedures for conducting post-mortem inspection?</w:t>
            </w:r>
            <w:r>
              <w:rPr>
                <w:color w:val="000000"/>
              </w:rPr>
              <w:tab/>
              <w:t>46</w:t>
            </w:r>
          </w:hyperlink>
        </w:p>
        <w:p w14:paraId="30B7E441" w14:textId="77777777" w:rsidR="00CC03A5" w:rsidRDefault="00000000">
          <w:pPr>
            <w:pBdr>
              <w:top w:val="nil"/>
              <w:left w:val="nil"/>
              <w:bottom w:val="nil"/>
              <w:right w:val="nil"/>
              <w:between w:val="nil"/>
            </w:pBdr>
            <w:tabs>
              <w:tab w:val="right" w:pos="8303"/>
            </w:tabs>
            <w:ind w:left="400"/>
            <w:rPr>
              <w:color w:val="000000"/>
            </w:rPr>
          </w:pPr>
          <w:hyperlink w:anchor="_3l18frh">
            <w:r>
              <w:rPr>
                <w:color w:val="000000"/>
              </w:rPr>
              <w:t>What is the process for identifying and detecting abnormalities?</w:t>
            </w:r>
            <w:r>
              <w:rPr>
                <w:color w:val="000000"/>
              </w:rPr>
              <w:tab/>
              <w:t>48</w:t>
            </w:r>
          </w:hyperlink>
        </w:p>
        <w:p w14:paraId="19BC6D2E" w14:textId="77777777" w:rsidR="00CC03A5" w:rsidRDefault="00000000">
          <w:pPr>
            <w:pBdr>
              <w:top w:val="nil"/>
              <w:left w:val="nil"/>
              <w:bottom w:val="nil"/>
              <w:right w:val="nil"/>
              <w:between w:val="nil"/>
            </w:pBdr>
            <w:tabs>
              <w:tab w:val="right" w:pos="8303"/>
            </w:tabs>
            <w:ind w:left="400"/>
            <w:rPr>
              <w:color w:val="000000"/>
            </w:rPr>
          </w:pPr>
          <w:hyperlink w:anchor="_4k668n3">
            <w:r>
              <w:rPr>
                <w:color w:val="000000"/>
              </w:rPr>
              <w:t>What WHS, hygiene and sanitation requirements apply when conducting post-mortem inspection?</w:t>
            </w:r>
            <w:r>
              <w:rPr>
                <w:color w:val="000000"/>
              </w:rPr>
              <w:tab/>
              <w:t>53</w:t>
            </w:r>
          </w:hyperlink>
        </w:p>
        <w:p w14:paraId="6CB52FD6" w14:textId="77777777" w:rsidR="00CC03A5" w:rsidRDefault="00000000">
          <w:pPr>
            <w:pBdr>
              <w:top w:val="nil"/>
              <w:left w:val="nil"/>
              <w:bottom w:val="nil"/>
              <w:right w:val="nil"/>
              <w:between w:val="nil"/>
            </w:pBdr>
            <w:tabs>
              <w:tab w:val="right" w:pos="8303"/>
            </w:tabs>
            <w:ind w:left="400"/>
            <w:rPr>
              <w:color w:val="000000"/>
            </w:rPr>
          </w:pPr>
          <w:hyperlink w:anchor="_1egqt2p">
            <w:r>
              <w:rPr>
                <w:color w:val="000000"/>
              </w:rPr>
              <w:t>What QA issues relate to post-mortem inspection?</w:t>
            </w:r>
            <w:r>
              <w:rPr>
                <w:color w:val="000000"/>
              </w:rPr>
              <w:tab/>
              <w:t>54</w:t>
            </w:r>
          </w:hyperlink>
        </w:p>
        <w:p w14:paraId="7DF9126F" w14:textId="77777777" w:rsidR="00CC03A5" w:rsidRDefault="00000000">
          <w:pPr>
            <w:pBdr>
              <w:top w:val="nil"/>
              <w:left w:val="nil"/>
              <w:bottom w:val="nil"/>
              <w:right w:val="nil"/>
              <w:between w:val="nil"/>
            </w:pBdr>
            <w:tabs>
              <w:tab w:val="right" w:pos="8303"/>
            </w:tabs>
            <w:ind w:left="400"/>
            <w:rPr>
              <w:color w:val="000000"/>
            </w:rPr>
          </w:pPr>
          <w:hyperlink w:anchor="_2dlolyb">
            <w:r>
              <w:rPr>
                <w:color w:val="000000"/>
              </w:rPr>
              <w:t>What are the signs of common conditions responsible for abnormalities at post-mortem and how are they detected?</w:t>
            </w:r>
            <w:r>
              <w:rPr>
                <w:color w:val="000000"/>
              </w:rPr>
              <w:tab/>
              <w:t>54</w:t>
            </w:r>
          </w:hyperlink>
        </w:p>
        <w:p w14:paraId="57452987" w14:textId="77777777" w:rsidR="00CC03A5" w:rsidRDefault="00000000">
          <w:pPr>
            <w:pBdr>
              <w:top w:val="nil"/>
              <w:left w:val="nil"/>
              <w:bottom w:val="nil"/>
              <w:right w:val="nil"/>
              <w:between w:val="nil"/>
            </w:pBdr>
            <w:tabs>
              <w:tab w:val="right" w:pos="8303"/>
            </w:tabs>
            <w:ind w:left="400"/>
            <w:rPr>
              <w:color w:val="000000"/>
            </w:rPr>
          </w:pPr>
          <w:hyperlink w:anchor="_3cqmetx">
            <w:r>
              <w:rPr>
                <w:color w:val="000000"/>
              </w:rPr>
              <w:t>What are the types and symptoms of emergency diseases that can be detected at post-mortem?</w:t>
            </w:r>
            <w:r>
              <w:rPr>
                <w:color w:val="000000"/>
              </w:rPr>
              <w:tab/>
              <w:t>65</w:t>
            </w:r>
          </w:hyperlink>
        </w:p>
        <w:p w14:paraId="13570DF7" w14:textId="77777777" w:rsidR="00CC03A5" w:rsidRDefault="00000000">
          <w:pPr>
            <w:pBdr>
              <w:top w:val="nil"/>
              <w:left w:val="nil"/>
              <w:bottom w:val="nil"/>
              <w:right w:val="nil"/>
              <w:between w:val="nil"/>
            </w:pBdr>
            <w:tabs>
              <w:tab w:val="right" w:pos="8303"/>
            </w:tabs>
            <w:ind w:left="400"/>
            <w:rPr>
              <w:color w:val="000000"/>
            </w:rPr>
          </w:pPr>
          <w:hyperlink w:anchor="_4bvk7pj">
            <w:r>
              <w:rPr>
                <w:color w:val="000000"/>
              </w:rPr>
              <w:t>What regulatory requirements apply when handling an affected carcase?</w:t>
            </w:r>
            <w:r>
              <w:rPr>
                <w:color w:val="000000"/>
              </w:rPr>
              <w:tab/>
              <w:t>65</w:t>
            </w:r>
          </w:hyperlink>
        </w:p>
        <w:p w14:paraId="0DBF821E" w14:textId="77777777" w:rsidR="00CC03A5" w:rsidRDefault="00000000">
          <w:pPr>
            <w:pBdr>
              <w:top w:val="nil"/>
              <w:left w:val="nil"/>
              <w:bottom w:val="nil"/>
              <w:right w:val="nil"/>
              <w:between w:val="nil"/>
            </w:pBdr>
            <w:tabs>
              <w:tab w:val="right" w:pos="8303"/>
            </w:tabs>
            <w:ind w:left="400"/>
            <w:rPr>
              <w:color w:val="000000"/>
            </w:rPr>
          </w:pPr>
          <w:hyperlink w:anchor="_1664s55">
            <w:r>
              <w:rPr>
                <w:color w:val="000000"/>
              </w:rPr>
              <w:t>What hygiene and sanitation and WHS requirements apply when handling an affected carcase?</w:t>
            </w:r>
            <w:r>
              <w:rPr>
                <w:color w:val="000000"/>
              </w:rPr>
              <w:tab/>
              <w:t>67</w:t>
            </w:r>
          </w:hyperlink>
        </w:p>
        <w:p w14:paraId="06EF7405" w14:textId="77777777" w:rsidR="00CC03A5" w:rsidRDefault="00000000">
          <w:pPr>
            <w:pBdr>
              <w:top w:val="nil"/>
              <w:left w:val="nil"/>
              <w:bottom w:val="nil"/>
              <w:right w:val="nil"/>
              <w:between w:val="nil"/>
            </w:pBdr>
            <w:tabs>
              <w:tab w:val="right" w:pos="8303"/>
            </w:tabs>
            <w:spacing w:before="40" w:after="40"/>
            <w:ind w:left="198"/>
            <w:rPr>
              <w:color w:val="000000"/>
            </w:rPr>
          </w:pPr>
          <w:hyperlink w:anchor="_3q5sasy">
            <w:r>
              <w:rPr>
                <w:color w:val="000000"/>
                <w:sz w:val="28"/>
                <w:szCs w:val="28"/>
              </w:rPr>
              <w:t>Retaining carcases</w:t>
            </w:r>
            <w:r>
              <w:rPr>
                <w:color w:val="000000"/>
                <w:sz w:val="28"/>
                <w:szCs w:val="28"/>
              </w:rPr>
              <w:tab/>
              <w:t>68</w:t>
            </w:r>
          </w:hyperlink>
        </w:p>
        <w:p w14:paraId="2B42A35B" w14:textId="77777777" w:rsidR="00CC03A5" w:rsidRDefault="00000000">
          <w:pPr>
            <w:pBdr>
              <w:top w:val="nil"/>
              <w:left w:val="nil"/>
              <w:bottom w:val="nil"/>
              <w:right w:val="nil"/>
              <w:between w:val="nil"/>
            </w:pBdr>
            <w:tabs>
              <w:tab w:val="right" w:pos="8303"/>
            </w:tabs>
            <w:ind w:left="400"/>
            <w:rPr>
              <w:color w:val="000000"/>
            </w:rPr>
          </w:pPr>
          <w:hyperlink w:anchor="_25b2l0r">
            <w:r>
              <w:rPr>
                <w:color w:val="000000"/>
              </w:rPr>
              <w:t>What are the procedures for retaining carcases on the slaughter floor?</w:t>
            </w:r>
            <w:r>
              <w:rPr>
                <w:color w:val="000000"/>
              </w:rPr>
              <w:tab/>
              <w:t>68</w:t>
            </w:r>
          </w:hyperlink>
        </w:p>
        <w:p w14:paraId="3681B519" w14:textId="77777777" w:rsidR="00CC03A5" w:rsidRDefault="00000000">
          <w:pPr>
            <w:pBdr>
              <w:top w:val="nil"/>
              <w:left w:val="nil"/>
              <w:bottom w:val="nil"/>
              <w:right w:val="nil"/>
              <w:between w:val="nil"/>
            </w:pBdr>
            <w:tabs>
              <w:tab w:val="right" w:pos="8303"/>
            </w:tabs>
            <w:ind w:left="400"/>
            <w:rPr>
              <w:color w:val="000000"/>
            </w:rPr>
          </w:pPr>
          <w:hyperlink w:anchor="_34g0dwd">
            <w:r>
              <w:rPr>
                <w:color w:val="000000"/>
              </w:rPr>
              <w:t>What are the procedures for retaining carcases in a chiller?</w:t>
            </w:r>
            <w:r>
              <w:rPr>
                <w:color w:val="000000"/>
              </w:rPr>
              <w:tab/>
              <w:t>69</w:t>
            </w:r>
          </w:hyperlink>
        </w:p>
        <w:p w14:paraId="290D4E29" w14:textId="77777777" w:rsidR="00CC03A5" w:rsidRDefault="00000000">
          <w:pPr>
            <w:pBdr>
              <w:top w:val="nil"/>
              <w:left w:val="nil"/>
              <w:bottom w:val="nil"/>
              <w:right w:val="nil"/>
              <w:between w:val="nil"/>
            </w:pBdr>
            <w:tabs>
              <w:tab w:val="right" w:pos="8303"/>
            </w:tabs>
            <w:spacing w:before="40" w:after="40"/>
            <w:ind w:left="198"/>
            <w:rPr>
              <w:color w:val="000000"/>
            </w:rPr>
          </w:pPr>
          <w:hyperlink w:anchor="_1jlao46">
            <w:r>
              <w:rPr>
                <w:color w:val="000000"/>
                <w:sz w:val="28"/>
                <w:szCs w:val="28"/>
              </w:rPr>
              <w:t>PPE requirements for post-mortem inspection</w:t>
            </w:r>
            <w:r>
              <w:rPr>
                <w:color w:val="000000"/>
                <w:sz w:val="28"/>
                <w:szCs w:val="28"/>
              </w:rPr>
              <w:tab/>
              <w:t>69</w:t>
            </w:r>
          </w:hyperlink>
        </w:p>
        <w:p w14:paraId="7E7C38B5" w14:textId="77777777" w:rsidR="00CC03A5" w:rsidRDefault="00000000">
          <w:pPr>
            <w:pBdr>
              <w:top w:val="nil"/>
              <w:left w:val="nil"/>
              <w:bottom w:val="nil"/>
              <w:right w:val="nil"/>
              <w:between w:val="nil"/>
            </w:pBdr>
            <w:tabs>
              <w:tab w:val="right" w:pos="8303"/>
            </w:tabs>
            <w:ind w:left="400"/>
            <w:rPr>
              <w:color w:val="000000"/>
            </w:rPr>
          </w:pPr>
          <w:hyperlink w:anchor="_43ky6rz">
            <w:r>
              <w:rPr>
                <w:color w:val="000000"/>
              </w:rPr>
              <w:t>What PPE is required to perform post-mortem inspection?</w:t>
            </w:r>
            <w:r>
              <w:rPr>
                <w:color w:val="000000"/>
              </w:rPr>
              <w:tab/>
              <w:t>69</w:t>
            </w:r>
          </w:hyperlink>
        </w:p>
        <w:p w14:paraId="7E987255" w14:textId="77777777" w:rsidR="00CC03A5" w:rsidRDefault="00000000">
          <w:pPr>
            <w:pBdr>
              <w:top w:val="nil"/>
              <w:left w:val="nil"/>
              <w:bottom w:val="nil"/>
              <w:right w:val="nil"/>
              <w:between w:val="nil"/>
            </w:pBdr>
            <w:tabs>
              <w:tab w:val="right" w:pos="8303"/>
            </w:tabs>
            <w:ind w:left="400"/>
            <w:rPr>
              <w:color w:val="000000"/>
            </w:rPr>
          </w:pPr>
          <w:hyperlink w:anchor="_xvir7l">
            <w:r>
              <w:rPr>
                <w:color w:val="000000"/>
              </w:rPr>
              <w:t>What workplace requirements apply when using PPE?</w:t>
            </w:r>
            <w:r>
              <w:rPr>
                <w:color w:val="000000"/>
              </w:rPr>
              <w:tab/>
              <w:t>70</w:t>
            </w:r>
          </w:hyperlink>
        </w:p>
        <w:p w14:paraId="39672D60" w14:textId="77777777" w:rsidR="00CC03A5" w:rsidRDefault="00000000">
          <w:pPr>
            <w:pBdr>
              <w:top w:val="nil"/>
              <w:left w:val="nil"/>
              <w:bottom w:val="nil"/>
              <w:right w:val="nil"/>
              <w:between w:val="nil"/>
            </w:pBdr>
            <w:tabs>
              <w:tab w:val="right" w:pos="8303"/>
            </w:tabs>
            <w:ind w:left="400"/>
            <w:rPr>
              <w:color w:val="000000"/>
            </w:rPr>
          </w:pPr>
          <w:hyperlink w:anchor="_1x0gk37">
            <w:r>
              <w:rPr>
                <w:color w:val="000000"/>
              </w:rPr>
              <w:t>How should PPE be used, maintained and stored?</w:t>
            </w:r>
            <w:r>
              <w:rPr>
                <w:color w:val="000000"/>
              </w:rPr>
              <w:tab/>
              <w:t>70</w:t>
            </w:r>
          </w:hyperlink>
        </w:p>
        <w:p w14:paraId="46449783" w14:textId="77777777" w:rsidR="00CC03A5" w:rsidRDefault="00000000">
          <w:pPr>
            <w:pBdr>
              <w:top w:val="nil"/>
              <w:left w:val="nil"/>
              <w:bottom w:val="nil"/>
              <w:right w:val="nil"/>
              <w:between w:val="nil"/>
            </w:pBdr>
            <w:tabs>
              <w:tab w:val="right" w:pos="8303"/>
            </w:tabs>
            <w:spacing w:before="40" w:after="40"/>
            <w:ind w:left="198"/>
            <w:rPr>
              <w:color w:val="000000"/>
            </w:rPr>
          </w:pPr>
          <w:hyperlink w:anchor="_2w5ecyt">
            <w:r>
              <w:rPr>
                <w:color w:val="000000"/>
                <w:sz w:val="28"/>
                <w:szCs w:val="28"/>
              </w:rPr>
              <w:t>Taking pathological and residue samples</w:t>
            </w:r>
            <w:r>
              <w:rPr>
                <w:color w:val="000000"/>
                <w:sz w:val="28"/>
                <w:szCs w:val="28"/>
              </w:rPr>
              <w:tab/>
              <w:t>71</w:t>
            </w:r>
          </w:hyperlink>
        </w:p>
        <w:p w14:paraId="50755C0C" w14:textId="77777777" w:rsidR="00CC03A5" w:rsidRDefault="00000000">
          <w:pPr>
            <w:pBdr>
              <w:top w:val="nil"/>
              <w:left w:val="nil"/>
              <w:bottom w:val="nil"/>
              <w:right w:val="nil"/>
              <w:between w:val="nil"/>
            </w:pBdr>
            <w:tabs>
              <w:tab w:val="right" w:pos="8303"/>
            </w:tabs>
            <w:ind w:left="400"/>
            <w:rPr>
              <w:color w:val="000000"/>
            </w:rPr>
          </w:pPr>
          <w:hyperlink w:anchor="_1baon6m">
            <w:r>
              <w:rPr>
                <w:color w:val="000000"/>
              </w:rPr>
              <w:t>How are lesions and tissues necessary for determining dispositions identified?</w:t>
            </w:r>
            <w:r>
              <w:rPr>
                <w:color w:val="000000"/>
              </w:rPr>
              <w:tab/>
              <w:t>71</w:t>
            </w:r>
          </w:hyperlink>
        </w:p>
        <w:p w14:paraId="415921EF" w14:textId="77777777" w:rsidR="00CC03A5" w:rsidRDefault="00000000">
          <w:pPr>
            <w:pBdr>
              <w:top w:val="nil"/>
              <w:left w:val="nil"/>
              <w:bottom w:val="nil"/>
              <w:right w:val="nil"/>
              <w:between w:val="nil"/>
            </w:pBdr>
            <w:tabs>
              <w:tab w:val="right" w:pos="8303"/>
            </w:tabs>
            <w:ind w:left="400"/>
            <w:rPr>
              <w:color w:val="000000"/>
            </w:rPr>
          </w:pPr>
          <w:hyperlink w:anchor="_2afmg28">
            <w:r>
              <w:rPr>
                <w:color w:val="000000"/>
              </w:rPr>
              <w:t>What are the requirements for collecting and submitting specimens?</w:t>
            </w:r>
            <w:r>
              <w:rPr>
                <w:color w:val="000000"/>
              </w:rPr>
              <w:tab/>
              <w:t>71</w:t>
            </w:r>
          </w:hyperlink>
        </w:p>
        <w:p w14:paraId="1377A50B" w14:textId="77777777" w:rsidR="00CC03A5" w:rsidRDefault="00000000">
          <w:pPr>
            <w:pBdr>
              <w:top w:val="nil"/>
              <w:left w:val="nil"/>
              <w:bottom w:val="nil"/>
              <w:right w:val="nil"/>
              <w:between w:val="nil"/>
            </w:pBdr>
            <w:tabs>
              <w:tab w:val="right" w:pos="8303"/>
            </w:tabs>
            <w:ind w:left="400"/>
            <w:rPr>
              <w:color w:val="000000"/>
            </w:rPr>
          </w:pPr>
          <w:hyperlink w:anchor="_pkwqa1">
            <w:r>
              <w:rPr>
                <w:color w:val="000000"/>
              </w:rPr>
              <w:t>How are specimens for residue testing taken?</w:t>
            </w:r>
            <w:r>
              <w:rPr>
                <w:color w:val="000000"/>
              </w:rPr>
              <w:tab/>
              <w:t>72</w:t>
            </w:r>
          </w:hyperlink>
        </w:p>
        <w:p w14:paraId="70035AF4" w14:textId="77777777" w:rsidR="00CC03A5" w:rsidRDefault="00000000">
          <w:pPr>
            <w:pBdr>
              <w:top w:val="nil"/>
              <w:left w:val="nil"/>
              <w:bottom w:val="nil"/>
              <w:right w:val="nil"/>
              <w:between w:val="nil"/>
            </w:pBdr>
            <w:tabs>
              <w:tab w:val="right" w:pos="8303"/>
            </w:tabs>
            <w:ind w:left="400"/>
            <w:rPr>
              <w:color w:val="000000"/>
            </w:rPr>
          </w:pPr>
          <w:hyperlink w:anchor="_1opuj5n">
            <w:r>
              <w:rPr>
                <w:color w:val="000000"/>
              </w:rPr>
              <w:t>How are results interpreted?</w:t>
            </w:r>
            <w:r>
              <w:rPr>
                <w:color w:val="000000"/>
              </w:rPr>
              <w:tab/>
              <w:t>72</w:t>
            </w:r>
          </w:hyperlink>
        </w:p>
        <w:p w14:paraId="4BC5392D" w14:textId="77777777" w:rsidR="00CC03A5" w:rsidRDefault="00000000">
          <w:pPr>
            <w:pBdr>
              <w:top w:val="nil"/>
              <w:left w:val="nil"/>
              <w:bottom w:val="nil"/>
              <w:right w:val="nil"/>
              <w:between w:val="nil"/>
            </w:pBdr>
            <w:tabs>
              <w:tab w:val="right" w:pos="8303"/>
            </w:tabs>
            <w:ind w:left="400"/>
            <w:rPr>
              <w:color w:val="000000"/>
            </w:rPr>
          </w:pPr>
          <w:hyperlink w:anchor="_2nusc19">
            <w:r>
              <w:rPr>
                <w:color w:val="000000"/>
              </w:rPr>
              <w:t>What are the requirements for retaining carcases while waiting for results?</w:t>
            </w:r>
            <w:r>
              <w:rPr>
                <w:color w:val="000000"/>
              </w:rPr>
              <w:tab/>
              <w:t>72</w:t>
            </w:r>
          </w:hyperlink>
        </w:p>
        <w:p w14:paraId="682F5AF9" w14:textId="77777777" w:rsidR="00CC03A5" w:rsidRDefault="00000000">
          <w:pPr>
            <w:pBdr>
              <w:top w:val="nil"/>
              <w:left w:val="nil"/>
              <w:bottom w:val="nil"/>
              <w:right w:val="nil"/>
              <w:between w:val="nil"/>
            </w:pBdr>
            <w:tabs>
              <w:tab w:val="right" w:pos="8303"/>
            </w:tabs>
            <w:spacing w:before="60" w:after="60"/>
            <w:rPr>
              <w:color w:val="000000"/>
            </w:rPr>
          </w:pPr>
          <w:hyperlink w:anchor="_3mzq4wv">
            <w:r>
              <w:rPr>
                <w:rFonts w:ascii="Cambria" w:eastAsia="Cambria" w:hAnsi="Cambria" w:cs="Cambria"/>
                <w:b/>
                <w:color w:val="000000"/>
                <w:sz w:val="28"/>
                <w:szCs w:val="28"/>
              </w:rPr>
              <w:t>Bibliography</w:t>
            </w:r>
            <w:r>
              <w:rPr>
                <w:rFonts w:ascii="Cambria" w:eastAsia="Cambria" w:hAnsi="Cambria" w:cs="Cambria"/>
                <w:b/>
                <w:color w:val="000000"/>
                <w:sz w:val="28"/>
                <w:szCs w:val="28"/>
              </w:rPr>
              <w:tab/>
              <w:t>74</w:t>
            </w:r>
          </w:hyperlink>
        </w:p>
        <w:p w14:paraId="7BC1E44F" w14:textId="77777777" w:rsidR="00CC03A5" w:rsidRDefault="00000000">
          <w:pPr>
            <w:pBdr>
              <w:top w:val="nil"/>
              <w:left w:val="nil"/>
              <w:bottom w:val="nil"/>
              <w:right w:val="nil"/>
              <w:between w:val="nil"/>
            </w:pBdr>
            <w:tabs>
              <w:tab w:val="right" w:pos="8303"/>
            </w:tabs>
            <w:spacing w:before="60" w:after="60"/>
            <w:rPr>
              <w:color w:val="000000"/>
            </w:rPr>
          </w:pPr>
          <w:hyperlink w:anchor="_2250f4o">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75</w:t>
            </w:r>
          </w:hyperlink>
          <w:r>
            <w:fldChar w:fldCharType="end"/>
          </w:r>
        </w:p>
      </w:sdtContent>
    </w:sdt>
    <w:p w14:paraId="0DC48782" w14:textId="77777777" w:rsidR="005E18E0" w:rsidRDefault="005E18E0">
      <w:pPr>
        <w:rPr>
          <w:rFonts w:ascii="Cambria" w:eastAsia="Cambria" w:hAnsi="Cambria" w:cs="Cambria"/>
          <w:b/>
          <w:color w:val="000000"/>
          <w:sz w:val="60"/>
          <w:szCs w:val="60"/>
        </w:rPr>
      </w:pPr>
      <w:bookmarkStart w:id="1" w:name="_30j0zll" w:colFirst="0" w:colLast="0"/>
      <w:bookmarkEnd w:id="1"/>
      <w:r>
        <w:rPr>
          <w:rFonts w:ascii="Cambria" w:eastAsia="Cambria" w:hAnsi="Cambria" w:cs="Cambria"/>
          <w:b/>
          <w:color w:val="000000"/>
          <w:sz w:val="60"/>
          <w:szCs w:val="60"/>
        </w:rPr>
        <w:br w:type="page"/>
      </w:r>
    </w:p>
    <w:p w14:paraId="5860B371" w14:textId="4C630506" w:rsidR="00CC03A5"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AMPMSY411 Perform ante and post-mortem inspection – Alpacas or Llamas</w:t>
      </w:r>
    </w:p>
    <w:p w14:paraId="10D0E2ED"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 w:name="_1fob9te" w:colFirst="0" w:colLast="0"/>
      <w:bookmarkEnd w:id="2"/>
      <w:r>
        <w:rPr>
          <w:rFonts w:ascii="Cambria" w:eastAsia="Cambria" w:hAnsi="Cambria" w:cs="Cambria"/>
          <w:b/>
          <w:color w:val="000000"/>
          <w:sz w:val="48"/>
          <w:szCs w:val="48"/>
        </w:rPr>
        <w:t>Alpaca farming in Australia</w:t>
      </w:r>
      <w:r>
        <w:rPr>
          <w:rFonts w:ascii="Cambria" w:eastAsia="Cambria" w:hAnsi="Cambria" w:cs="Cambria"/>
          <w:b/>
          <w:color w:val="000000"/>
          <w:sz w:val="48"/>
          <w:szCs w:val="48"/>
          <w:vertAlign w:val="superscript"/>
        </w:rPr>
        <w:footnoteReference w:id="1"/>
      </w:r>
    </w:p>
    <w:p w14:paraId="389E4EA7" w14:textId="77777777" w:rsidR="00CC03A5" w:rsidRDefault="00000000">
      <w:pPr>
        <w:pBdr>
          <w:top w:val="nil"/>
          <w:left w:val="nil"/>
          <w:bottom w:val="nil"/>
          <w:right w:val="nil"/>
          <w:between w:val="nil"/>
        </w:pBdr>
        <w:spacing w:before="120" w:after="120"/>
        <w:rPr>
          <w:color w:val="000000"/>
        </w:rPr>
      </w:pPr>
      <w:r>
        <w:rPr>
          <w:color w:val="000000"/>
        </w:rPr>
        <w:t>Alpacas have long represented a major food source for South America peoples; they have been called the ‘sheep of the Andes’. Though mostly farmed for their fleece in Australia, the industry here is waking up to the further offerings of alpacas.</w:t>
      </w:r>
    </w:p>
    <w:p w14:paraId="2C3C2B1F" w14:textId="77777777" w:rsidR="00CC03A5" w:rsidRDefault="00000000">
      <w:pPr>
        <w:pBdr>
          <w:top w:val="nil"/>
          <w:left w:val="nil"/>
          <w:bottom w:val="nil"/>
          <w:right w:val="nil"/>
          <w:between w:val="nil"/>
        </w:pBdr>
        <w:spacing w:before="120" w:after="120"/>
        <w:rPr>
          <w:color w:val="000000"/>
        </w:rPr>
      </w:pPr>
      <w:r>
        <w:rPr>
          <w:color w:val="000000"/>
        </w:rPr>
        <w:t xml:space="preserve">Some Australian farms have blazed the trail for large scale farming using well-established breeding and husbandry principles to produce high-quality lean meat and fleece from their alpacas, as well as quality pelts. Selective breeding and advances in reproductive technology are being put to effective use. Australia is now well-positioned to lead the international market of </w:t>
      </w:r>
      <w:proofErr w:type="gramStart"/>
      <w:r>
        <w:rPr>
          <w:color w:val="000000"/>
        </w:rPr>
        <w:t>high quality</w:t>
      </w:r>
      <w:proofErr w:type="gramEnd"/>
      <w:r>
        <w:rPr>
          <w:color w:val="000000"/>
        </w:rPr>
        <w:t xml:space="preserve"> alpaca meat, alongside our excellent alpaca fleece industry.</w:t>
      </w:r>
    </w:p>
    <w:p w14:paraId="1B4EFE8F" w14:textId="77777777" w:rsidR="00CC03A5" w:rsidRDefault="00000000">
      <w:pPr>
        <w:pBdr>
          <w:top w:val="nil"/>
          <w:left w:val="nil"/>
          <w:bottom w:val="nil"/>
          <w:right w:val="nil"/>
          <w:between w:val="nil"/>
        </w:pBdr>
        <w:spacing w:before="120" w:after="120"/>
        <w:rPr>
          <w:color w:val="000000"/>
        </w:rPr>
      </w:pPr>
      <w:r>
        <w:rPr>
          <w:color w:val="000000"/>
        </w:rPr>
        <w:t xml:space="preserve">Alpaca meat is highly nutritious, lean and flavoursome. It is an excellent source of protein with little saturated fat or </w:t>
      </w:r>
      <w:proofErr w:type="gramStart"/>
      <w:r>
        <w:rPr>
          <w:color w:val="000000"/>
        </w:rPr>
        <w:t>cholesterol, and</w:t>
      </w:r>
      <w:proofErr w:type="gramEnd"/>
      <w:r>
        <w:rPr>
          <w:color w:val="000000"/>
        </w:rPr>
        <w:t xml:space="preserve"> is environmentally sustainable to produce. Able to withstand dry conditions for longer than most livestock, Alpacas are a great green fit for Australia's farming climate. Their soft feet cause minimal soil disruption and ecosystem damage, far less than Australia's traditional livestock. As most parts of the alpaca can be used for meat, alpacas offer a high yield with little wastage.</w:t>
      </w:r>
    </w:p>
    <w:p w14:paraId="40887390"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t>Market requirements for alpacas and llamas</w:t>
      </w:r>
    </w:p>
    <w:p w14:paraId="4DC63D51"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What are the distinguishing features of alpacas and llamas?</w:t>
      </w:r>
    </w:p>
    <w:p w14:paraId="492B3CBE" w14:textId="77777777" w:rsidR="00CC03A5" w:rsidRDefault="00000000">
      <w:pPr>
        <w:pBdr>
          <w:top w:val="nil"/>
          <w:left w:val="nil"/>
          <w:bottom w:val="nil"/>
          <w:right w:val="nil"/>
          <w:between w:val="nil"/>
        </w:pBdr>
        <w:spacing w:before="120" w:after="120"/>
        <w:rPr>
          <w:color w:val="000000"/>
        </w:rPr>
      </w:pPr>
      <w:r>
        <w:rPr>
          <w:color w:val="000000"/>
        </w:rPr>
        <w:t xml:space="preserve">Alpacas and Llamas were first imported into Australia from South America in 1987. Alpacas and Llamas are species of the </w:t>
      </w:r>
      <w:proofErr w:type="spellStart"/>
      <w:r>
        <w:rPr>
          <w:color w:val="000000"/>
        </w:rPr>
        <w:t>camelidae</w:t>
      </w:r>
      <w:proofErr w:type="spellEnd"/>
      <w:r>
        <w:rPr>
          <w:color w:val="000000"/>
        </w:rPr>
        <w:t xml:space="preserve"> family. The distinguishing features </w:t>
      </w:r>
      <w:r>
        <w:rPr>
          <w:color w:val="000000"/>
        </w:rPr>
        <w:lastRenderedPageBreak/>
        <w:t>between the two animals are their size, ear shape, tail set and curvature of their back.</w:t>
      </w:r>
    </w:p>
    <w:tbl>
      <w:tblPr>
        <w:tblStyle w:val="a0"/>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2818"/>
        <w:gridCol w:w="2816"/>
      </w:tblGrid>
      <w:tr w:rsidR="00CC03A5" w14:paraId="47F04AE9" w14:textId="77777777">
        <w:tc>
          <w:tcPr>
            <w:tcW w:w="2821" w:type="dxa"/>
            <w:shd w:val="clear" w:color="auto" w:fill="FFFFCC"/>
          </w:tcPr>
          <w:p w14:paraId="1AC62994"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tc>
        <w:tc>
          <w:tcPr>
            <w:tcW w:w="2818" w:type="dxa"/>
            <w:shd w:val="clear" w:color="auto" w:fill="FFFFCC"/>
          </w:tcPr>
          <w:p w14:paraId="3F35E377"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Alpaca</w:t>
            </w:r>
          </w:p>
        </w:tc>
        <w:tc>
          <w:tcPr>
            <w:tcW w:w="2816" w:type="dxa"/>
            <w:shd w:val="clear" w:color="auto" w:fill="FFFFCC"/>
          </w:tcPr>
          <w:p w14:paraId="116417C3"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Llamas</w:t>
            </w:r>
          </w:p>
        </w:tc>
      </w:tr>
      <w:tr w:rsidR="00CC03A5" w14:paraId="70F88089" w14:textId="77777777">
        <w:tc>
          <w:tcPr>
            <w:tcW w:w="2821" w:type="dxa"/>
          </w:tcPr>
          <w:p w14:paraId="6876B9E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Weight</w:t>
            </w:r>
          </w:p>
        </w:tc>
        <w:tc>
          <w:tcPr>
            <w:tcW w:w="2818" w:type="dxa"/>
          </w:tcPr>
          <w:p w14:paraId="2DC6333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60-80kg</w:t>
            </w:r>
          </w:p>
        </w:tc>
        <w:tc>
          <w:tcPr>
            <w:tcW w:w="2816" w:type="dxa"/>
          </w:tcPr>
          <w:p w14:paraId="27A7F1E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120-200kg</w:t>
            </w:r>
          </w:p>
        </w:tc>
      </w:tr>
      <w:tr w:rsidR="00CC03A5" w14:paraId="7074E071" w14:textId="77777777">
        <w:tc>
          <w:tcPr>
            <w:tcW w:w="2821" w:type="dxa"/>
          </w:tcPr>
          <w:p w14:paraId="0868028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Height at the withers</w:t>
            </w:r>
          </w:p>
        </w:tc>
        <w:tc>
          <w:tcPr>
            <w:tcW w:w="2818" w:type="dxa"/>
          </w:tcPr>
          <w:p w14:paraId="1934D6B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76-97cm</w:t>
            </w:r>
          </w:p>
        </w:tc>
        <w:tc>
          <w:tcPr>
            <w:tcW w:w="2816" w:type="dxa"/>
          </w:tcPr>
          <w:p w14:paraId="1B1E321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102-127cm</w:t>
            </w:r>
          </w:p>
        </w:tc>
      </w:tr>
      <w:tr w:rsidR="00CC03A5" w14:paraId="111FDCC2" w14:textId="77777777">
        <w:tc>
          <w:tcPr>
            <w:tcW w:w="2821" w:type="dxa"/>
          </w:tcPr>
          <w:p w14:paraId="4ED3367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Ear shape</w:t>
            </w:r>
          </w:p>
        </w:tc>
        <w:tc>
          <w:tcPr>
            <w:tcW w:w="2818" w:type="dxa"/>
          </w:tcPr>
          <w:p w14:paraId="17DCCD1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Spear-shaped</w:t>
            </w:r>
          </w:p>
        </w:tc>
        <w:tc>
          <w:tcPr>
            <w:tcW w:w="2816" w:type="dxa"/>
          </w:tcPr>
          <w:p w14:paraId="0CB4DA1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Banana-shaped</w:t>
            </w:r>
          </w:p>
        </w:tc>
      </w:tr>
      <w:tr w:rsidR="00CC03A5" w14:paraId="02F62732" w14:textId="77777777">
        <w:tc>
          <w:tcPr>
            <w:tcW w:w="2821" w:type="dxa"/>
          </w:tcPr>
          <w:p w14:paraId="0E64B2A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Back curvature</w:t>
            </w:r>
          </w:p>
        </w:tc>
        <w:tc>
          <w:tcPr>
            <w:tcW w:w="2818" w:type="dxa"/>
          </w:tcPr>
          <w:p w14:paraId="48258E2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Slight humping with sloping rear</w:t>
            </w:r>
          </w:p>
        </w:tc>
        <w:tc>
          <w:tcPr>
            <w:tcW w:w="2816" w:type="dxa"/>
          </w:tcPr>
          <w:p w14:paraId="63CB227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Straight or level</w:t>
            </w:r>
          </w:p>
        </w:tc>
      </w:tr>
      <w:tr w:rsidR="00CC03A5" w14:paraId="501C9F07" w14:textId="77777777">
        <w:tc>
          <w:tcPr>
            <w:tcW w:w="2821" w:type="dxa"/>
          </w:tcPr>
          <w:p w14:paraId="384A553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Tail set</w:t>
            </w:r>
          </w:p>
        </w:tc>
        <w:tc>
          <w:tcPr>
            <w:tcW w:w="2818" w:type="dxa"/>
          </w:tcPr>
          <w:p w14:paraId="16B43E0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Low </w:t>
            </w:r>
          </w:p>
        </w:tc>
        <w:tc>
          <w:tcPr>
            <w:tcW w:w="2816" w:type="dxa"/>
          </w:tcPr>
          <w:p w14:paraId="1BBD817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High </w:t>
            </w:r>
          </w:p>
        </w:tc>
      </w:tr>
    </w:tbl>
    <w:p w14:paraId="750D9F7D" w14:textId="77777777" w:rsidR="00CC03A5" w:rsidRDefault="00000000">
      <w:pPr>
        <w:pBdr>
          <w:top w:val="nil"/>
          <w:left w:val="nil"/>
          <w:bottom w:val="nil"/>
          <w:right w:val="nil"/>
          <w:between w:val="nil"/>
        </w:pBdr>
        <w:spacing w:before="120" w:after="120"/>
        <w:rPr>
          <w:color w:val="000000"/>
        </w:rPr>
      </w:pPr>
      <w:bookmarkStart w:id="5" w:name="_tyjcwt" w:colFirst="0" w:colLast="0"/>
      <w:bookmarkEnd w:id="5"/>
      <w:r>
        <w:rPr>
          <w:color w:val="000000"/>
        </w:rPr>
        <w:t>There are two breeds of alpaca; the Suri alpaca and the Huacaya alpaca – both are bred in Australia.</w:t>
      </w:r>
    </w:p>
    <w:p w14:paraId="26AC7759" w14:textId="77777777" w:rsidR="00CC03A5" w:rsidRDefault="00000000">
      <w:pPr>
        <w:pBdr>
          <w:top w:val="nil"/>
          <w:left w:val="nil"/>
          <w:bottom w:val="nil"/>
          <w:right w:val="nil"/>
          <w:between w:val="nil"/>
        </w:pBdr>
        <w:spacing w:before="120" w:after="120"/>
        <w:jc w:val="both"/>
        <w:rPr>
          <w:color w:val="000000"/>
        </w:rPr>
      </w:pPr>
      <w:r>
        <w:rPr>
          <w:color w:val="000000"/>
        </w:rPr>
        <w:t xml:space="preserve">                  </w:t>
      </w:r>
      <w:r>
        <w:rPr>
          <w:noProof/>
          <w:color w:val="000000"/>
        </w:rPr>
        <w:drawing>
          <wp:inline distT="0" distB="0" distL="0" distR="0" wp14:anchorId="422ECBB2" wp14:editId="18494B46">
            <wp:extent cx="1631950" cy="1689100"/>
            <wp:effectExtent l="0" t="0" r="0" b="0"/>
            <wp:docPr id="3" name="image2.jpg" descr="http://media3.picsearch.com/is?2at2g9S2Q7hR11dlxcu2Ekd0AwT14BKYbDG8_RwpKig&amp;height=177"/>
            <wp:cNvGraphicFramePr/>
            <a:graphic xmlns:a="http://schemas.openxmlformats.org/drawingml/2006/main">
              <a:graphicData uri="http://schemas.openxmlformats.org/drawingml/2006/picture">
                <pic:pic xmlns:pic="http://schemas.openxmlformats.org/drawingml/2006/picture">
                  <pic:nvPicPr>
                    <pic:cNvPr id="0" name="image2.jpg" descr="http://media3.picsearch.com/is?2at2g9S2Q7hR11dlxcu2Ekd0AwT14BKYbDG8_RwpKig&amp;height=177"/>
                    <pic:cNvPicPr preferRelativeResize="0"/>
                  </pic:nvPicPr>
                  <pic:blipFill>
                    <a:blip r:embed="rId12"/>
                    <a:srcRect/>
                    <a:stretch>
                      <a:fillRect/>
                    </a:stretch>
                  </pic:blipFill>
                  <pic:spPr>
                    <a:xfrm>
                      <a:off x="0" y="0"/>
                      <a:ext cx="1631950" cy="1689100"/>
                    </a:xfrm>
                    <a:prstGeom prst="rect">
                      <a:avLst/>
                    </a:prstGeom>
                    <a:ln/>
                  </pic:spPr>
                </pic:pic>
              </a:graphicData>
            </a:graphic>
          </wp:inline>
        </w:drawing>
      </w:r>
      <w:r>
        <w:rPr>
          <w:color w:val="000000"/>
        </w:rPr>
        <w:t xml:space="preserve">                         </w:t>
      </w:r>
      <w:r>
        <w:rPr>
          <w:noProof/>
          <w:color w:val="000000"/>
        </w:rPr>
        <w:drawing>
          <wp:inline distT="0" distB="0" distL="0" distR="0" wp14:anchorId="4ED98D94" wp14:editId="0B1935BE">
            <wp:extent cx="1467622" cy="1698799"/>
            <wp:effectExtent l="0" t="0" r="0" b="0"/>
            <wp:docPr id="6" name="image1.jpg" descr="http://media3.picsearch.com/is?hgj5Ub3UYlUrUZWWGWsmfyylouvkXpFeYqyO_-iMR28&amp;height=323"/>
            <wp:cNvGraphicFramePr/>
            <a:graphic xmlns:a="http://schemas.openxmlformats.org/drawingml/2006/main">
              <a:graphicData uri="http://schemas.openxmlformats.org/drawingml/2006/picture">
                <pic:pic xmlns:pic="http://schemas.openxmlformats.org/drawingml/2006/picture">
                  <pic:nvPicPr>
                    <pic:cNvPr id="0" name="image1.jpg" descr="http://media3.picsearch.com/is?hgj5Ub3UYlUrUZWWGWsmfyylouvkXpFeYqyO_-iMR28&amp;height=323"/>
                    <pic:cNvPicPr preferRelativeResize="0"/>
                  </pic:nvPicPr>
                  <pic:blipFill>
                    <a:blip r:embed="rId13"/>
                    <a:srcRect/>
                    <a:stretch>
                      <a:fillRect/>
                    </a:stretch>
                  </pic:blipFill>
                  <pic:spPr>
                    <a:xfrm>
                      <a:off x="0" y="0"/>
                      <a:ext cx="1467622" cy="1698799"/>
                    </a:xfrm>
                    <a:prstGeom prst="rect">
                      <a:avLst/>
                    </a:prstGeom>
                    <a:ln/>
                  </pic:spPr>
                </pic:pic>
              </a:graphicData>
            </a:graphic>
          </wp:inline>
        </w:drawing>
      </w:r>
    </w:p>
    <w:p w14:paraId="416B4B67"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Suri alpaca                                                 Huacaya alpaca</w:t>
      </w:r>
    </w:p>
    <w:p w14:paraId="4C387F7D" w14:textId="77777777" w:rsidR="00CC03A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612F7EBB" wp14:editId="761DBB6D">
            <wp:extent cx="2825750" cy="3244850"/>
            <wp:effectExtent l="0" t="0" r="0" b="0"/>
            <wp:docPr id="5" name="image3.png" descr="http://media2.picsearch.com/is?vn6wUQk7o4q69B5z_cy50vXb7h0EusL7Kb-qvRX5alE&amp;height=341"/>
            <wp:cNvGraphicFramePr/>
            <a:graphic xmlns:a="http://schemas.openxmlformats.org/drawingml/2006/main">
              <a:graphicData uri="http://schemas.openxmlformats.org/drawingml/2006/picture">
                <pic:pic xmlns:pic="http://schemas.openxmlformats.org/drawingml/2006/picture">
                  <pic:nvPicPr>
                    <pic:cNvPr id="0" name="image3.png" descr="http://media2.picsearch.com/is?vn6wUQk7o4q69B5z_cy50vXb7h0EusL7Kb-qvRX5alE&amp;height=341"/>
                    <pic:cNvPicPr preferRelativeResize="0"/>
                  </pic:nvPicPr>
                  <pic:blipFill>
                    <a:blip r:embed="rId14"/>
                    <a:srcRect/>
                    <a:stretch>
                      <a:fillRect/>
                    </a:stretch>
                  </pic:blipFill>
                  <pic:spPr>
                    <a:xfrm>
                      <a:off x="0" y="0"/>
                      <a:ext cx="2825750" cy="3244850"/>
                    </a:xfrm>
                    <a:prstGeom prst="rect">
                      <a:avLst/>
                    </a:prstGeom>
                    <a:ln/>
                  </pic:spPr>
                </pic:pic>
              </a:graphicData>
            </a:graphic>
          </wp:inline>
        </w:drawing>
      </w:r>
    </w:p>
    <w:p w14:paraId="2E7FCCC8"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Llamas have banana-shaped ears</w:t>
      </w:r>
    </w:p>
    <w:p w14:paraId="77DFDD7C"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lastRenderedPageBreak/>
        <w:t xml:space="preserve">What are the market requirements for alpacas and llamas? </w:t>
      </w:r>
    </w:p>
    <w:p w14:paraId="6240CD2A" w14:textId="77777777" w:rsidR="00CC03A5" w:rsidRDefault="00000000">
      <w:pPr>
        <w:pBdr>
          <w:top w:val="nil"/>
          <w:left w:val="nil"/>
          <w:bottom w:val="nil"/>
          <w:right w:val="nil"/>
          <w:between w:val="nil"/>
        </w:pBdr>
        <w:spacing w:before="120" w:after="120"/>
        <w:rPr>
          <w:color w:val="000000"/>
        </w:rPr>
      </w:pPr>
      <w:r>
        <w:rPr>
          <w:color w:val="000000"/>
        </w:rPr>
        <w:t xml:space="preserve">Although not covered by the AUSMEAT language, market requirements for alpaca and llama meat cuts are </w:t>
      </w:r>
      <w:proofErr w:type="gramStart"/>
      <w:r>
        <w:rPr>
          <w:color w:val="000000"/>
        </w:rPr>
        <w:t>similar to</w:t>
      </w:r>
      <w:proofErr w:type="gramEnd"/>
      <w:r>
        <w:rPr>
          <w:color w:val="000000"/>
        </w:rPr>
        <w:t xml:space="preserve"> those of other livestock including:</w:t>
      </w:r>
    </w:p>
    <w:p w14:paraId="6B0BAC7B" w14:textId="77777777" w:rsidR="00CC03A5" w:rsidRDefault="00000000">
      <w:pPr>
        <w:numPr>
          <w:ilvl w:val="0"/>
          <w:numId w:val="1"/>
        </w:numPr>
        <w:pBdr>
          <w:top w:val="nil"/>
          <w:left w:val="nil"/>
          <w:bottom w:val="nil"/>
          <w:right w:val="nil"/>
          <w:between w:val="nil"/>
        </w:pBdr>
        <w:spacing w:before="120" w:after="120"/>
      </w:pPr>
      <w:r>
        <w:rPr>
          <w:color w:val="000000"/>
        </w:rPr>
        <w:t>carcase – a full carcase with feet removed at the carpal and tarsal joint, tail and head removed</w:t>
      </w:r>
    </w:p>
    <w:p w14:paraId="39E4DDED" w14:textId="77777777" w:rsidR="00CC03A5" w:rsidRDefault="00000000">
      <w:pPr>
        <w:numPr>
          <w:ilvl w:val="0"/>
          <w:numId w:val="1"/>
        </w:numPr>
        <w:pBdr>
          <w:top w:val="nil"/>
          <w:left w:val="nil"/>
          <w:bottom w:val="nil"/>
          <w:right w:val="nil"/>
          <w:between w:val="nil"/>
        </w:pBdr>
        <w:spacing w:before="120" w:after="120"/>
      </w:pPr>
      <w:r>
        <w:rPr>
          <w:color w:val="000000"/>
        </w:rPr>
        <w:t>hindquarter shank</w:t>
      </w:r>
    </w:p>
    <w:p w14:paraId="1C228EAA" w14:textId="77777777" w:rsidR="00CC03A5" w:rsidRDefault="00000000">
      <w:pPr>
        <w:numPr>
          <w:ilvl w:val="0"/>
          <w:numId w:val="1"/>
        </w:numPr>
        <w:pBdr>
          <w:top w:val="nil"/>
          <w:left w:val="nil"/>
          <w:bottom w:val="nil"/>
          <w:right w:val="nil"/>
          <w:between w:val="nil"/>
        </w:pBdr>
        <w:spacing w:before="120" w:after="120"/>
      </w:pPr>
      <w:r>
        <w:rPr>
          <w:color w:val="000000"/>
        </w:rPr>
        <w:t>leg – Shank on (Bone In) or Shank Off (Boneless)</w:t>
      </w:r>
    </w:p>
    <w:p w14:paraId="74C7C0C2" w14:textId="77777777" w:rsidR="00CC03A5" w:rsidRDefault="00000000">
      <w:pPr>
        <w:numPr>
          <w:ilvl w:val="0"/>
          <w:numId w:val="1"/>
        </w:numPr>
        <w:pBdr>
          <w:top w:val="nil"/>
          <w:left w:val="nil"/>
          <w:bottom w:val="nil"/>
          <w:right w:val="nil"/>
          <w:between w:val="nil"/>
        </w:pBdr>
        <w:spacing w:before="120" w:after="120"/>
      </w:pPr>
      <w:r>
        <w:rPr>
          <w:color w:val="000000"/>
        </w:rPr>
        <w:t>leg Cuts Denver includes the topside, silverside, rump and knuckle</w:t>
      </w:r>
    </w:p>
    <w:p w14:paraId="2E3ACABD" w14:textId="77777777" w:rsidR="00CC03A5" w:rsidRDefault="00000000">
      <w:pPr>
        <w:numPr>
          <w:ilvl w:val="0"/>
          <w:numId w:val="1"/>
        </w:numPr>
        <w:pBdr>
          <w:top w:val="nil"/>
          <w:left w:val="nil"/>
          <w:bottom w:val="nil"/>
          <w:right w:val="nil"/>
          <w:between w:val="nil"/>
        </w:pBdr>
        <w:spacing w:before="120" w:after="120"/>
      </w:pPr>
      <w:r>
        <w:rPr>
          <w:color w:val="000000"/>
        </w:rPr>
        <w:t>tenderloin</w:t>
      </w:r>
    </w:p>
    <w:p w14:paraId="20807CAB" w14:textId="77777777" w:rsidR="00CC03A5" w:rsidRDefault="00000000">
      <w:pPr>
        <w:numPr>
          <w:ilvl w:val="0"/>
          <w:numId w:val="1"/>
        </w:numPr>
        <w:pBdr>
          <w:top w:val="nil"/>
          <w:left w:val="nil"/>
          <w:bottom w:val="nil"/>
          <w:right w:val="nil"/>
          <w:between w:val="nil"/>
        </w:pBdr>
        <w:spacing w:before="120" w:after="120"/>
      </w:pPr>
      <w:r>
        <w:rPr>
          <w:color w:val="000000"/>
        </w:rPr>
        <w:t>striploin</w:t>
      </w:r>
    </w:p>
    <w:p w14:paraId="7C3B74F3" w14:textId="77777777" w:rsidR="00CC03A5" w:rsidRDefault="00000000">
      <w:pPr>
        <w:numPr>
          <w:ilvl w:val="0"/>
          <w:numId w:val="1"/>
        </w:numPr>
        <w:pBdr>
          <w:top w:val="nil"/>
          <w:left w:val="nil"/>
          <w:bottom w:val="nil"/>
          <w:right w:val="nil"/>
          <w:between w:val="nil"/>
        </w:pBdr>
        <w:spacing w:before="120" w:after="120"/>
      </w:pPr>
      <w:r>
        <w:rPr>
          <w:color w:val="000000"/>
        </w:rPr>
        <w:t>rack</w:t>
      </w:r>
    </w:p>
    <w:p w14:paraId="10027D66" w14:textId="77777777" w:rsidR="00CC03A5" w:rsidRDefault="00000000">
      <w:pPr>
        <w:numPr>
          <w:ilvl w:val="0"/>
          <w:numId w:val="1"/>
        </w:numPr>
        <w:pBdr>
          <w:top w:val="nil"/>
          <w:left w:val="nil"/>
          <w:bottom w:val="nil"/>
          <w:right w:val="nil"/>
          <w:between w:val="nil"/>
        </w:pBdr>
        <w:spacing w:before="120" w:after="120"/>
      </w:pPr>
      <w:r>
        <w:rPr>
          <w:color w:val="000000"/>
        </w:rPr>
        <w:t>back strap</w:t>
      </w:r>
    </w:p>
    <w:p w14:paraId="4A9173EB" w14:textId="77777777" w:rsidR="00CC03A5" w:rsidRDefault="00000000">
      <w:pPr>
        <w:numPr>
          <w:ilvl w:val="0"/>
          <w:numId w:val="1"/>
        </w:numPr>
        <w:pBdr>
          <w:top w:val="nil"/>
          <w:left w:val="nil"/>
          <w:bottom w:val="nil"/>
          <w:right w:val="nil"/>
          <w:between w:val="nil"/>
        </w:pBdr>
        <w:spacing w:before="120" w:after="120"/>
      </w:pPr>
      <w:r>
        <w:rPr>
          <w:color w:val="000000"/>
        </w:rPr>
        <w:t>shoulder roll</w:t>
      </w:r>
    </w:p>
    <w:p w14:paraId="4918CB3F" w14:textId="77777777" w:rsidR="00CC03A5" w:rsidRDefault="00000000">
      <w:pPr>
        <w:numPr>
          <w:ilvl w:val="0"/>
          <w:numId w:val="1"/>
        </w:numPr>
        <w:pBdr>
          <w:top w:val="nil"/>
          <w:left w:val="nil"/>
          <w:bottom w:val="nil"/>
          <w:right w:val="nil"/>
          <w:between w:val="nil"/>
        </w:pBdr>
        <w:spacing w:before="120" w:after="120"/>
      </w:pPr>
      <w:r>
        <w:rPr>
          <w:color w:val="000000"/>
        </w:rPr>
        <w:t>forequarter shank</w:t>
      </w:r>
    </w:p>
    <w:p w14:paraId="573A17A9" w14:textId="77777777" w:rsidR="00CC03A5" w:rsidRDefault="00000000">
      <w:pPr>
        <w:numPr>
          <w:ilvl w:val="0"/>
          <w:numId w:val="1"/>
        </w:numPr>
        <w:pBdr>
          <w:top w:val="nil"/>
          <w:left w:val="nil"/>
          <w:bottom w:val="nil"/>
          <w:right w:val="nil"/>
          <w:between w:val="nil"/>
        </w:pBdr>
        <w:spacing w:before="120" w:after="120"/>
      </w:pPr>
      <w:r>
        <w:rPr>
          <w:color w:val="000000"/>
        </w:rPr>
        <w:t>neck rosettes</w:t>
      </w:r>
    </w:p>
    <w:p w14:paraId="6AAA9E2F" w14:textId="77777777" w:rsidR="00CC03A5" w:rsidRDefault="00000000">
      <w:pPr>
        <w:numPr>
          <w:ilvl w:val="0"/>
          <w:numId w:val="1"/>
        </w:numPr>
        <w:pBdr>
          <w:top w:val="nil"/>
          <w:left w:val="nil"/>
          <w:bottom w:val="nil"/>
          <w:right w:val="nil"/>
          <w:between w:val="nil"/>
        </w:pBdr>
        <w:spacing w:before="120" w:after="120"/>
      </w:pPr>
      <w:r>
        <w:rPr>
          <w:color w:val="000000"/>
        </w:rPr>
        <w:t>offal – kidney, liver.</w:t>
      </w:r>
    </w:p>
    <w:p w14:paraId="2E837194"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t>What regulatory requirements affect the processing of alpacas and llamas?</w:t>
      </w:r>
    </w:p>
    <w:p w14:paraId="03A901F4" w14:textId="77777777" w:rsidR="00CC03A5"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 xml:space="preserve">Australian Standard for hygienic production and transportation of meat and meat products for human consumption </w:t>
      </w:r>
      <w:r>
        <w:rPr>
          <w:color w:val="000000"/>
        </w:rPr>
        <w:t xml:space="preserve">is main requirement for processing requirements for animals in both domestic and export abattoirs. </w:t>
      </w:r>
    </w:p>
    <w:p w14:paraId="05BC9030" w14:textId="77777777" w:rsidR="00CC03A5" w:rsidRDefault="00000000">
      <w:pPr>
        <w:pBdr>
          <w:top w:val="nil"/>
          <w:left w:val="nil"/>
          <w:bottom w:val="nil"/>
          <w:right w:val="nil"/>
          <w:between w:val="nil"/>
        </w:pBdr>
        <w:spacing w:before="120" w:after="120"/>
        <w:rPr>
          <w:i/>
          <w:color w:val="000000"/>
        </w:rPr>
      </w:pPr>
      <w:r>
        <w:rPr>
          <w:color w:val="000000"/>
        </w:rPr>
        <w:t xml:space="preserve">In additional to Australian Standard if the product is for export the abattoir must meet the requirements of the export legislation </w:t>
      </w:r>
      <w:r>
        <w:rPr>
          <w:i/>
          <w:color w:val="000000"/>
        </w:rPr>
        <w:t>The Export Control Act 2020.</w:t>
      </w:r>
    </w:p>
    <w:p w14:paraId="2DF42ACD" w14:textId="77777777" w:rsidR="00CC03A5" w:rsidRDefault="00000000">
      <w:pPr>
        <w:pBdr>
          <w:top w:val="nil"/>
          <w:left w:val="nil"/>
          <w:bottom w:val="nil"/>
          <w:right w:val="nil"/>
          <w:between w:val="nil"/>
        </w:pBdr>
        <w:spacing w:before="120" w:after="120"/>
        <w:rPr>
          <w:color w:val="000000"/>
        </w:rPr>
      </w:pPr>
      <w:r>
        <w:rPr>
          <w:color w:val="000000"/>
        </w:rPr>
        <w:t>The export legislation included federal labelling requirements for the export of meat. Each state in Australia has regulatory requirements on labelling of products including meat. These requirements generally include species, accurate weight of product and date of processing, packaging or best before date.</w:t>
      </w:r>
    </w:p>
    <w:p w14:paraId="0B1AB824"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8" w:name="_4d34og8" w:colFirst="0" w:colLast="0"/>
      <w:bookmarkEnd w:id="8"/>
      <w:r>
        <w:rPr>
          <w:rFonts w:ascii="Cambria" w:eastAsia="Cambria" w:hAnsi="Cambria" w:cs="Cambria"/>
          <w:b/>
          <w:color w:val="000000"/>
          <w:sz w:val="48"/>
          <w:szCs w:val="48"/>
        </w:rPr>
        <w:lastRenderedPageBreak/>
        <w:t>Conducting ante-mortem inspection of alpacas and llamas</w:t>
      </w:r>
    </w:p>
    <w:p w14:paraId="1B17035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What are the main reasons for ante-mortem inspection?</w:t>
      </w:r>
    </w:p>
    <w:p w14:paraId="5CE8C8CC" w14:textId="77777777" w:rsidR="00CC03A5" w:rsidRDefault="00000000">
      <w:pPr>
        <w:pBdr>
          <w:top w:val="nil"/>
          <w:left w:val="nil"/>
          <w:bottom w:val="nil"/>
          <w:right w:val="nil"/>
          <w:between w:val="nil"/>
        </w:pBdr>
        <w:spacing w:before="120" w:after="120"/>
        <w:rPr>
          <w:color w:val="000000"/>
        </w:rPr>
      </w:pPr>
      <w:bookmarkStart w:id="10" w:name="_17dp8vu" w:colFirst="0" w:colLast="0"/>
      <w:bookmarkEnd w:id="10"/>
      <w:r>
        <w:rPr>
          <w:color w:val="000000"/>
        </w:rPr>
        <w:t>The main reason for ante-mortem inspection is to detect those animals that may not be suitable for slaughter due to disease or other reason such as chemical residue that could render the carcase unfit for human consumption.</w:t>
      </w:r>
    </w:p>
    <w:p w14:paraId="696C14EC" w14:textId="77777777" w:rsidR="00CC03A5" w:rsidRDefault="00000000">
      <w:pPr>
        <w:pBdr>
          <w:top w:val="nil"/>
          <w:left w:val="nil"/>
          <w:bottom w:val="nil"/>
          <w:right w:val="nil"/>
          <w:between w:val="nil"/>
        </w:pBdr>
        <w:spacing w:before="120" w:after="120"/>
        <w:rPr>
          <w:color w:val="000000"/>
        </w:rPr>
      </w:pPr>
      <w:r>
        <w:rPr>
          <w:color w:val="000000"/>
        </w:rPr>
        <w:t>It is particularly important for those conditions that may not be detectable at post-mortem inspection.</w:t>
      </w:r>
    </w:p>
    <w:p w14:paraId="726B8144" w14:textId="77777777" w:rsidR="00CC03A5" w:rsidRDefault="00000000">
      <w:pPr>
        <w:pBdr>
          <w:top w:val="nil"/>
          <w:left w:val="nil"/>
          <w:bottom w:val="nil"/>
          <w:right w:val="nil"/>
          <w:between w:val="nil"/>
        </w:pBdr>
        <w:spacing w:before="120" w:after="120"/>
        <w:rPr>
          <w:color w:val="000000"/>
        </w:rPr>
      </w:pPr>
      <w:r>
        <w:rPr>
          <w:color w:val="000000"/>
        </w:rPr>
        <w:t>Ante-mortem inspection can be separated into two parts:</w:t>
      </w:r>
    </w:p>
    <w:p w14:paraId="214AFE3F" w14:textId="77777777" w:rsidR="00CC03A5" w:rsidRDefault="00000000">
      <w:pPr>
        <w:numPr>
          <w:ilvl w:val="0"/>
          <w:numId w:val="1"/>
        </w:numPr>
        <w:pBdr>
          <w:top w:val="nil"/>
          <w:left w:val="nil"/>
          <w:bottom w:val="nil"/>
          <w:right w:val="nil"/>
          <w:between w:val="nil"/>
        </w:pBdr>
        <w:spacing w:before="120" w:after="120"/>
      </w:pPr>
      <w:r>
        <w:rPr>
          <w:color w:val="000000"/>
        </w:rPr>
        <w:t xml:space="preserve">examining animals before slaughter </w:t>
      </w:r>
      <w:proofErr w:type="gramStart"/>
      <w:r>
        <w:rPr>
          <w:color w:val="000000"/>
        </w:rPr>
        <w:t>in order to</w:t>
      </w:r>
      <w:proofErr w:type="gramEnd"/>
      <w:r>
        <w:rPr>
          <w:color w:val="000000"/>
        </w:rPr>
        <w:t xml:space="preserve"> identify and segregate animals that show signs of a disease, condition or abnormality</w:t>
      </w:r>
    </w:p>
    <w:p w14:paraId="55088A22" w14:textId="77777777" w:rsidR="00CC03A5" w:rsidRDefault="00000000">
      <w:pPr>
        <w:numPr>
          <w:ilvl w:val="0"/>
          <w:numId w:val="1"/>
        </w:numPr>
        <w:pBdr>
          <w:top w:val="nil"/>
          <w:left w:val="nil"/>
          <w:bottom w:val="nil"/>
          <w:right w:val="nil"/>
          <w:between w:val="nil"/>
        </w:pBdr>
        <w:spacing w:before="120" w:after="120"/>
      </w:pPr>
      <w:r>
        <w:rPr>
          <w:color w:val="000000"/>
        </w:rPr>
        <w:t>deciding what action will be taken with those animals that do have a disease, condition or abnormality.</w:t>
      </w:r>
    </w:p>
    <w:p w14:paraId="43A80C9F" w14:textId="77777777" w:rsidR="00CC03A5" w:rsidRDefault="00000000">
      <w:pPr>
        <w:pBdr>
          <w:top w:val="nil"/>
          <w:left w:val="nil"/>
          <w:bottom w:val="nil"/>
          <w:right w:val="nil"/>
          <w:between w:val="nil"/>
        </w:pBdr>
        <w:spacing w:before="120" w:after="120"/>
        <w:rPr>
          <w:color w:val="000000"/>
        </w:rPr>
      </w:pPr>
      <w:r>
        <w:rPr>
          <w:color w:val="000000"/>
        </w:rPr>
        <w:t>When carrying out ante-mortem inspections, the inspector must:</w:t>
      </w:r>
    </w:p>
    <w:p w14:paraId="20F91A89" w14:textId="77777777" w:rsidR="00CC03A5" w:rsidRDefault="00000000">
      <w:pPr>
        <w:numPr>
          <w:ilvl w:val="0"/>
          <w:numId w:val="1"/>
        </w:numPr>
        <w:pBdr>
          <w:top w:val="nil"/>
          <w:left w:val="nil"/>
          <w:bottom w:val="nil"/>
          <w:right w:val="nil"/>
          <w:between w:val="nil"/>
        </w:pBdr>
        <w:spacing w:before="120" w:after="120"/>
      </w:pPr>
      <w:r>
        <w:rPr>
          <w:color w:val="000000"/>
        </w:rPr>
        <w:t>detect the presence of suspected exotic or notifiable diseases</w:t>
      </w:r>
    </w:p>
    <w:p w14:paraId="0F7BCD65" w14:textId="77777777" w:rsidR="00CC03A5" w:rsidRDefault="00000000">
      <w:pPr>
        <w:numPr>
          <w:ilvl w:val="0"/>
          <w:numId w:val="1"/>
        </w:numPr>
        <w:pBdr>
          <w:top w:val="nil"/>
          <w:left w:val="nil"/>
          <w:bottom w:val="nil"/>
          <w:right w:val="nil"/>
          <w:between w:val="nil"/>
        </w:pBdr>
        <w:spacing w:before="120" w:after="120"/>
      </w:pPr>
      <w:r>
        <w:rPr>
          <w:color w:val="000000"/>
        </w:rPr>
        <w:t>prevent the slaughter of any animal that shows signs of a condition or disease which would make the carcase or carcase parts unsuitable for human consumption</w:t>
      </w:r>
    </w:p>
    <w:p w14:paraId="1B834415" w14:textId="77777777" w:rsidR="00CC03A5" w:rsidRDefault="00000000">
      <w:pPr>
        <w:numPr>
          <w:ilvl w:val="0"/>
          <w:numId w:val="1"/>
        </w:numPr>
        <w:pBdr>
          <w:top w:val="nil"/>
          <w:left w:val="nil"/>
          <w:bottom w:val="nil"/>
          <w:right w:val="nil"/>
          <w:between w:val="nil"/>
        </w:pBdr>
        <w:spacing w:before="120" w:after="120"/>
      </w:pPr>
      <w:r>
        <w:rPr>
          <w:color w:val="000000"/>
        </w:rPr>
        <w:t>segregate animals that show signs of, or are suspected of, having a disease or condition, so they can be slaughtered separately and given detailed post-mortem inspection</w:t>
      </w:r>
    </w:p>
    <w:p w14:paraId="15D78970" w14:textId="77777777" w:rsidR="00CC03A5" w:rsidRDefault="00000000">
      <w:pPr>
        <w:numPr>
          <w:ilvl w:val="0"/>
          <w:numId w:val="1"/>
        </w:numPr>
        <w:pBdr>
          <w:top w:val="nil"/>
          <w:left w:val="nil"/>
          <w:bottom w:val="nil"/>
          <w:right w:val="nil"/>
          <w:between w:val="nil"/>
        </w:pBdr>
        <w:spacing w:before="120" w:after="120"/>
      </w:pPr>
      <w:r>
        <w:rPr>
          <w:color w:val="000000"/>
        </w:rPr>
        <w:t>prevent animals that are grossly contaminated with faeces, dirt, dust or other material from entering the slaughter floor</w:t>
      </w:r>
    </w:p>
    <w:p w14:paraId="08C03CD2" w14:textId="77777777" w:rsidR="00CC03A5" w:rsidRDefault="00000000">
      <w:pPr>
        <w:numPr>
          <w:ilvl w:val="0"/>
          <w:numId w:val="1"/>
        </w:numPr>
        <w:pBdr>
          <w:top w:val="nil"/>
          <w:left w:val="nil"/>
          <w:bottom w:val="nil"/>
          <w:right w:val="nil"/>
          <w:between w:val="nil"/>
        </w:pBdr>
        <w:spacing w:before="120" w:after="120"/>
      </w:pPr>
      <w:r>
        <w:rPr>
          <w:color w:val="000000"/>
        </w:rPr>
        <w:t xml:space="preserve">ensure animal welfare standards are </w:t>
      </w:r>
      <w:proofErr w:type="gramStart"/>
      <w:r>
        <w:rPr>
          <w:color w:val="000000"/>
        </w:rPr>
        <w:t>maintained at all times</w:t>
      </w:r>
      <w:proofErr w:type="gramEnd"/>
      <w:r>
        <w:rPr>
          <w:color w:val="000000"/>
        </w:rPr>
        <w:t>.</w:t>
      </w:r>
    </w:p>
    <w:p w14:paraId="51EA016E" w14:textId="77777777" w:rsidR="00CC03A5" w:rsidRDefault="00000000">
      <w:pPr>
        <w:pBdr>
          <w:top w:val="nil"/>
          <w:left w:val="nil"/>
          <w:bottom w:val="nil"/>
          <w:right w:val="nil"/>
          <w:between w:val="nil"/>
        </w:pBdr>
        <w:spacing w:before="120" w:after="120"/>
        <w:rPr>
          <w:color w:val="000000"/>
        </w:rPr>
      </w:pPr>
      <w:r>
        <w:rPr>
          <w:color w:val="000000"/>
        </w:rPr>
        <w:t>Workplaces will have different ways of carrying out ante-mortem inspections. Inspectors must follow workplace procedures and instructions. Quality Assurance (QA) and Hazard Analysis Critical Control Point (HACCP) procedures must also be followed to prevent obviously diseased or contaminated stock entering the slaughter floor.</w:t>
      </w:r>
    </w:p>
    <w:p w14:paraId="1945BB32"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lastRenderedPageBreak/>
        <w:t xml:space="preserve">What regulatory requirements apply when conducting ante-mortem inspection? </w:t>
      </w:r>
    </w:p>
    <w:p w14:paraId="232B25A9" w14:textId="77777777" w:rsidR="00CC03A5"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bookmarkStart w:id="12" w:name="_26in1rg" w:colFirst="0" w:colLast="0"/>
      <w:bookmarkEnd w:id="12"/>
      <w:r>
        <w:rPr>
          <w:rFonts w:ascii="Cambria" w:eastAsia="Cambria" w:hAnsi="Cambria" w:cs="Cambria"/>
          <w:b/>
          <w:i/>
          <w:color w:val="000000"/>
          <w:sz w:val="26"/>
          <w:szCs w:val="26"/>
        </w:rPr>
        <w:t>Australian Standards</w:t>
      </w:r>
    </w:p>
    <w:p w14:paraId="49509C96" w14:textId="77777777" w:rsidR="00CC03A5" w:rsidRDefault="00000000">
      <w:pPr>
        <w:keepNext/>
        <w:keepLines/>
        <w:pBdr>
          <w:top w:val="nil"/>
          <w:left w:val="nil"/>
          <w:bottom w:val="nil"/>
          <w:right w:val="nil"/>
          <w:between w:val="nil"/>
        </w:pBdr>
        <w:spacing w:before="120" w:after="120"/>
        <w:rPr>
          <w:color w:val="000000"/>
        </w:rPr>
      </w:pPr>
      <w:r>
        <w:rPr>
          <w:color w:val="000000"/>
        </w:rPr>
        <w:t xml:space="preserve">Part 3 of the AS4696:2023 </w:t>
      </w:r>
      <w:r>
        <w:rPr>
          <w:i/>
          <w:color w:val="000000"/>
        </w:rPr>
        <w:t xml:space="preserve">Australian Standard for hygienic production and transportation of meat and meat products for human consumption </w:t>
      </w:r>
      <w:r>
        <w:rPr>
          <w:color w:val="000000"/>
        </w:rPr>
        <w:t>details the requirements for:</w:t>
      </w:r>
    </w:p>
    <w:p w14:paraId="3493F851" w14:textId="77777777" w:rsidR="00CC03A5" w:rsidRDefault="00000000">
      <w:pPr>
        <w:numPr>
          <w:ilvl w:val="0"/>
          <w:numId w:val="1"/>
        </w:numPr>
        <w:pBdr>
          <w:top w:val="nil"/>
          <w:left w:val="nil"/>
          <w:bottom w:val="nil"/>
          <w:right w:val="nil"/>
          <w:between w:val="nil"/>
        </w:pBdr>
        <w:spacing w:before="120" w:after="120"/>
      </w:pPr>
      <w:r>
        <w:rPr>
          <w:color w:val="000000"/>
        </w:rPr>
        <w:t>the supply and admission of animals for slaughter</w:t>
      </w:r>
    </w:p>
    <w:p w14:paraId="2BA9FC64" w14:textId="77777777" w:rsidR="00CC03A5" w:rsidRDefault="00000000">
      <w:pPr>
        <w:numPr>
          <w:ilvl w:val="0"/>
          <w:numId w:val="1"/>
        </w:numPr>
        <w:pBdr>
          <w:top w:val="nil"/>
          <w:left w:val="nil"/>
          <w:bottom w:val="nil"/>
          <w:right w:val="nil"/>
          <w:between w:val="nil"/>
        </w:pBdr>
        <w:spacing w:before="120" w:after="120"/>
      </w:pPr>
      <w:r>
        <w:rPr>
          <w:color w:val="000000"/>
        </w:rPr>
        <w:t>animal welfare</w:t>
      </w:r>
    </w:p>
    <w:p w14:paraId="33444E50" w14:textId="77777777" w:rsidR="00CC03A5" w:rsidRDefault="00000000">
      <w:pPr>
        <w:numPr>
          <w:ilvl w:val="0"/>
          <w:numId w:val="1"/>
        </w:numPr>
        <w:pBdr>
          <w:top w:val="nil"/>
          <w:left w:val="nil"/>
          <w:bottom w:val="nil"/>
          <w:right w:val="nil"/>
          <w:between w:val="nil"/>
        </w:pBdr>
        <w:spacing w:before="120" w:after="120"/>
      </w:pPr>
      <w:r>
        <w:rPr>
          <w:color w:val="000000"/>
        </w:rPr>
        <w:t>and ante-mortem inspection and disposition.</w:t>
      </w:r>
    </w:p>
    <w:p w14:paraId="5E7D1F90" w14:textId="77777777" w:rsidR="00CC03A5" w:rsidRDefault="00000000">
      <w:pPr>
        <w:keepNext/>
        <w:keepLines/>
        <w:pBdr>
          <w:top w:val="nil"/>
          <w:left w:val="nil"/>
          <w:bottom w:val="nil"/>
          <w:right w:val="nil"/>
          <w:between w:val="nil"/>
        </w:pBdr>
        <w:spacing w:before="120" w:after="120"/>
        <w:rPr>
          <w:color w:val="000000"/>
        </w:rPr>
      </w:pPr>
      <w:r>
        <w:rPr>
          <w:color w:val="000000"/>
        </w:rPr>
        <w:t xml:space="preserve">These requirements apply to all abattoirs, both export and domestic. </w:t>
      </w:r>
    </w:p>
    <w:p w14:paraId="0130C29D" w14:textId="77777777" w:rsidR="00CC03A5" w:rsidRDefault="00000000">
      <w:pPr>
        <w:keepNext/>
        <w:keepLines/>
        <w:pBdr>
          <w:top w:val="nil"/>
          <w:left w:val="nil"/>
          <w:bottom w:val="nil"/>
          <w:right w:val="nil"/>
          <w:between w:val="nil"/>
        </w:pBdr>
        <w:spacing w:before="120" w:after="120"/>
        <w:rPr>
          <w:color w:val="000000"/>
        </w:rPr>
      </w:pPr>
      <w:r>
        <w:rPr>
          <w:color w:val="000000"/>
        </w:rPr>
        <w:t>The Australian Standard 4696:2023 covers this in Part 3 Clause.</w:t>
      </w:r>
    </w:p>
    <w:p w14:paraId="46A6B8B5" w14:textId="77777777" w:rsidR="00CC03A5"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Clause 6 The supply and admission of animals for slaughter</w:t>
      </w:r>
    </w:p>
    <w:p w14:paraId="0508D006" w14:textId="77777777" w:rsidR="00CC03A5" w:rsidRDefault="00000000">
      <w:pPr>
        <w:keepNext/>
        <w:keepLines/>
        <w:pBdr>
          <w:top w:val="nil"/>
          <w:left w:val="nil"/>
          <w:bottom w:val="nil"/>
          <w:right w:val="nil"/>
          <w:between w:val="nil"/>
        </w:pBdr>
        <w:spacing w:before="120" w:after="120"/>
        <w:rPr>
          <w:color w:val="000000"/>
        </w:rPr>
      </w:pPr>
      <w:r>
        <w:rPr>
          <w:color w:val="000000"/>
        </w:rPr>
        <w:t>The outcome required is:</w:t>
      </w:r>
    </w:p>
    <w:p w14:paraId="3E213412" w14:textId="77777777" w:rsidR="00CC03A5" w:rsidRDefault="00000000">
      <w:pPr>
        <w:numPr>
          <w:ilvl w:val="0"/>
          <w:numId w:val="1"/>
        </w:numPr>
        <w:pBdr>
          <w:top w:val="nil"/>
          <w:left w:val="nil"/>
          <w:bottom w:val="nil"/>
          <w:right w:val="nil"/>
          <w:between w:val="nil"/>
        </w:pBdr>
        <w:spacing w:before="120" w:after="120"/>
      </w:pPr>
      <w:r>
        <w:rPr>
          <w:color w:val="000000"/>
        </w:rPr>
        <w:t>animals are sourced from holdings where the management of animals ensures that the wholesomeness of meat and meat products derived from the animals is not jeopardised. Animals affected by a disease or other abnormality does not contaminate other animals or jeopardise the wholesomeness of meat and meat products.</w:t>
      </w:r>
    </w:p>
    <w:p w14:paraId="1AD771BB" w14:textId="77777777" w:rsidR="00CC03A5" w:rsidRDefault="00000000">
      <w:pPr>
        <w:pBdr>
          <w:top w:val="nil"/>
          <w:left w:val="nil"/>
          <w:bottom w:val="nil"/>
          <w:right w:val="nil"/>
          <w:between w:val="nil"/>
        </w:pBdr>
        <w:spacing w:before="120" w:after="120"/>
        <w:rPr>
          <w:color w:val="000000"/>
        </w:rPr>
      </w:pPr>
      <w:r>
        <w:rPr>
          <w:color w:val="000000"/>
        </w:rPr>
        <w:t>In practice this means that:</w:t>
      </w:r>
    </w:p>
    <w:p w14:paraId="5632C895" w14:textId="77777777" w:rsidR="00CC03A5" w:rsidRDefault="00000000">
      <w:pPr>
        <w:numPr>
          <w:ilvl w:val="0"/>
          <w:numId w:val="1"/>
        </w:numPr>
        <w:pBdr>
          <w:top w:val="nil"/>
          <w:left w:val="nil"/>
          <w:bottom w:val="nil"/>
          <w:right w:val="nil"/>
          <w:between w:val="nil"/>
        </w:pBdr>
        <w:spacing w:before="120" w:after="120"/>
      </w:pPr>
      <w:r>
        <w:rPr>
          <w:color w:val="000000"/>
        </w:rPr>
        <w:t xml:space="preserve">the animals are correctly identified with ear tags </w:t>
      </w:r>
      <w:proofErr w:type="gramStart"/>
      <w:r>
        <w:rPr>
          <w:color w:val="000000"/>
        </w:rPr>
        <w:t>so as to</w:t>
      </w:r>
      <w:proofErr w:type="gramEnd"/>
      <w:r>
        <w:rPr>
          <w:color w:val="000000"/>
        </w:rPr>
        <w:t xml:space="preserve"> identify the property of origin (PIC) or if they are rangeland goats the area in which they were captured can be identified</w:t>
      </w:r>
    </w:p>
    <w:p w14:paraId="7545D810" w14:textId="77777777" w:rsidR="00CC03A5" w:rsidRDefault="00000000">
      <w:pPr>
        <w:numPr>
          <w:ilvl w:val="0"/>
          <w:numId w:val="1"/>
        </w:numPr>
        <w:pBdr>
          <w:top w:val="nil"/>
          <w:left w:val="nil"/>
          <w:bottom w:val="nil"/>
          <w:right w:val="nil"/>
          <w:between w:val="nil"/>
        </w:pBdr>
        <w:spacing w:before="120" w:after="120"/>
      </w:pPr>
      <w:r>
        <w:rPr>
          <w:color w:val="000000"/>
        </w:rPr>
        <w:t>vendor declarations show that the animals have not been recently treated with any chemical or drugs</w:t>
      </w:r>
    </w:p>
    <w:p w14:paraId="137ED926" w14:textId="77777777" w:rsidR="00CC03A5" w:rsidRDefault="00000000">
      <w:pPr>
        <w:numPr>
          <w:ilvl w:val="0"/>
          <w:numId w:val="1"/>
        </w:numPr>
        <w:pBdr>
          <w:top w:val="nil"/>
          <w:left w:val="nil"/>
          <w:bottom w:val="nil"/>
          <w:right w:val="nil"/>
          <w:between w:val="nil"/>
        </w:pBdr>
        <w:spacing w:before="120" w:after="120"/>
      </w:pPr>
      <w:r>
        <w:rPr>
          <w:color w:val="000000"/>
        </w:rPr>
        <w:t>animals are not from a property that is under quarantine restrictions, without approval from the relevant authority.</w:t>
      </w:r>
    </w:p>
    <w:p w14:paraId="045D39AF" w14:textId="77777777" w:rsidR="00CC03A5" w:rsidRDefault="00000000">
      <w:pPr>
        <w:pBdr>
          <w:top w:val="nil"/>
          <w:left w:val="nil"/>
          <w:bottom w:val="nil"/>
          <w:right w:val="nil"/>
          <w:between w:val="nil"/>
        </w:pBdr>
        <w:spacing w:before="120" w:after="120"/>
        <w:rPr>
          <w:color w:val="000000"/>
        </w:rPr>
      </w:pPr>
      <w:r>
        <w:rPr>
          <w:color w:val="000000"/>
        </w:rPr>
        <w:t>On arrival at the abattoir the meat safety inspector is responsible for deciding either not to admit animals that do not meet these requirements, or admitting them under strict controls, until any issues are clarified.</w:t>
      </w:r>
    </w:p>
    <w:p w14:paraId="077AAEDE" w14:textId="77777777" w:rsidR="00CC03A5" w:rsidRDefault="00000000">
      <w:pPr>
        <w:pBdr>
          <w:top w:val="nil"/>
          <w:left w:val="nil"/>
          <w:bottom w:val="nil"/>
          <w:right w:val="nil"/>
          <w:between w:val="nil"/>
        </w:pBdr>
        <w:spacing w:before="120" w:after="120"/>
        <w:rPr>
          <w:color w:val="000000"/>
        </w:rPr>
      </w:pPr>
      <w:r>
        <w:rPr>
          <w:color w:val="000000"/>
        </w:rPr>
        <w:t>The meat safety inspector is also to check that:</w:t>
      </w:r>
    </w:p>
    <w:p w14:paraId="08932849" w14:textId="77777777" w:rsidR="00CC03A5" w:rsidRDefault="00000000">
      <w:pPr>
        <w:numPr>
          <w:ilvl w:val="0"/>
          <w:numId w:val="1"/>
        </w:numPr>
        <w:pBdr>
          <w:top w:val="nil"/>
          <w:left w:val="nil"/>
          <w:bottom w:val="nil"/>
          <w:right w:val="nil"/>
          <w:between w:val="nil"/>
        </w:pBdr>
        <w:spacing w:before="120" w:after="120"/>
      </w:pPr>
      <w:r>
        <w:rPr>
          <w:color w:val="000000"/>
        </w:rPr>
        <w:t>the animals have not been grazing on sewage affected pastures or fed materials that may recycle human or animal pathogens</w:t>
      </w:r>
    </w:p>
    <w:p w14:paraId="107D1D63" w14:textId="77777777" w:rsidR="00CC03A5" w:rsidRDefault="00000000">
      <w:pPr>
        <w:numPr>
          <w:ilvl w:val="0"/>
          <w:numId w:val="1"/>
        </w:numPr>
        <w:pBdr>
          <w:top w:val="nil"/>
          <w:left w:val="nil"/>
          <w:bottom w:val="nil"/>
          <w:right w:val="nil"/>
          <w:between w:val="nil"/>
        </w:pBdr>
        <w:spacing w:before="120" w:after="120"/>
      </w:pPr>
      <w:r>
        <w:rPr>
          <w:color w:val="000000"/>
        </w:rPr>
        <w:t>the animals have not got a notifiable or contagious disease.</w:t>
      </w:r>
    </w:p>
    <w:p w14:paraId="2ADD2087" w14:textId="77777777" w:rsidR="00CC03A5" w:rsidRDefault="00000000">
      <w:pPr>
        <w:pBdr>
          <w:top w:val="nil"/>
          <w:left w:val="nil"/>
          <w:bottom w:val="nil"/>
          <w:right w:val="nil"/>
          <w:between w:val="nil"/>
        </w:pBdr>
        <w:spacing w:before="120" w:after="120"/>
        <w:rPr>
          <w:color w:val="000000"/>
        </w:rPr>
      </w:pPr>
      <w:proofErr w:type="gramStart"/>
      <w:r>
        <w:rPr>
          <w:color w:val="000000"/>
        </w:rPr>
        <w:t>All of</w:t>
      </w:r>
      <w:proofErr w:type="gramEnd"/>
      <w:r>
        <w:rPr>
          <w:color w:val="000000"/>
        </w:rPr>
        <w:t xml:space="preserve"> these items are to be checked prior to the physical ante-mortem inspection by an examination of the Vendor Declaration/Waybill. </w:t>
      </w:r>
    </w:p>
    <w:p w14:paraId="0035B26A" w14:textId="77777777" w:rsidR="00CC03A5" w:rsidRDefault="00000000">
      <w:pPr>
        <w:pBdr>
          <w:top w:val="nil"/>
          <w:left w:val="nil"/>
          <w:bottom w:val="nil"/>
          <w:right w:val="nil"/>
          <w:between w:val="nil"/>
        </w:pBdr>
        <w:spacing w:before="120" w:after="120"/>
        <w:rPr>
          <w:color w:val="000000"/>
        </w:rPr>
      </w:pPr>
      <w:r>
        <w:rPr>
          <w:color w:val="000000"/>
        </w:rPr>
        <w:t xml:space="preserve">The collection and inspection of vendor declarations is generally done by the senior stock handler or livestock manager at the abattoir. The meat safety inspector needs </w:t>
      </w:r>
      <w:r>
        <w:rPr>
          <w:color w:val="000000"/>
        </w:rPr>
        <w:lastRenderedPageBreak/>
        <w:t>to ensure that there is a system in place to advise them of any animals that arrive without a vendor declaration or any animals where the vendor declaration shows that there is some doubt as to the suitability of a lot of animals for slaughter for human consumption.</w:t>
      </w:r>
    </w:p>
    <w:p w14:paraId="270A380B" w14:textId="77777777" w:rsidR="00CC03A5" w:rsidRDefault="00000000">
      <w:pPr>
        <w:pBdr>
          <w:top w:val="nil"/>
          <w:left w:val="nil"/>
          <w:bottom w:val="nil"/>
          <w:right w:val="nil"/>
          <w:between w:val="nil"/>
        </w:pBdr>
        <w:spacing w:before="120" w:after="120"/>
        <w:rPr>
          <w:color w:val="000000"/>
        </w:rPr>
      </w:pPr>
      <w:r>
        <w:rPr>
          <w:color w:val="000000"/>
        </w:rPr>
        <w:t>The usual practice at abattoirs in Australia, both export and domestic, is for the head stockman to provide the meat safety inspector or the veterinarian at export abattoirs with a kill sheet that shows the order of the animals to be slaughtered, the number in each lot, Property Identification Code (PIC) numbers and any other relevant details from the vendor declarations or waybills.</w:t>
      </w:r>
    </w:p>
    <w:p w14:paraId="4E14C5EE" w14:textId="77777777" w:rsidR="00CC03A5" w:rsidRDefault="00000000">
      <w:pPr>
        <w:pBdr>
          <w:top w:val="nil"/>
          <w:left w:val="nil"/>
          <w:bottom w:val="nil"/>
          <w:right w:val="nil"/>
          <w:between w:val="nil"/>
        </w:pBdr>
        <w:spacing w:before="120" w:after="120"/>
        <w:rPr>
          <w:color w:val="000000"/>
        </w:rPr>
      </w:pPr>
      <w:r>
        <w:rPr>
          <w:color w:val="000000"/>
        </w:rPr>
        <w:t xml:space="preserve">Although it is up to the company to ensure all vendor declarations are correct, it is a requirement on export abattoirs for the veterinarian to check </w:t>
      </w:r>
      <w:proofErr w:type="gramStart"/>
      <w:r>
        <w:rPr>
          <w:color w:val="000000"/>
        </w:rPr>
        <w:t>a number of</w:t>
      </w:r>
      <w:proofErr w:type="gramEnd"/>
      <w:r>
        <w:rPr>
          <w:color w:val="000000"/>
        </w:rPr>
        <w:t xml:space="preserve"> the vendor declarations on a regular basis to ensure that all animals are accounted for, and that particular market eligibilities (such as EU requirements) have been met.</w:t>
      </w:r>
    </w:p>
    <w:p w14:paraId="0DFA0BB6" w14:textId="77777777" w:rsidR="00CC03A5" w:rsidRDefault="00000000">
      <w:pPr>
        <w:pBdr>
          <w:top w:val="nil"/>
          <w:left w:val="nil"/>
          <w:bottom w:val="nil"/>
          <w:right w:val="nil"/>
          <w:between w:val="nil"/>
        </w:pBdr>
        <w:spacing w:before="120" w:after="120"/>
        <w:rPr>
          <w:color w:val="000000"/>
        </w:rPr>
      </w:pPr>
      <w:r>
        <w:rPr>
          <w:color w:val="000000"/>
        </w:rPr>
        <w:t>On domestic abattoirs the meat safety inspector will then indicate on the kill sheet those lots that have been inspected and any animals that may have been segregated as suspects or emergency kill by the stockman or the inspector. This kill sheet will then be passed to the meat safety inspectors on the slaughter floor for reference.</w:t>
      </w:r>
    </w:p>
    <w:p w14:paraId="4CA00D33" w14:textId="77777777" w:rsidR="00CC03A5" w:rsidRDefault="00000000">
      <w:pPr>
        <w:pBdr>
          <w:top w:val="nil"/>
          <w:left w:val="nil"/>
          <w:bottom w:val="nil"/>
          <w:right w:val="nil"/>
          <w:between w:val="nil"/>
        </w:pBdr>
        <w:spacing w:before="120" w:after="120"/>
        <w:rPr>
          <w:color w:val="000000"/>
        </w:rPr>
      </w:pPr>
      <w:r>
        <w:rPr>
          <w:color w:val="000000"/>
        </w:rPr>
        <w:t>On export abattoirs an ante-mortem card is prepared for each lot and accompanies the first animal of each lot to the slaughter floor.</w:t>
      </w:r>
    </w:p>
    <w:p w14:paraId="33272D54" w14:textId="77777777" w:rsidR="00CC03A5" w:rsidRDefault="00000000">
      <w:pPr>
        <w:pBdr>
          <w:top w:val="nil"/>
          <w:left w:val="nil"/>
          <w:bottom w:val="nil"/>
          <w:right w:val="nil"/>
          <w:between w:val="nil"/>
        </w:pBdr>
        <w:spacing w:before="120" w:after="120"/>
        <w:rPr>
          <w:color w:val="000000"/>
        </w:rPr>
      </w:pPr>
      <w:r>
        <w:rPr>
          <w:color w:val="000000"/>
        </w:rPr>
        <w:t>If the meat safety inspector or OPV decides that the animals may be slaughtered, this section of the Australian Standard requires the company to have in place a system of correlation so that if any disease is found, the animal(s) can be traced back to the property of origin. This is achieved by numbering each lot as it enters the slaughter floor and relating that to a PIC.</w:t>
      </w:r>
    </w:p>
    <w:p w14:paraId="0102B427" w14:textId="77777777" w:rsidR="00CC03A5" w:rsidRDefault="00000000">
      <w:pPr>
        <w:keepNext/>
        <w:keepLines/>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Vendor declarations</w:t>
      </w:r>
    </w:p>
    <w:p w14:paraId="5FC5FE54" w14:textId="77777777" w:rsidR="00CC03A5" w:rsidRDefault="00000000">
      <w:pPr>
        <w:pBdr>
          <w:top w:val="nil"/>
          <w:left w:val="nil"/>
          <w:bottom w:val="nil"/>
          <w:right w:val="nil"/>
          <w:between w:val="nil"/>
        </w:pBdr>
        <w:spacing w:before="120" w:after="120"/>
        <w:rPr>
          <w:color w:val="000000"/>
        </w:rPr>
      </w:pPr>
      <w:r>
        <w:rPr>
          <w:color w:val="000000"/>
        </w:rPr>
        <w:t>The National Vendor Declaration (NVD) form is managed and obtained by the producer from Meat and Livestock Australia (MLA).  This form accompanies animals to sale/slaughter and acts as a guarantee from the farmer to the purchaser of the livestock that the conditions detailed on the form have been met.  In some states, waybills issued by state authorities are also compulsory.</w:t>
      </w:r>
    </w:p>
    <w:p w14:paraId="49BAC544" w14:textId="77777777" w:rsidR="00CC03A5" w:rsidRDefault="00000000">
      <w:pPr>
        <w:pBdr>
          <w:top w:val="nil"/>
          <w:left w:val="nil"/>
          <w:bottom w:val="nil"/>
          <w:right w:val="nil"/>
          <w:between w:val="nil"/>
        </w:pBdr>
        <w:spacing w:before="120" w:after="120"/>
        <w:rPr>
          <w:color w:val="000000"/>
        </w:rPr>
      </w:pPr>
      <w:r>
        <w:rPr>
          <w:color w:val="000000"/>
        </w:rPr>
        <w:t>The basis for a farmer/producer signing the form is participation in an on-farm quality assurance system.  For sheep producers this is the Livestock Production Assurance managed by MLA.</w:t>
      </w:r>
    </w:p>
    <w:p w14:paraId="1D2EA476" w14:textId="77777777" w:rsidR="00CC03A5" w:rsidRDefault="00000000">
      <w:pPr>
        <w:pBdr>
          <w:top w:val="nil"/>
          <w:left w:val="nil"/>
          <w:bottom w:val="nil"/>
          <w:right w:val="nil"/>
          <w:between w:val="nil"/>
        </w:pBdr>
        <w:spacing w:before="120" w:after="120"/>
        <w:rPr>
          <w:color w:val="000000"/>
        </w:rPr>
      </w:pPr>
      <w:r>
        <w:rPr>
          <w:color w:val="000000"/>
        </w:rPr>
        <w:t xml:space="preserve">The emphasis in the quality systems is mainly on the residue status of livestock, including source of fodder, pastures and any treatments and withholding periods, but they are also designed to offer broader assurance of the status of the animals on a whole range of food safety and commercial issues.  </w:t>
      </w:r>
    </w:p>
    <w:p w14:paraId="216805C8" w14:textId="77777777" w:rsidR="00CC03A5" w:rsidRDefault="00000000">
      <w:pPr>
        <w:pBdr>
          <w:top w:val="nil"/>
          <w:left w:val="nil"/>
          <w:bottom w:val="nil"/>
          <w:right w:val="nil"/>
          <w:between w:val="nil"/>
        </w:pBdr>
        <w:spacing w:before="120" w:after="120"/>
        <w:rPr>
          <w:color w:val="000000"/>
        </w:rPr>
      </w:pPr>
      <w:r>
        <w:rPr>
          <w:color w:val="000000"/>
        </w:rPr>
        <w:t>All meat processors have made vendor declarations from the farmer mandatory for the purchase of livestock. The programmes are supported by vendor liability legislation in the states.  The programmes require producers to follow certain best practice procedures including:</w:t>
      </w:r>
    </w:p>
    <w:p w14:paraId="2EB28500" w14:textId="77777777" w:rsidR="00CC03A5" w:rsidRDefault="00000000">
      <w:pPr>
        <w:numPr>
          <w:ilvl w:val="0"/>
          <w:numId w:val="1"/>
        </w:numPr>
        <w:pBdr>
          <w:top w:val="nil"/>
          <w:left w:val="nil"/>
          <w:bottom w:val="nil"/>
          <w:right w:val="nil"/>
          <w:between w:val="nil"/>
        </w:pBdr>
        <w:spacing w:before="120" w:after="120"/>
      </w:pPr>
      <w:r>
        <w:rPr>
          <w:color w:val="000000"/>
        </w:rPr>
        <w:t>stock identification records</w:t>
      </w:r>
    </w:p>
    <w:p w14:paraId="11A52573" w14:textId="77777777" w:rsidR="00CC03A5" w:rsidRDefault="00000000">
      <w:pPr>
        <w:numPr>
          <w:ilvl w:val="0"/>
          <w:numId w:val="1"/>
        </w:numPr>
        <w:pBdr>
          <w:top w:val="nil"/>
          <w:left w:val="nil"/>
          <w:bottom w:val="nil"/>
          <w:right w:val="nil"/>
          <w:between w:val="nil"/>
        </w:pBdr>
        <w:spacing w:before="120" w:after="120"/>
      </w:pPr>
      <w:r>
        <w:rPr>
          <w:color w:val="000000"/>
        </w:rPr>
        <w:lastRenderedPageBreak/>
        <w:t>staff training</w:t>
      </w:r>
    </w:p>
    <w:p w14:paraId="079A5518" w14:textId="77777777" w:rsidR="00CC03A5" w:rsidRDefault="00000000">
      <w:pPr>
        <w:numPr>
          <w:ilvl w:val="0"/>
          <w:numId w:val="1"/>
        </w:numPr>
        <w:pBdr>
          <w:top w:val="nil"/>
          <w:left w:val="nil"/>
          <w:bottom w:val="nil"/>
          <w:right w:val="nil"/>
          <w:between w:val="nil"/>
        </w:pBdr>
        <w:spacing w:before="120" w:after="120"/>
      </w:pPr>
      <w:r>
        <w:rPr>
          <w:color w:val="000000"/>
        </w:rPr>
        <w:t>transaction and movement records</w:t>
      </w:r>
    </w:p>
    <w:p w14:paraId="46BF228E" w14:textId="77777777" w:rsidR="00CC03A5" w:rsidRDefault="00000000">
      <w:pPr>
        <w:numPr>
          <w:ilvl w:val="0"/>
          <w:numId w:val="1"/>
        </w:numPr>
        <w:pBdr>
          <w:top w:val="nil"/>
          <w:left w:val="nil"/>
          <w:bottom w:val="nil"/>
          <w:right w:val="nil"/>
          <w:between w:val="nil"/>
        </w:pBdr>
        <w:spacing w:before="120" w:after="120"/>
      </w:pPr>
      <w:r>
        <w:rPr>
          <w:color w:val="000000"/>
        </w:rPr>
        <w:t>proper labelling, storage and use of chemicals</w:t>
      </w:r>
    </w:p>
    <w:p w14:paraId="2D9D7B34" w14:textId="77777777" w:rsidR="00CC03A5" w:rsidRDefault="00000000">
      <w:pPr>
        <w:numPr>
          <w:ilvl w:val="0"/>
          <w:numId w:val="1"/>
        </w:numPr>
        <w:pBdr>
          <w:top w:val="nil"/>
          <w:left w:val="nil"/>
          <w:bottom w:val="nil"/>
          <w:right w:val="nil"/>
          <w:between w:val="nil"/>
        </w:pBdr>
        <w:spacing w:before="120" w:after="120"/>
      </w:pPr>
      <w:r>
        <w:rPr>
          <w:color w:val="000000"/>
        </w:rPr>
        <w:t>treatment records</w:t>
      </w:r>
    </w:p>
    <w:p w14:paraId="0D8C36A9" w14:textId="77777777" w:rsidR="00CC03A5" w:rsidRDefault="00000000">
      <w:pPr>
        <w:numPr>
          <w:ilvl w:val="0"/>
          <w:numId w:val="1"/>
        </w:numPr>
        <w:pBdr>
          <w:top w:val="nil"/>
          <w:left w:val="nil"/>
          <w:bottom w:val="nil"/>
          <w:right w:val="nil"/>
          <w:between w:val="nil"/>
        </w:pBdr>
        <w:spacing w:before="120" w:after="120"/>
      </w:pPr>
      <w:r>
        <w:rPr>
          <w:color w:val="000000"/>
        </w:rPr>
        <w:t>good husbandry practices including care with loading, handling and transport</w:t>
      </w:r>
    </w:p>
    <w:p w14:paraId="5719B0C8" w14:textId="77777777" w:rsidR="00CC03A5" w:rsidRDefault="00000000">
      <w:pPr>
        <w:numPr>
          <w:ilvl w:val="0"/>
          <w:numId w:val="1"/>
        </w:numPr>
        <w:pBdr>
          <w:top w:val="nil"/>
          <w:left w:val="nil"/>
          <w:bottom w:val="nil"/>
          <w:right w:val="nil"/>
          <w:between w:val="nil"/>
        </w:pBdr>
        <w:spacing w:before="120" w:after="120"/>
      </w:pPr>
      <w:r>
        <w:rPr>
          <w:color w:val="000000"/>
        </w:rPr>
        <w:t>conducting internal audits of their system on a regular basis.</w:t>
      </w:r>
    </w:p>
    <w:p w14:paraId="0F9FDC20" w14:textId="77777777" w:rsidR="00CC03A5" w:rsidRDefault="00000000">
      <w:pPr>
        <w:keepNext/>
        <w:keepLines/>
        <w:pBdr>
          <w:top w:val="nil"/>
          <w:left w:val="nil"/>
          <w:bottom w:val="nil"/>
          <w:right w:val="nil"/>
          <w:between w:val="nil"/>
        </w:pBdr>
        <w:spacing w:before="240" w:after="120"/>
        <w:rPr>
          <w:b/>
          <w:i/>
          <w:color w:val="000000"/>
          <w:sz w:val="26"/>
          <w:szCs w:val="26"/>
        </w:rPr>
      </w:pPr>
      <w:r>
        <w:rPr>
          <w:b/>
          <w:i/>
          <w:color w:val="000000"/>
          <w:sz w:val="26"/>
          <w:szCs w:val="26"/>
        </w:rPr>
        <w:t>Correlation on the slaughter floor</w:t>
      </w:r>
    </w:p>
    <w:p w14:paraId="02CC6795" w14:textId="77777777" w:rsidR="00CC03A5" w:rsidRDefault="00000000">
      <w:pPr>
        <w:pBdr>
          <w:top w:val="nil"/>
          <w:left w:val="nil"/>
          <w:bottom w:val="nil"/>
          <w:right w:val="nil"/>
          <w:between w:val="nil"/>
        </w:pBdr>
        <w:spacing w:before="120" w:after="120"/>
        <w:rPr>
          <w:color w:val="000000"/>
        </w:rPr>
      </w:pPr>
      <w:r>
        <w:rPr>
          <w:color w:val="000000"/>
        </w:rPr>
        <w:t>Correlation is the requirement to identify all parts of a particular animal during slaughter until after all the parts have passed post-mortem inspection.  This includes carcases, hides, offal and heads.</w:t>
      </w:r>
    </w:p>
    <w:p w14:paraId="76AE7C31" w14:textId="77777777" w:rsidR="00CC03A5" w:rsidRDefault="00000000">
      <w:pPr>
        <w:pBdr>
          <w:top w:val="nil"/>
          <w:left w:val="nil"/>
          <w:bottom w:val="nil"/>
          <w:right w:val="nil"/>
          <w:between w:val="nil"/>
        </w:pBdr>
        <w:spacing w:before="120" w:after="120"/>
        <w:rPr>
          <w:color w:val="000000"/>
        </w:rPr>
      </w:pPr>
      <w:r>
        <w:rPr>
          <w:color w:val="000000"/>
        </w:rPr>
        <w:t>Routine correlation is achieved by recording the property identification against the lot number allocated at slaughter. With the introduction of Electronic Identification Devices to the national flock the movement of each animal will be able to be recorded. Until that is universal sheep and goats will be moved as mobs and ear tags in sheep will in theory give some guide to properties of origin.</w:t>
      </w:r>
    </w:p>
    <w:p w14:paraId="1EDF656E" w14:textId="77777777" w:rsidR="00CC03A5" w:rsidRDefault="00000000">
      <w:pPr>
        <w:pBdr>
          <w:top w:val="nil"/>
          <w:left w:val="nil"/>
          <w:bottom w:val="nil"/>
          <w:right w:val="nil"/>
          <w:between w:val="nil"/>
        </w:pBdr>
        <w:spacing w:before="120" w:after="120"/>
        <w:rPr>
          <w:color w:val="000000"/>
        </w:rPr>
      </w:pPr>
      <w:r>
        <w:rPr>
          <w:color w:val="000000"/>
        </w:rPr>
        <w:t xml:space="preserve">If a carcase is to be retained correlation is achieved by the use of </w:t>
      </w:r>
      <w:proofErr w:type="gramStart"/>
      <w:r>
        <w:rPr>
          <w:color w:val="000000"/>
        </w:rPr>
        <w:t>either temporary tags</w:t>
      </w:r>
      <w:proofErr w:type="gramEnd"/>
      <w:r>
        <w:rPr>
          <w:color w:val="000000"/>
        </w:rPr>
        <w:t xml:space="preserve"> attached to the carcase at the point of inspection.</w:t>
      </w:r>
    </w:p>
    <w:p w14:paraId="7B4300A7" w14:textId="77777777" w:rsidR="00CC03A5" w:rsidRDefault="00000000">
      <w:pPr>
        <w:pBdr>
          <w:top w:val="nil"/>
          <w:left w:val="nil"/>
          <w:bottom w:val="nil"/>
          <w:right w:val="nil"/>
          <w:between w:val="nil"/>
        </w:pBdr>
        <w:spacing w:before="120" w:after="120"/>
        <w:rPr>
          <w:color w:val="000000"/>
        </w:rPr>
      </w:pPr>
      <w:r>
        <w:rPr>
          <w:color w:val="000000"/>
        </w:rPr>
        <w:t>The carcase and all its parts must be able to be retrieved and correlated to the animal’s property identification code (PIC of origin).</w:t>
      </w:r>
    </w:p>
    <w:p w14:paraId="547D02C0" w14:textId="77777777" w:rsidR="00CC03A5" w:rsidRDefault="00000000">
      <w:pPr>
        <w:keepNext/>
        <w:pBdr>
          <w:top w:val="nil"/>
          <w:left w:val="nil"/>
          <w:bottom w:val="nil"/>
          <w:right w:val="nil"/>
          <w:between w:val="nil"/>
        </w:pBdr>
        <w:spacing w:before="240" w:after="120"/>
        <w:rPr>
          <w:b/>
          <w:i/>
          <w:color w:val="000000"/>
          <w:sz w:val="26"/>
          <w:szCs w:val="26"/>
        </w:rPr>
      </w:pPr>
      <w:r>
        <w:rPr>
          <w:b/>
          <w:i/>
          <w:color w:val="000000"/>
          <w:sz w:val="26"/>
          <w:szCs w:val="26"/>
        </w:rPr>
        <w:t>Export requirements</w:t>
      </w:r>
    </w:p>
    <w:p w14:paraId="5ADF51CC" w14:textId="77777777" w:rsidR="00CC03A5" w:rsidRDefault="00000000">
      <w:pPr>
        <w:pBdr>
          <w:top w:val="nil"/>
          <w:left w:val="nil"/>
          <w:bottom w:val="nil"/>
          <w:right w:val="nil"/>
          <w:between w:val="nil"/>
        </w:pBdr>
        <w:spacing w:before="120" w:after="120"/>
        <w:rPr>
          <w:color w:val="000000"/>
        </w:rPr>
      </w:pPr>
      <w:r>
        <w:rPr>
          <w:color w:val="000000"/>
        </w:rPr>
        <w:t xml:space="preserve">Export workplace ante-mortem practices differ only marginally from the Australian Standard requirements, depending on the importing country's requirements.  For </w:t>
      </w:r>
      <w:proofErr w:type="gramStart"/>
      <w:r>
        <w:rPr>
          <w:color w:val="000000"/>
        </w:rPr>
        <w:t>example</w:t>
      </w:r>
      <w:proofErr w:type="gramEnd"/>
      <w:r>
        <w:rPr>
          <w:color w:val="000000"/>
        </w:rPr>
        <w:t xml:space="preserve"> animals which are to be processed for the European market must be slaughtered first in the day or shift.</w:t>
      </w:r>
    </w:p>
    <w:p w14:paraId="4451D4FA" w14:textId="77777777" w:rsidR="00CC03A5" w:rsidRDefault="00000000">
      <w:pPr>
        <w:pBdr>
          <w:top w:val="nil"/>
          <w:left w:val="nil"/>
          <w:bottom w:val="nil"/>
          <w:right w:val="nil"/>
          <w:between w:val="nil"/>
        </w:pBdr>
        <w:spacing w:before="120" w:after="120"/>
        <w:rPr>
          <w:color w:val="000000"/>
        </w:rPr>
      </w:pPr>
      <w:proofErr w:type="gramStart"/>
      <w:r>
        <w:rPr>
          <w:color w:val="000000"/>
        </w:rPr>
        <w:t>Also</w:t>
      </w:r>
      <w:proofErr w:type="gramEnd"/>
      <w:r>
        <w:rPr>
          <w:color w:val="000000"/>
        </w:rPr>
        <w:t xml:space="preserve"> most overseas countries insist on veterinary ante-mortem inspection. </w:t>
      </w:r>
    </w:p>
    <w:p w14:paraId="12645ACE" w14:textId="77777777" w:rsidR="00CC03A5" w:rsidRDefault="00000000">
      <w:pPr>
        <w:pBdr>
          <w:top w:val="nil"/>
          <w:left w:val="nil"/>
          <w:bottom w:val="nil"/>
          <w:right w:val="nil"/>
          <w:between w:val="nil"/>
        </w:pBdr>
        <w:spacing w:before="120" w:after="120"/>
        <w:rPr>
          <w:color w:val="000000"/>
        </w:rPr>
      </w:pPr>
      <w:r>
        <w:rPr>
          <w:color w:val="000000"/>
        </w:rPr>
        <w:t xml:space="preserve">The </w:t>
      </w:r>
      <w:r>
        <w:rPr>
          <w:i/>
          <w:color w:val="000000"/>
        </w:rPr>
        <w:t xml:space="preserve">Export Control (Meat &amp; Meat Products) Rules </w:t>
      </w:r>
      <w:r>
        <w:rPr>
          <w:color w:val="000000"/>
        </w:rPr>
        <w:t>and overseas countries' requirements must be followed. You will find details of these in the company workplace instructions.</w:t>
      </w:r>
    </w:p>
    <w:p w14:paraId="2EFC5E77"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Clause 8</w:t>
      </w:r>
      <w:r>
        <w:rPr>
          <w:rFonts w:ascii="Cambria" w:eastAsia="Cambria" w:hAnsi="Cambria" w:cs="Cambria"/>
          <w:b/>
          <w:i/>
          <w:color w:val="000000"/>
          <w:sz w:val="26"/>
          <w:szCs w:val="26"/>
        </w:rPr>
        <w:tab/>
        <w:t>Ante-mortem inspection and disposition</w:t>
      </w:r>
    </w:p>
    <w:p w14:paraId="22C0B59A" w14:textId="77777777" w:rsidR="00CC03A5" w:rsidRDefault="00000000">
      <w:pPr>
        <w:pBdr>
          <w:top w:val="nil"/>
          <w:left w:val="nil"/>
          <w:bottom w:val="nil"/>
          <w:right w:val="nil"/>
          <w:between w:val="nil"/>
        </w:pBdr>
        <w:spacing w:before="120" w:after="120"/>
        <w:rPr>
          <w:color w:val="000000"/>
        </w:rPr>
      </w:pPr>
      <w:r>
        <w:rPr>
          <w:color w:val="000000"/>
        </w:rPr>
        <w:t>Chapter XI of the Australian Food Inspection Instructions and procedures outlines the procedures for conducting ante- mortem.</w:t>
      </w:r>
    </w:p>
    <w:p w14:paraId="56039B87" w14:textId="77777777" w:rsidR="00CC03A5" w:rsidRDefault="00000000">
      <w:pPr>
        <w:pBdr>
          <w:top w:val="nil"/>
          <w:left w:val="nil"/>
          <w:bottom w:val="nil"/>
          <w:right w:val="nil"/>
          <w:between w:val="nil"/>
        </w:pBdr>
        <w:spacing w:before="120" w:after="120"/>
        <w:rPr>
          <w:color w:val="000000"/>
        </w:rPr>
      </w:pPr>
      <w:r>
        <w:rPr>
          <w:color w:val="000000"/>
        </w:rPr>
        <w:t>The outcome required is:</w:t>
      </w:r>
    </w:p>
    <w:p w14:paraId="637267ED" w14:textId="77777777" w:rsidR="00CC03A5" w:rsidRDefault="00000000">
      <w:pPr>
        <w:numPr>
          <w:ilvl w:val="0"/>
          <w:numId w:val="1"/>
        </w:numPr>
        <w:pBdr>
          <w:top w:val="nil"/>
          <w:left w:val="nil"/>
          <w:bottom w:val="nil"/>
          <w:right w:val="nil"/>
          <w:between w:val="nil"/>
        </w:pBdr>
        <w:spacing w:before="120" w:after="120"/>
      </w:pPr>
      <w:r>
        <w:rPr>
          <w:color w:val="000000"/>
        </w:rPr>
        <w:t>Only animals fit for slaughter for the purpose of producing meat and meat products for human consumption are slaughtered.</w:t>
      </w:r>
    </w:p>
    <w:p w14:paraId="3709DFCA" w14:textId="77777777" w:rsidR="00CC03A5" w:rsidRDefault="00000000">
      <w:pPr>
        <w:pBdr>
          <w:top w:val="nil"/>
          <w:left w:val="nil"/>
          <w:bottom w:val="nil"/>
          <w:right w:val="nil"/>
          <w:between w:val="nil"/>
        </w:pBdr>
        <w:spacing w:before="120" w:after="120"/>
        <w:rPr>
          <w:color w:val="000000"/>
        </w:rPr>
      </w:pPr>
      <w:r>
        <w:rPr>
          <w:color w:val="000000"/>
        </w:rPr>
        <w:t>This clause basically states the following:</w:t>
      </w:r>
    </w:p>
    <w:p w14:paraId="10DB296B" w14:textId="77777777" w:rsidR="00CC03A5" w:rsidRDefault="00000000">
      <w:pPr>
        <w:numPr>
          <w:ilvl w:val="0"/>
          <w:numId w:val="2"/>
        </w:numPr>
        <w:pBdr>
          <w:top w:val="nil"/>
          <w:left w:val="nil"/>
          <w:bottom w:val="nil"/>
          <w:right w:val="nil"/>
          <w:between w:val="nil"/>
        </w:pBdr>
        <w:spacing w:before="120" w:after="120"/>
      </w:pPr>
      <w:r>
        <w:rPr>
          <w:color w:val="000000"/>
        </w:rPr>
        <w:t>ante-mortem inspection must be carried out by a meat safety inspector</w:t>
      </w:r>
    </w:p>
    <w:p w14:paraId="42D0A9F7" w14:textId="77777777" w:rsidR="00CC03A5" w:rsidRDefault="00000000">
      <w:pPr>
        <w:numPr>
          <w:ilvl w:val="0"/>
          <w:numId w:val="2"/>
        </w:numPr>
        <w:pBdr>
          <w:top w:val="nil"/>
          <w:left w:val="nil"/>
          <w:bottom w:val="nil"/>
          <w:right w:val="nil"/>
          <w:between w:val="nil"/>
        </w:pBdr>
        <w:spacing w:before="120" w:after="120"/>
      </w:pPr>
      <w:r>
        <w:rPr>
          <w:color w:val="000000"/>
        </w:rPr>
        <w:lastRenderedPageBreak/>
        <w:t>the meat safety inspector must carry out the inspection within 24 hours of slaughter</w:t>
      </w:r>
    </w:p>
    <w:p w14:paraId="5A153621" w14:textId="77777777" w:rsidR="00CC03A5" w:rsidRDefault="00000000">
      <w:pPr>
        <w:numPr>
          <w:ilvl w:val="0"/>
          <w:numId w:val="2"/>
        </w:numPr>
        <w:pBdr>
          <w:top w:val="nil"/>
          <w:left w:val="nil"/>
          <w:bottom w:val="nil"/>
          <w:right w:val="nil"/>
          <w:between w:val="nil"/>
        </w:pBdr>
        <w:spacing w:before="120" w:after="120"/>
      </w:pPr>
      <w:r>
        <w:rPr>
          <w:color w:val="000000"/>
        </w:rPr>
        <w:t>the meat business must supply the inspector with all the relevant information about the animals to be slaughtered as specified in clause 6.</w:t>
      </w:r>
    </w:p>
    <w:p w14:paraId="7ACA822D" w14:textId="77777777" w:rsidR="00CC03A5" w:rsidRDefault="00000000">
      <w:pPr>
        <w:pBdr>
          <w:top w:val="nil"/>
          <w:left w:val="nil"/>
          <w:bottom w:val="nil"/>
          <w:right w:val="nil"/>
          <w:between w:val="nil"/>
        </w:pBdr>
        <w:spacing w:before="120" w:after="120"/>
        <w:rPr>
          <w:color w:val="000000"/>
        </w:rPr>
      </w:pPr>
      <w:r>
        <w:rPr>
          <w:color w:val="000000"/>
        </w:rPr>
        <w:t>The dispositions of animals after inspection are:</w:t>
      </w:r>
    </w:p>
    <w:p w14:paraId="45F0F1A8" w14:textId="77777777" w:rsidR="00CC03A5" w:rsidRDefault="00000000">
      <w:pPr>
        <w:numPr>
          <w:ilvl w:val="0"/>
          <w:numId w:val="1"/>
        </w:numPr>
        <w:pBdr>
          <w:top w:val="nil"/>
          <w:left w:val="nil"/>
          <w:bottom w:val="nil"/>
          <w:right w:val="nil"/>
          <w:between w:val="nil"/>
        </w:pBdr>
        <w:spacing w:before="120" w:after="120"/>
      </w:pPr>
      <w:r>
        <w:rPr>
          <w:color w:val="000000"/>
        </w:rPr>
        <w:t>passed for unconditional slaughter</w:t>
      </w:r>
    </w:p>
    <w:p w14:paraId="477396DE" w14:textId="77777777" w:rsidR="00CC03A5" w:rsidRDefault="00000000">
      <w:pPr>
        <w:numPr>
          <w:ilvl w:val="0"/>
          <w:numId w:val="1"/>
        </w:numPr>
        <w:pBdr>
          <w:top w:val="nil"/>
          <w:left w:val="nil"/>
          <w:bottom w:val="nil"/>
          <w:right w:val="nil"/>
          <w:between w:val="nil"/>
        </w:pBdr>
        <w:spacing w:before="120" w:after="120"/>
      </w:pPr>
      <w:r>
        <w:rPr>
          <w:color w:val="000000"/>
        </w:rPr>
        <w:t>passed for slaughter subject to conditions set by the meat safety inspector (suspect and emergency kill animals)</w:t>
      </w:r>
    </w:p>
    <w:p w14:paraId="386F9E83" w14:textId="77777777" w:rsidR="00CC03A5" w:rsidRDefault="00000000">
      <w:pPr>
        <w:numPr>
          <w:ilvl w:val="0"/>
          <w:numId w:val="1"/>
        </w:numPr>
        <w:pBdr>
          <w:top w:val="nil"/>
          <w:left w:val="nil"/>
          <w:bottom w:val="nil"/>
          <w:right w:val="nil"/>
          <w:between w:val="nil"/>
        </w:pBdr>
        <w:spacing w:before="120" w:after="120"/>
      </w:pPr>
      <w:r>
        <w:rPr>
          <w:color w:val="000000"/>
        </w:rPr>
        <w:t>withheld from slaughter</w:t>
      </w:r>
    </w:p>
    <w:p w14:paraId="2D20D597" w14:textId="77777777" w:rsidR="00CC03A5" w:rsidRDefault="00000000">
      <w:pPr>
        <w:numPr>
          <w:ilvl w:val="0"/>
          <w:numId w:val="1"/>
        </w:numPr>
        <w:pBdr>
          <w:top w:val="nil"/>
          <w:left w:val="nil"/>
          <w:bottom w:val="nil"/>
          <w:right w:val="nil"/>
          <w:between w:val="nil"/>
        </w:pBdr>
        <w:spacing w:before="120" w:after="120"/>
      </w:pPr>
      <w:r>
        <w:rPr>
          <w:color w:val="000000"/>
        </w:rPr>
        <w:t>condemned.</w:t>
      </w:r>
    </w:p>
    <w:p w14:paraId="5FAEDF11" w14:textId="77777777" w:rsidR="00CC03A5" w:rsidRDefault="00000000">
      <w:pPr>
        <w:pBdr>
          <w:top w:val="nil"/>
          <w:left w:val="nil"/>
          <w:bottom w:val="nil"/>
          <w:right w:val="nil"/>
          <w:between w:val="nil"/>
        </w:pBdr>
        <w:spacing w:before="120" w:after="120"/>
        <w:rPr>
          <w:color w:val="000000"/>
        </w:rPr>
      </w:pPr>
      <w:r>
        <w:rPr>
          <w:color w:val="000000"/>
        </w:rPr>
        <w:t>This clause also specifies the action to be taken when disease or abnormality is suspected in that all dispositions are to be in according to Schedule 3 of the Standard.</w:t>
      </w:r>
    </w:p>
    <w:p w14:paraId="52B06784"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t xml:space="preserve">What are the principles and procedures for the humane handling of alpacas and llamas? </w:t>
      </w:r>
    </w:p>
    <w:p w14:paraId="548012B6" w14:textId="77777777" w:rsidR="00CC03A5" w:rsidRDefault="00000000">
      <w:pPr>
        <w:pBdr>
          <w:top w:val="nil"/>
          <w:left w:val="nil"/>
          <w:bottom w:val="nil"/>
          <w:right w:val="nil"/>
          <w:between w:val="nil"/>
        </w:pBdr>
        <w:spacing w:before="120" w:after="120"/>
        <w:rPr>
          <w:color w:val="000000"/>
        </w:rPr>
      </w:pPr>
      <w:bookmarkStart w:id="14" w:name="_35nkun2" w:colFirst="0" w:colLast="0"/>
      <w:bookmarkEnd w:id="14"/>
      <w:r>
        <w:rPr>
          <w:color w:val="000000"/>
        </w:rPr>
        <w:t xml:space="preserve">The principles and procedures for the humane handling of alpacas and llamas are detailed in The AS4696:2023 </w:t>
      </w:r>
      <w:r>
        <w:rPr>
          <w:i/>
          <w:color w:val="000000"/>
        </w:rPr>
        <w:t>Australian Standard for hygienic production and transportation of meat and meat products for human consumption Clause 7.</w:t>
      </w:r>
    </w:p>
    <w:p w14:paraId="505AAF3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Clause 7</w:t>
      </w:r>
      <w:r>
        <w:rPr>
          <w:rFonts w:ascii="Cambria" w:eastAsia="Cambria" w:hAnsi="Cambria" w:cs="Cambria"/>
          <w:b/>
          <w:i/>
          <w:color w:val="000000"/>
          <w:sz w:val="26"/>
          <w:szCs w:val="26"/>
        </w:rPr>
        <w:tab/>
        <w:t>Animal welfare</w:t>
      </w:r>
    </w:p>
    <w:p w14:paraId="420024A0" w14:textId="77777777" w:rsidR="00CC03A5" w:rsidRDefault="00000000">
      <w:pPr>
        <w:pBdr>
          <w:top w:val="nil"/>
          <w:left w:val="nil"/>
          <w:bottom w:val="nil"/>
          <w:right w:val="nil"/>
          <w:between w:val="nil"/>
        </w:pBdr>
        <w:spacing w:before="120" w:after="120"/>
        <w:rPr>
          <w:color w:val="000000"/>
        </w:rPr>
      </w:pPr>
      <w:r>
        <w:rPr>
          <w:color w:val="000000"/>
        </w:rPr>
        <w:t>The outcome required is:</w:t>
      </w:r>
    </w:p>
    <w:p w14:paraId="1A89D396" w14:textId="77777777" w:rsidR="00CC03A5" w:rsidRDefault="00000000">
      <w:pPr>
        <w:pBdr>
          <w:top w:val="nil"/>
          <w:left w:val="nil"/>
          <w:bottom w:val="nil"/>
          <w:right w:val="nil"/>
          <w:between w:val="nil"/>
        </w:pBdr>
        <w:spacing w:before="120" w:after="120"/>
        <w:ind w:left="720"/>
        <w:rPr>
          <w:i/>
          <w:color w:val="000000"/>
        </w:rPr>
      </w:pPr>
      <w:r>
        <w:rPr>
          <w:i/>
          <w:color w:val="000000"/>
        </w:rPr>
        <w:t>The minimisation of the risk of injury, pain and suffering and the least practical disturbance of animals.</w:t>
      </w:r>
    </w:p>
    <w:p w14:paraId="3486E394" w14:textId="77777777" w:rsidR="00CC03A5"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meat production.  This Approved Arrangement requires a meat company to include animal welfare as a policy objective in their Approved Arrangement and to demonstrate commitment to this policy. </w:t>
      </w:r>
    </w:p>
    <w:p w14:paraId="35D5868C" w14:textId="77777777" w:rsidR="00CC03A5" w:rsidRDefault="00000000">
      <w:pPr>
        <w:pBdr>
          <w:top w:val="nil"/>
          <w:left w:val="nil"/>
          <w:bottom w:val="nil"/>
          <w:right w:val="nil"/>
          <w:between w:val="nil"/>
        </w:pBdr>
        <w:spacing w:before="120" w:after="120"/>
        <w:rPr>
          <w:color w:val="000000"/>
        </w:rPr>
      </w:pPr>
      <w:r>
        <w:rPr>
          <w:color w:val="000000"/>
        </w:rPr>
        <w:t xml:space="preserve">To meet this </w:t>
      </w:r>
      <w:proofErr w:type="gramStart"/>
      <w:r>
        <w:rPr>
          <w:color w:val="000000"/>
        </w:rPr>
        <w:t>requirement</w:t>
      </w:r>
      <w:proofErr w:type="gramEnd"/>
      <w:r>
        <w:rPr>
          <w:color w:val="000000"/>
        </w:rPr>
        <w:t xml:space="preserve"> it is recommended that the provisions of the </w:t>
      </w:r>
      <w:r>
        <w:rPr>
          <w:b/>
          <w:i/>
          <w:color w:val="000000"/>
        </w:rPr>
        <w:t>National Animal Welfare Standards for Livestock Processing Establishments Preparing Meat for Human Consumption (2</w:t>
      </w:r>
      <w:r>
        <w:rPr>
          <w:b/>
          <w:i/>
          <w:color w:val="000000"/>
          <w:vertAlign w:val="superscript"/>
        </w:rPr>
        <w:t>nd</w:t>
      </w:r>
      <w:r>
        <w:rPr>
          <w:b/>
          <w:i/>
          <w:color w:val="000000"/>
        </w:rPr>
        <w:t xml:space="preserve"> Edition-2010)</w:t>
      </w:r>
      <w:r>
        <w:rPr>
          <w:color w:val="000000"/>
        </w:rPr>
        <w:t xml:space="preserve"> need to be followed. </w:t>
      </w:r>
    </w:p>
    <w:p w14:paraId="5B978445" w14:textId="77777777" w:rsidR="00CC03A5" w:rsidRDefault="00000000">
      <w:pPr>
        <w:pBdr>
          <w:top w:val="nil"/>
          <w:left w:val="nil"/>
          <w:bottom w:val="nil"/>
          <w:right w:val="nil"/>
          <w:between w:val="nil"/>
        </w:pBdr>
        <w:spacing w:before="120" w:after="120"/>
        <w:rPr>
          <w:color w:val="000000"/>
        </w:rPr>
      </w:pPr>
      <w:r>
        <w:rPr>
          <w:color w:val="000000"/>
        </w:rPr>
        <w:t xml:space="preserve">This Standard is based on the animal welfare codes, international standards and the ‘five </w:t>
      </w:r>
      <w:proofErr w:type="gramStart"/>
      <w:r>
        <w:rPr>
          <w:color w:val="000000"/>
        </w:rPr>
        <w:t>freedoms’</w:t>
      </w:r>
      <w:proofErr w:type="gramEnd"/>
      <w:r>
        <w:rPr>
          <w:color w:val="000000"/>
        </w:rPr>
        <w:t xml:space="preserve">.  </w:t>
      </w:r>
    </w:p>
    <w:p w14:paraId="5EBA3BFB" w14:textId="77777777" w:rsidR="00CC03A5" w:rsidRDefault="00000000">
      <w:pPr>
        <w:pBdr>
          <w:top w:val="nil"/>
          <w:left w:val="nil"/>
          <w:bottom w:val="nil"/>
          <w:right w:val="nil"/>
          <w:between w:val="nil"/>
        </w:pBdr>
        <w:spacing w:before="120" w:after="120"/>
        <w:rPr>
          <w:color w:val="000000"/>
        </w:rPr>
      </w:pPr>
      <w:r>
        <w:rPr>
          <w:color w:val="000000"/>
        </w:rPr>
        <w:t xml:space="preserve">The </w:t>
      </w:r>
      <w:r>
        <w:rPr>
          <w:i/>
          <w:color w:val="000000"/>
        </w:rPr>
        <w:t>Animal Welfare Standard</w:t>
      </w:r>
      <w:r>
        <w:rPr>
          <w:color w:val="000000"/>
        </w:rPr>
        <w:t xml:space="preserve"> has six required outcomes:</w:t>
      </w:r>
    </w:p>
    <w:p w14:paraId="299C021F" w14:textId="77777777" w:rsidR="00CC03A5" w:rsidRDefault="00000000">
      <w:pPr>
        <w:numPr>
          <w:ilvl w:val="0"/>
          <w:numId w:val="1"/>
        </w:numPr>
        <w:pBdr>
          <w:top w:val="nil"/>
          <w:left w:val="nil"/>
          <w:bottom w:val="nil"/>
          <w:right w:val="nil"/>
          <w:between w:val="nil"/>
        </w:pBdr>
        <w:spacing w:before="120" w:after="120"/>
      </w:pPr>
      <w:r>
        <w:rPr>
          <w:color w:val="000000"/>
        </w:rPr>
        <w:t xml:space="preserve">planning and contingencies </w:t>
      </w:r>
    </w:p>
    <w:p w14:paraId="610A355A" w14:textId="77777777" w:rsidR="00CC03A5" w:rsidRDefault="00000000">
      <w:pPr>
        <w:numPr>
          <w:ilvl w:val="0"/>
          <w:numId w:val="1"/>
        </w:numPr>
        <w:pBdr>
          <w:top w:val="nil"/>
          <w:left w:val="nil"/>
          <w:bottom w:val="nil"/>
          <w:right w:val="nil"/>
          <w:between w:val="nil"/>
        </w:pBdr>
        <w:spacing w:before="120" w:after="120"/>
      </w:pPr>
      <w:r>
        <w:rPr>
          <w:color w:val="000000"/>
        </w:rPr>
        <w:t>maintenance and design of equipment and facilities</w:t>
      </w:r>
    </w:p>
    <w:p w14:paraId="5FADB295" w14:textId="77777777" w:rsidR="00CC03A5" w:rsidRDefault="00000000">
      <w:pPr>
        <w:numPr>
          <w:ilvl w:val="0"/>
          <w:numId w:val="1"/>
        </w:numPr>
        <w:pBdr>
          <w:top w:val="nil"/>
          <w:left w:val="nil"/>
          <w:bottom w:val="nil"/>
          <w:right w:val="nil"/>
          <w:between w:val="nil"/>
        </w:pBdr>
        <w:spacing w:before="120" w:after="120"/>
      </w:pPr>
      <w:r>
        <w:rPr>
          <w:color w:val="000000"/>
        </w:rPr>
        <w:t>staff competency</w:t>
      </w:r>
    </w:p>
    <w:p w14:paraId="25A8E5C2" w14:textId="77777777" w:rsidR="00CC03A5" w:rsidRDefault="00000000">
      <w:pPr>
        <w:numPr>
          <w:ilvl w:val="0"/>
          <w:numId w:val="1"/>
        </w:numPr>
        <w:pBdr>
          <w:top w:val="nil"/>
          <w:left w:val="nil"/>
          <w:bottom w:val="nil"/>
          <w:right w:val="nil"/>
          <w:between w:val="nil"/>
        </w:pBdr>
        <w:spacing w:before="120" w:after="120"/>
      </w:pPr>
      <w:r>
        <w:rPr>
          <w:color w:val="000000"/>
        </w:rPr>
        <w:lastRenderedPageBreak/>
        <w:t xml:space="preserve">management and humane destruction of weak, ill or injured livestock: </w:t>
      </w:r>
    </w:p>
    <w:p w14:paraId="5B82FEF8" w14:textId="77777777" w:rsidR="00CC03A5" w:rsidRDefault="00000000">
      <w:pPr>
        <w:numPr>
          <w:ilvl w:val="0"/>
          <w:numId w:val="1"/>
        </w:numPr>
        <w:pBdr>
          <w:top w:val="nil"/>
          <w:left w:val="nil"/>
          <w:bottom w:val="nil"/>
          <w:right w:val="nil"/>
          <w:between w:val="nil"/>
        </w:pBdr>
        <w:spacing w:before="120" w:after="120"/>
      </w:pPr>
      <w:r>
        <w:rPr>
          <w:color w:val="000000"/>
        </w:rPr>
        <w:t>management of livestock to minimise stress and injuries</w:t>
      </w:r>
    </w:p>
    <w:p w14:paraId="4B7C5279" w14:textId="77777777" w:rsidR="00CC03A5" w:rsidRDefault="00000000">
      <w:pPr>
        <w:numPr>
          <w:ilvl w:val="0"/>
          <w:numId w:val="1"/>
        </w:numPr>
        <w:pBdr>
          <w:top w:val="nil"/>
          <w:left w:val="nil"/>
          <w:bottom w:val="nil"/>
          <w:right w:val="nil"/>
          <w:between w:val="nil"/>
        </w:pBdr>
        <w:spacing w:before="120" w:after="120"/>
      </w:pPr>
      <w:r>
        <w:rPr>
          <w:color w:val="000000"/>
        </w:rPr>
        <w:t>humane slaughter procedures.</w:t>
      </w:r>
    </w:p>
    <w:p w14:paraId="7B74D8C0" w14:textId="77777777" w:rsidR="00CC03A5" w:rsidRDefault="00000000">
      <w:pPr>
        <w:pBdr>
          <w:top w:val="nil"/>
          <w:left w:val="nil"/>
          <w:bottom w:val="nil"/>
          <w:right w:val="nil"/>
          <w:between w:val="nil"/>
        </w:pBdr>
        <w:spacing w:before="120" w:after="120"/>
        <w:rPr>
          <w:color w:val="000000"/>
        </w:rPr>
      </w:pPr>
      <w:r>
        <w:rPr>
          <w:color w:val="000000"/>
        </w:rPr>
        <w:t>This guideline is based on the following codes:</w:t>
      </w:r>
    </w:p>
    <w:p w14:paraId="4CAC3410" w14:textId="77777777" w:rsidR="00CC03A5" w:rsidRDefault="00000000">
      <w:pPr>
        <w:numPr>
          <w:ilvl w:val="0"/>
          <w:numId w:val="1"/>
        </w:numPr>
        <w:pBdr>
          <w:top w:val="nil"/>
          <w:left w:val="nil"/>
          <w:bottom w:val="nil"/>
          <w:right w:val="nil"/>
          <w:between w:val="nil"/>
        </w:pBdr>
        <w:spacing w:before="120" w:after="120"/>
        <w:rPr>
          <w:i/>
          <w:color w:val="000000"/>
        </w:rPr>
      </w:pPr>
      <w:r>
        <w:rPr>
          <w:i/>
          <w:color w:val="000000"/>
        </w:rPr>
        <w:t>Australian Model Code of Practice for the Welfare of Animals, Number 10: Animals at Slaughtering Establishments</w:t>
      </w:r>
    </w:p>
    <w:p w14:paraId="05561C76" w14:textId="77777777" w:rsidR="00CC03A5" w:rsidRDefault="00000000">
      <w:pPr>
        <w:numPr>
          <w:ilvl w:val="0"/>
          <w:numId w:val="1"/>
        </w:numPr>
        <w:pBdr>
          <w:top w:val="nil"/>
          <w:left w:val="nil"/>
          <w:bottom w:val="nil"/>
          <w:right w:val="nil"/>
          <w:between w:val="nil"/>
        </w:pBdr>
        <w:spacing w:before="120" w:after="120"/>
      </w:pPr>
      <w:r>
        <w:rPr>
          <w:color w:val="000000"/>
        </w:rPr>
        <w:t>Operational Guidelines for the Welfare of Animals at Abattoirs and Slaughterhouses.</w:t>
      </w:r>
    </w:p>
    <w:p w14:paraId="538E9BC1" w14:textId="77777777" w:rsidR="00CC03A5" w:rsidRDefault="00000000">
      <w:pPr>
        <w:pBdr>
          <w:top w:val="nil"/>
          <w:left w:val="nil"/>
          <w:bottom w:val="nil"/>
          <w:right w:val="nil"/>
          <w:between w:val="nil"/>
        </w:pBdr>
        <w:spacing w:before="120" w:after="120"/>
        <w:rPr>
          <w:color w:val="000000"/>
        </w:rPr>
      </w:pPr>
      <w:r>
        <w:rPr>
          <w:color w:val="000000"/>
        </w:rPr>
        <w:t>Alpacas and Llamas are group or herding animals, a single animal should not be segregated by itself at any time as this will result in undue stress for the animal.</w:t>
      </w:r>
    </w:p>
    <w:p w14:paraId="20FA207E" w14:textId="77777777" w:rsidR="00CC03A5" w:rsidRDefault="00000000">
      <w:pPr>
        <w:pBdr>
          <w:top w:val="nil"/>
          <w:left w:val="nil"/>
          <w:bottom w:val="nil"/>
          <w:right w:val="nil"/>
          <w:between w:val="nil"/>
        </w:pBdr>
        <w:spacing w:before="120" w:after="120"/>
        <w:rPr>
          <w:color w:val="000000"/>
        </w:rPr>
      </w:pPr>
      <w:r>
        <w:rPr>
          <w:color w:val="000000"/>
        </w:rPr>
        <w:t>Animal welfare is described in greater detail in the following animal welfare unit:</w:t>
      </w:r>
    </w:p>
    <w:p w14:paraId="36BD5266" w14:textId="77777777" w:rsidR="00CC03A5" w:rsidRDefault="00000000">
      <w:pPr>
        <w:pBdr>
          <w:top w:val="nil"/>
          <w:left w:val="nil"/>
          <w:bottom w:val="nil"/>
          <w:right w:val="nil"/>
          <w:between w:val="nil"/>
        </w:pBdr>
        <w:spacing w:before="120" w:after="120"/>
        <w:ind w:firstLine="720"/>
        <w:rPr>
          <w:i/>
          <w:color w:val="000000"/>
        </w:rPr>
      </w:pPr>
      <w:r>
        <w:rPr>
          <w:color w:val="000000"/>
        </w:rPr>
        <w:t xml:space="preserve">AMPA3002 </w:t>
      </w:r>
      <w:r>
        <w:rPr>
          <w:i/>
          <w:color w:val="000000"/>
        </w:rPr>
        <w:t xml:space="preserve">Handle animals humanely while conducting ante-mortem </w:t>
      </w:r>
    </w:p>
    <w:p w14:paraId="180ED79E" w14:textId="77777777" w:rsidR="00CC03A5" w:rsidRDefault="00000000">
      <w:pPr>
        <w:pBdr>
          <w:top w:val="nil"/>
          <w:left w:val="nil"/>
          <w:bottom w:val="nil"/>
          <w:right w:val="nil"/>
          <w:between w:val="nil"/>
        </w:pBdr>
        <w:spacing w:before="120" w:after="120"/>
        <w:ind w:firstLine="720"/>
        <w:rPr>
          <w:color w:val="000000"/>
        </w:rPr>
      </w:pPr>
      <w:r>
        <w:rPr>
          <w:i/>
          <w:color w:val="000000"/>
        </w:rPr>
        <w:t>Inspection</w:t>
      </w:r>
      <w:r>
        <w:rPr>
          <w:color w:val="000000"/>
        </w:rPr>
        <w:t>.</w:t>
      </w:r>
    </w:p>
    <w:p w14:paraId="0C728398"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 xml:space="preserve">What are the signs of common conditions responsible for abnormalities at ante-mortem and how can they be detected? </w:t>
      </w:r>
    </w:p>
    <w:p w14:paraId="202F24BB" w14:textId="77777777" w:rsidR="00CC03A5" w:rsidRDefault="00000000">
      <w:pPr>
        <w:pBdr>
          <w:top w:val="nil"/>
          <w:left w:val="nil"/>
          <w:bottom w:val="nil"/>
          <w:right w:val="nil"/>
          <w:between w:val="nil"/>
        </w:pBdr>
        <w:spacing w:before="120" w:after="120"/>
        <w:rPr>
          <w:color w:val="000000"/>
        </w:rPr>
      </w:pPr>
      <w:bookmarkStart w:id="16" w:name="_44sinio" w:colFirst="0" w:colLast="0"/>
      <w:bookmarkEnd w:id="16"/>
      <w:r>
        <w:rPr>
          <w:color w:val="000000"/>
        </w:rPr>
        <w:t>There are two types of abnormalities that need to be detected at ante-mortem inspection.</w:t>
      </w:r>
    </w:p>
    <w:p w14:paraId="4BA0CA7D" w14:textId="77777777" w:rsidR="00CC03A5" w:rsidRDefault="00000000">
      <w:pPr>
        <w:numPr>
          <w:ilvl w:val="0"/>
          <w:numId w:val="4"/>
        </w:numPr>
        <w:pBdr>
          <w:top w:val="nil"/>
          <w:left w:val="nil"/>
          <w:bottom w:val="nil"/>
          <w:right w:val="nil"/>
          <w:between w:val="nil"/>
        </w:pBdr>
        <w:spacing w:before="120" w:after="120"/>
        <w:rPr>
          <w:color w:val="000000"/>
        </w:rPr>
      </w:pPr>
      <w:r>
        <w:rPr>
          <w:color w:val="000000"/>
        </w:rPr>
        <w:t xml:space="preserve">invisible abnormalities such as chemical residues </w:t>
      </w:r>
    </w:p>
    <w:p w14:paraId="7284EBDB" w14:textId="77777777" w:rsidR="00CC03A5" w:rsidRDefault="00000000">
      <w:pPr>
        <w:numPr>
          <w:ilvl w:val="0"/>
          <w:numId w:val="4"/>
        </w:numPr>
        <w:pBdr>
          <w:top w:val="nil"/>
          <w:left w:val="nil"/>
          <w:bottom w:val="nil"/>
          <w:right w:val="nil"/>
          <w:between w:val="nil"/>
        </w:pBdr>
        <w:spacing w:before="120" w:after="120"/>
        <w:rPr>
          <w:color w:val="000000"/>
        </w:rPr>
      </w:pPr>
      <w:r>
        <w:rPr>
          <w:color w:val="000000"/>
        </w:rPr>
        <w:t>visible physical abnormalities.</w:t>
      </w:r>
    </w:p>
    <w:p w14:paraId="7059379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Invisible abnormalities</w:t>
      </w:r>
    </w:p>
    <w:p w14:paraId="29B60EE5" w14:textId="77777777" w:rsidR="00CC03A5" w:rsidRDefault="00000000">
      <w:pPr>
        <w:pBdr>
          <w:top w:val="nil"/>
          <w:left w:val="nil"/>
          <w:bottom w:val="nil"/>
          <w:right w:val="nil"/>
          <w:between w:val="nil"/>
        </w:pBdr>
        <w:spacing w:before="120" w:after="120"/>
        <w:rPr>
          <w:color w:val="000000"/>
        </w:rPr>
      </w:pPr>
      <w:r>
        <w:rPr>
          <w:color w:val="000000"/>
        </w:rPr>
        <w:t xml:space="preserve">The invisible abnormalities that may be present at ante-mortem inspection such as chemical residues can only be assessed by a detailed inspection of the </w:t>
      </w:r>
      <w:proofErr w:type="gramStart"/>
      <w:r>
        <w:rPr>
          <w:color w:val="000000"/>
        </w:rPr>
        <w:t>paper work</w:t>
      </w:r>
      <w:proofErr w:type="gramEnd"/>
      <w:r>
        <w:rPr>
          <w:color w:val="000000"/>
        </w:rPr>
        <w:t xml:space="preserve"> accompanying the animals such a waybills and vendor declarations, or by individual testing of samples from slaughtered animals.</w:t>
      </w:r>
    </w:p>
    <w:p w14:paraId="486630D9" w14:textId="77777777" w:rsidR="00CC03A5" w:rsidRDefault="00000000">
      <w:pPr>
        <w:pBdr>
          <w:top w:val="nil"/>
          <w:left w:val="nil"/>
          <w:bottom w:val="nil"/>
          <w:right w:val="nil"/>
          <w:between w:val="nil"/>
        </w:pBdr>
        <w:spacing w:before="120" w:after="120"/>
        <w:rPr>
          <w:color w:val="000000"/>
        </w:rPr>
      </w:pPr>
      <w:r>
        <w:rPr>
          <w:color w:val="000000"/>
        </w:rPr>
        <w:t>Individual testing of animals is only conducted if there are some doubts as to the chemical residue status of animals. For routine processing the vendor declarations are considered sufficient.</w:t>
      </w:r>
    </w:p>
    <w:p w14:paraId="136CBD84" w14:textId="77777777" w:rsidR="00CC03A5" w:rsidRDefault="00000000">
      <w:pPr>
        <w:pBdr>
          <w:top w:val="nil"/>
          <w:left w:val="nil"/>
          <w:bottom w:val="nil"/>
          <w:right w:val="nil"/>
          <w:between w:val="nil"/>
        </w:pBdr>
        <w:spacing w:before="120" w:after="120"/>
        <w:rPr>
          <w:color w:val="000000"/>
        </w:rPr>
      </w:pPr>
      <w:r>
        <w:rPr>
          <w:color w:val="000000"/>
        </w:rPr>
        <w:t>It is vital that the management of the abattoir supply this vendor declaration information either by hard copy or by electronic means to the meat safety inspector or veterinarian prior to ante-mortem inspection.</w:t>
      </w:r>
    </w:p>
    <w:p w14:paraId="4DAF2BC5" w14:textId="77777777" w:rsidR="00CC03A5" w:rsidRDefault="00000000">
      <w:pPr>
        <w:pBdr>
          <w:top w:val="nil"/>
          <w:left w:val="nil"/>
          <w:bottom w:val="nil"/>
          <w:right w:val="nil"/>
          <w:between w:val="nil"/>
        </w:pBdr>
        <w:spacing w:before="120" w:after="120"/>
        <w:rPr>
          <w:color w:val="000000"/>
        </w:rPr>
      </w:pPr>
      <w:r>
        <w:rPr>
          <w:color w:val="000000"/>
        </w:rPr>
        <w:t>This is an essential part of the ante-mortem inspection process.</w:t>
      </w:r>
    </w:p>
    <w:p w14:paraId="542F14F5"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Visible abnormalities</w:t>
      </w:r>
    </w:p>
    <w:p w14:paraId="2D43E687" w14:textId="77777777" w:rsidR="00CC03A5"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maximize the ability to detect common visible conditions responsible for abnormalities at ante-mortem inspection it is important that effective procedures are carried out. The AS4696:2023</w:t>
      </w:r>
      <w:r>
        <w:rPr>
          <w:i/>
          <w:color w:val="000000"/>
        </w:rPr>
        <w:t xml:space="preserve"> Australian Standard for hygienic production and </w:t>
      </w:r>
      <w:r>
        <w:rPr>
          <w:i/>
          <w:color w:val="000000"/>
        </w:rPr>
        <w:lastRenderedPageBreak/>
        <w:t>transportation of meat and meat products for human consumption</w:t>
      </w:r>
      <w:r>
        <w:rPr>
          <w:color w:val="000000"/>
        </w:rPr>
        <w:t xml:space="preserve"> does not specify how ante-mortem inspection is to be conducted, but there are ‘best practice’ procedures that should be followed.</w:t>
      </w:r>
    </w:p>
    <w:p w14:paraId="20EF959F" w14:textId="77777777" w:rsidR="00CC03A5" w:rsidRDefault="00000000">
      <w:pPr>
        <w:pBdr>
          <w:top w:val="nil"/>
          <w:left w:val="nil"/>
          <w:bottom w:val="nil"/>
          <w:right w:val="nil"/>
          <w:between w:val="nil"/>
        </w:pBdr>
        <w:spacing w:before="120" w:after="120"/>
        <w:rPr>
          <w:color w:val="000000"/>
        </w:rPr>
      </w:pPr>
      <w:r>
        <w:rPr>
          <w:color w:val="000000"/>
        </w:rPr>
        <w:t>The meat safety inspector can vary these procedures according to:</w:t>
      </w:r>
    </w:p>
    <w:p w14:paraId="224BC0AB" w14:textId="77777777" w:rsidR="00CC03A5" w:rsidRDefault="00000000">
      <w:pPr>
        <w:numPr>
          <w:ilvl w:val="0"/>
          <w:numId w:val="1"/>
        </w:numPr>
        <w:pBdr>
          <w:top w:val="nil"/>
          <w:left w:val="nil"/>
          <w:bottom w:val="nil"/>
          <w:right w:val="nil"/>
          <w:between w:val="nil"/>
        </w:pBdr>
        <w:spacing w:before="120" w:after="120"/>
      </w:pPr>
      <w:r>
        <w:rPr>
          <w:color w:val="000000"/>
        </w:rPr>
        <w:t>regulatory requirements e.g. ante-mortem at export plants must be conducted under direct veterinary supervision</w:t>
      </w:r>
    </w:p>
    <w:p w14:paraId="4F2B13AC" w14:textId="77777777" w:rsidR="00CC03A5" w:rsidRDefault="00000000">
      <w:pPr>
        <w:numPr>
          <w:ilvl w:val="0"/>
          <w:numId w:val="1"/>
        </w:numPr>
        <w:pBdr>
          <w:top w:val="nil"/>
          <w:left w:val="nil"/>
          <w:bottom w:val="nil"/>
          <w:right w:val="nil"/>
          <w:between w:val="nil"/>
        </w:pBdr>
        <w:spacing w:before="120" w:after="120"/>
      </w:pPr>
      <w:r>
        <w:rPr>
          <w:color w:val="000000"/>
        </w:rPr>
        <w:t>company requirements</w:t>
      </w:r>
    </w:p>
    <w:p w14:paraId="429E8620" w14:textId="77777777" w:rsidR="00CC03A5" w:rsidRDefault="00000000">
      <w:pPr>
        <w:numPr>
          <w:ilvl w:val="0"/>
          <w:numId w:val="1"/>
        </w:numPr>
        <w:pBdr>
          <w:top w:val="nil"/>
          <w:left w:val="nil"/>
          <w:bottom w:val="nil"/>
          <w:right w:val="nil"/>
          <w:between w:val="nil"/>
        </w:pBdr>
        <w:spacing w:before="120" w:after="120"/>
      </w:pPr>
      <w:r>
        <w:rPr>
          <w:color w:val="000000"/>
        </w:rPr>
        <w:t>type of animal e.g. lambs and other young animals are less likely to have disease than older animals</w:t>
      </w:r>
    </w:p>
    <w:p w14:paraId="568C4EE4" w14:textId="77777777" w:rsidR="00CC03A5" w:rsidRDefault="00000000">
      <w:pPr>
        <w:numPr>
          <w:ilvl w:val="0"/>
          <w:numId w:val="1"/>
        </w:numPr>
        <w:pBdr>
          <w:top w:val="nil"/>
          <w:left w:val="nil"/>
          <w:bottom w:val="nil"/>
          <w:right w:val="nil"/>
          <w:between w:val="nil"/>
        </w:pBdr>
        <w:spacing w:before="120" w:after="120"/>
      </w:pPr>
      <w:r>
        <w:rPr>
          <w:color w:val="000000"/>
        </w:rPr>
        <w:t>lines of uniform animals such as pigs from a single source where documentation indicates that the farmer has inspected the animals and identified suspects, under these circumstances only a representative number of animals need be inspected.</w:t>
      </w:r>
    </w:p>
    <w:p w14:paraId="5FBB75CA" w14:textId="77777777" w:rsidR="00CC03A5" w:rsidRDefault="00000000">
      <w:pPr>
        <w:pBdr>
          <w:top w:val="nil"/>
          <w:left w:val="nil"/>
          <w:bottom w:val="nil"/>
          <w:right w:val="nil"/>
          <w:between w:val="nil"/>
        </w:pBdr>
        <w:spacing w:before="120" w:after="120"/>
        <w:rPr>
          <w:color w:val="000000"/>
        </w:rPr>
      </w:pPr>
      <w:r>
        <w:rPr>
          <w:color w:val="000000"/>
        </w:rPr>
        <w:t xml:space="preserve">When carrying out ante-mortem inspection, the animals should firstly be examined when at rest. This is because some signs of sickness or disease will not be seen when the animals are being moved. It is also very important to look for any animal that is not displaying ‘normal’ behaviour i.e. if it is doing something different to the rest of the mob. For </w:t>
      </w:r>
      <w:proofErr w:type="gramStart"/>
      <w:r>
        <w:rPr>
          <w:color w:val="000000"/>
        </w:rPr>
        <w:t>example</w:t>
      </w:r>
      <w:proofErr w:type="gramEnd"/>
      <w:r>
        <w:rPr>
          <w:color w:val="000000"/>
        </w:rPr>
        <w:t xml:space="preserve"> pigs tend to separate themselves from other pigs. </w:t>
      </w:r>
    </w:p>
    <w:p w14:paraId="35A2B4FA" w14:textId="77777777" w:rsidR="00CC03A5" w:rsidRDefault="00000000">
      <w:pPr>
        <w:pBdr>
          <w:top w:val="nil"/>
          <w:left w:val="nil"/>
          <w:bottom w:val="nil"/>
          <w:right w:val="nil"/>
          <w:between w:val="nil"/>
        </w:pBdr>
        <w:spacing w:before="120" w:after="120"/>
        <w:rPr>
          <w:color w:val="000000"/>
        </w:rPr>
      </w:pPr>
      <w:r>
        <w:rPr>
          <w:color w:val="000000"/>
        </w:rPr>
        <w:t>After observing the animals at rest, the inspector must then examine them when they are moving. When doing this the inspector should observe the sides, head and rear of the animals. This is so any abnormality, disease or condition can be detected.</w:t>
      </w:r>
    </w:p>
    <w:p w14:paraId="3E05B88E"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Humane handling</w:t>
      </w:r>
    </w:p>
    <w:p w14:paraId="7C860257" w14:textId="77777777" w:rsidR="00CC03A5" w:rsidRDefault="00000000">
      <w:pPr>
        <w:pBdr>
          <w:top w:val="nil"/>
          <w:left w:val="nil"/>
          <w:bottom w:val="nil"/>
          <w:right w:val="nil"/>
          <w:between w:val="nil"/>
        </w:pBdr>
        <w:spacing w:before="120" w:after="120"/>
        <w:rPr>
          <w:color w:val="000000"/>
        </w:rPr>
      </w:pPr>
      <w:r>
        <w:rPr>
          <w:color w:val="000000"/>
        </w:rPr>
        <w:t xml:space="preserve">It is very important that any handling or moving of animals is done quietly and humanely. </w:t>
      </w:r>
    </w:p>
    <w:p w14:paraId="3C14ACE1" w14:textId="77777777" w:rsidR="00CC03A5" w:rsidRDefault="00000000">
      <w:pPr>
        <w:pBdr>
          <w:top w:val="nil"/>
          <w:left w:val="nil"/>
          <w:bottom w:val="nil"/>
          <w:right w:val="nil"/>
          <w:between w:val="nil"/>
        </w:pBdr>
        <w:spacing w:before="120" w:after="120"/>
        <w:rPr>
          <w:color w:val="000000"/>
        </w:rPr>
      </w:pPr>
      <w:r>
        <w:rPr>
          <w:color w:val="000000"/>
        </w:rPr>
        <w:t>Animals that are not handled or moved correctly may become stressed. Stress can affect meat quality. A stressed, flighty or nervous animal can also cause injury or stir up other animals in the same pen, resulting in injury to stock.</w:t>
      </w:r>
    </w:p>
    <w:p w14:paraId="00391586"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Signs of common conditions</w:t>
      </w:r>
    </w:p>
    <w:p w14:paraId="28FB6ABB" w14:textId="77777777" w:rsidR="00CC03A5" w:rsidRDefault="00000000">
      <w:pPr>
        <w:pBdr>
          <w:top w:val="nil"/>
          <w:left w:val="nil"/>
          <w:bottom w:val="nil"/>
          <w:right w:val="nil"/>
          <w:between w:val="nil"/>
        </w:pBdr>
        <w:spacing w:before="120" w:after="120"/>
        <w:rPr>
          <w:color w:val="000000"/>
        </w:rPr>
      </w:pPr>
      <w:r>
        <w:rPr>
          <w:color w:val="000000"/>
        </w:rPr>
        <w:t>Signs which may indicate disease, conditions or abnormality in livestock include:</w:t>
      </w:r>
    </w:p>
    <w:p w14:paraId="503A527D" w14:textId="77777777" w:rsidR="00CC03A5" w:rsidRDefault="00000000">
      <w:pPr>
        <w:numPr>
          <w:ilvl w:val="0"/>
          <w:numId w:val="1"/>
        </w:numPr>
        <w:pBdr>
          <w:top w:val="nil"/>
          <w:left w:val="nil"/>
          <w:bottom w:val="nil"/>
          <w:right w:val="nil"/>
          <w:between w:val="nil"/>
        </w:pBdr>
        <w:spacing w:before="120" w:after="120"/>
      </w:pPr>
      <w:r>
        <w:rPr>
          <w:color w:val="000000"/>
        </w:rPr>
        <w:t>separating themselves from the rest of the stock</w:t>
      </w:r>
    </w:p>
    <w:p w14:paraId="687B635E" w14:textId="77777777" w:rsidR="00CC03A5" w:rsidRDefault="00000000">
      <w:pPr>
        <w:numPr>
          <w:ilvl w:val="0"/>
          <w:numId w:val="1"/>
        </w:numPr>
        <w:pBdr>
          <w:top w:val="nil"/>
          <w:left w:val="nil"/>
          <w:bottom w:val="nil"/>
          <w:right w:val="nil"/>
          <w:between w:val="nil"/>
        </w:pBdr>
        <w:spacing w:before="120" w:after="120"/>
      </w:pPr>
      <w:r>
        <w:rPr>
          <w:color w:val="000000"/>
        </w:rPr>
        <w:t>lying down when the rest are standing</w:t>
      </w:r>
    </w:p>
    <w:p w14:paraId="60A004CF" w14:textId="77777777" w:rsidR="00CC03A5" w:rsidRDefault="00000000">
      <w:pPr>
        <w:numPr>
          <w:ilvl w:val="0"/>
          <w:numId w:val="1"/>
        </w:numPr>
        <w:pBdr>
          <w:top w:val="nil"/>
          <w:left w:val="nil"/>
          <w:bottom w:val="nil"/>
          <w:right w:val="nil"/>
          <w:between w:val="nil"/>
        </w:pBdr>
        <w:spacing w:before="120" w:after="120"/>
      </w:pPr>
      <w:r>
        <w:rPr>
          <w:color w:val="000000"/>
        </w:rPr>
        <w:t>dullness, listlessness, head down, not alert</w:t>
      </w:r>
    </w:p>
    <w:p w14:paraId="75E5561B" w14:textId="77777777" w:rsidR="00CC03A5" w:rsidRDefault="00000000">
      <w:pPr>
        <w:numPr>
          <w:ilvl w:val="0"/>
          <w:numId w:val="1"/>
        </w:numPr>
        <w:pBdr>
          <w:top w:val="nil"/>
          <w:left w:val="nil"/>
          <w:bottom w:val="nil"/>
          <w:right w:val="nil"/>
          <w:between w:val="nil"/>
        </w:pBdr>
        <w:spacing w:before="120" w:after="120"/>
      </w:pPr>
      <w:r>
        <w:rPr>
          <w:color w:val="000000"/>
        </w:rPr>
        <w:t>drooping ears</w:t>
      </w:r>
    </w:p>
    <w:p w14:paraId="7A255300" w14:textId="77777777" w:rsidR="00CC03A5" w:rsidRDefault="00000000">
      <w:pPr>
        <w:numPr>
          <w:ilvl w:val="0"/>
          <w:numId w:val="1"/>
        </w:numPr>
        <w:pBdr>
          <w:top w:val="nil"/>
          <w:left w:val="nil"/>
          <w:bottom w:val="nil"/>
          <w:right w:val="nil"/>
          <w:between w:val="nil"/>
        </w:pBdr>
        <w:spacing w:before="120" w:after="120"/>
      </w:pPr>
      <w:r>
        <w:rPr>
          <w:color w:val="000000"/>
        </w:rPr>
        <w:t>very poor condition – emaciated</w:t>
      </w:r>
    </w:p>
    <w:p w14:paraId="04EE1752" w14:textId="77777777" w:rsidR="00CC03A5" w:rsidRDefault="00000000">
      <w:pPr>
        <w:numPr>
          <w:ilvl w:val="0"/>
          <w:numId w:val="1"/>
        </w:numPr>
        <w:pBdr>
          <w:top w:val="nil"/>
          <w:left w:val="nil"/>
          <w:bottom w:val="nil"/>
          <w:right w:val="nil"/>
          <w:between w:val="nil"/>
        </w:pBdr>
        <w:spacing w:before="120" w:after="120"/>
      </w:pPr>
      <w:r>
        <w:rPr>
          <w:color w:val="000000"/>
        </w:rPr>
        <w:t>short, shallow, rapid or loud breathing</w:t>
      </w:r>
    </w:p>
    <w:p w14:paraId="3D01630E" w14:textId="77777777" w:rsidR="00CC03A5" w:rsidRDefault="00000000">
      <w:pPr>
        <w:numPr>
          <w:ilvl w:val="0"/>
          <w:numId w:val="1"/>
        </w:numPr>
        <w:pBdr>
          <w:top w:val="nil"/>
          <w:left w:val="nil"/>
          <w:bottom w:val="nil"/>
          <w:right w:val="nil"/>
          <w:between w:val="nil"/>
        </w:pBdr>
        <w:spacing w:before="120" w:after="120"/>
      </w:pPr>
      <w:r>
        <w:rPr>
          <w:color w:val="000000"/>
        </w:rPr>
        <w:t>hunched up</w:t>
      </w:r>
    </w:p>
    <w:p w14:paraId="7941E7C0" w14:textId="77777777" w:rsidR="00CC03A5" w:rsidRDefault="00000000">
      <w:pPr>
        <w:numPr>
          <w:ilvl w:val="0"/>
          <w:numId w:val="1"/>
        </w:numPr>
        <w:pBdr>
          <w:top w:val="nil"/>
          <w:left w:val="nil"/>
          <w:bottom w:val="nil"/>
          <w:right w:val="nil"/>
          <w:between w:val="nil"/>
        </w:pBdr>
        <w:spacing w:before="120" w:after="120"/>
      </w:pPr>
      <w:r>
        <w:rPr>
          <w:color w:val="000000"/>
        </w:rPr>
        <w:t>scouring, bloody diarrhoea i.e. dysentery</w:t>
      </w:r>
    </w:p>
    <w:p w14:paraId="70649E84" w14:textId="77777777" w:rsidR="00CC03A5" w:rsidRDefault="00000000">
      <w:pPr>
        <w:numPr>
          <w:ilvl w:val="0"/>
          <w:numId w:val="1"/>
        </w:numPr>
        <w:pBdr>
          <w:top w:val="nil"/>
          <w:left w:val="nil"/>
          <w:bottom w:val="nil"/>
          <w:right w:val="nil"/>
          <w:between w:val="nil"/>
        </w:pBdr>
        <w:spacing w:before="120" w:after="120"/>
      </w:pPr>
      <w:r>
        <w:rPr>
          <w:color w:val="000000"/>
        </w:rPr>
        <w:t>excessive salivation</w:t>
      </w:r>
    </w:p>
    <w:p w14:paraId="5F223233" w14:textId="77777777" w:rsidR="00CC03A5" w:rsidRDefault="00000000">
      <w:pPr>
        <w:numPr>
          <w:ilvl w:val="0"/>
          <w:numId w:val="1"/>
        </w:numPr>
        <w:pBdr>
          <w:top w:val="nil"/>
          <w:left w:val="nil"/>
          <w:bottom w:val="nil"/>
          <w:right w:val="nil"/>
          <w:between w:val="nil"/>
        </w:pBdr>
        <w:spacing w:before="120" w:after="120"/>
      </w:pPr>
      <w:r>
        <w:rPr>
          <w:color w:val="000000"/>
        </w:rPr>
        <w:lastRenderedPageBreak/>
        <w:t>tongue protruding</w:t>
      </w:r>
    </w:p>
    <w:p w14:paraId="3DECBF4B" w14:textId="77777777" w:rsidR="00CC03A5" w:rsidRDefault="00000000">
      <w:pPr>
        <w:numPr>
          <w:ilvl w:val="0"/>
          <w:numId w:val="1"/>
        </w:numPr>
        <w:pBdr>
          <w:top w:val="nil"/>
          <w:left w:val="nil"/>
          <w:bottom w:val="nil"/>
          <w:right w:val="nil"/>
          <w:between w:val="nil"/>
        </w:pBdr>
        <w:spacing w:before="120" w:after="120"/>
      </w:pPr>
      <w:r>
        <w:rPr>
          <w:color w:val="000000"/>
        </w:rPr>
        <w:t>enlargement of jaw bones</w:t>
      </w:r>
    </w:p>
    <w:p w14:paraId="3E73883F" w14:textId="77777777" w:rsidR="00CC03A5" w:rsidRDefault="00000000">
      <w:pPr>
        <w:numPr>
          <w:ilvl w:val="0"/>
          <w:numId w:val="1"/>
        </w:numPr>
        <w:pBdr>
          <w:top w:val="nil"/>
          <w:left w:val="nil"/>
          <w:bottom w:val="nil"/>
          <w:right w:val="nil"/>
          <w:between w:val="nil"/>
        </w:pBdr>
        <w:spacing w:before="120" w:after="120"/>
      </w:pPr>
      <w:r>
        <w:rPr>
          <w:color w:val="000000"/>
        </w:rPr>
        <w:t>excitement, i.e. excessively active and erratic behaviour</w:t>
      </w:r>
    </w:p>
    <w:p w14:paraId="713EB738" w14:textId="77777777" w:rsidR="00CC03A5" w:rsidRDefault="00000000">
      <w:pPr>
        <w:numPr>
          <w:ilvl w:val="0"/>
          <w:numId w:val="1"/>
        </w:numPr>
        <w:pBdr>
          <w:top w:val="nil"/>
          <w:left w:val="nil"/>
          <w:bottom w:val="nil"/>
          <w:right w:val="nil"/>
          <w:between w:val="nil"/>
        </w:pBdr>
        <w:spacing w:before="120" w:after="120"/>
      </w:pPr>
      <w:r>
        <w:rPr>
          <w:color w:val="000000"/>
        </w:rPr>
        <w:t>lameness and/or swollen joints</w:t>
      </w:r>
    </w:p>
    <w:p w14:paraId="0E07D37C" w14:textId="77777777" w:rsidR="00CC03A5" w:rsidRDefault="00000000">
      <w:pPr>
        <w:numPr>
          <w:ilvl w:val="0"/>
          <w:numId w:val="1"/>
        </w:numPr>
        <w:pBdr>
          <w:top w:val="nil"/>
          <w:left w:val="nil"/>
          <w:bottom w:val="nil"/>
          <w:right w:val="nil"/>
          <w:between w:val="nil"/>
        </w:pBdr>
        <w:spacing w:before="120" w:after="120"/>
      </w:pPr>
      <w:r>
        <w:rPr>
          <w:color w:val="000000"/>
        </w:rPr>
        <w:t>lesions in or around eye, i.e. cancer eye</w:t>
      </w:r>
    </w:p>
    <w:p w14:paraId="5D490480" w14:textId="77777777" w:rsidR="00CC03A5" w:rsidRDefault="00000000">
      <w:pPr>
        <w:numPr>
          <w:ilvl w:val="0"/>
          <w:numId w:val="1"/>
        </w:numPr>
        <w:pBdr>
          <w:top w:val="nil"/>
          <w:left w:val="nil"/>
          <w:bottom w:val="nil"/>
          <w:right w:val="nil"/>
          <w:between w:val="nil"/>
        </w:pBdr>
        <w:spacing w:before="120" w:after="120"/>
      </w:pPr>
      <w:r>
        <w:rPr>
          <w:color w:val="000000"/>
        </w:rPr>
        <w:t>blood, pus or other abnormal discharges from nose, mouth, anus, vulva or penis</w:t>
      </w:r>
    </w:p>
    <w:p w14:paraId="553E9524" w14:textId="77777777" w:rsidR="00CC03A5" w:rsidRDefault="00000000">
      <w:pPr>
        <w:numPr>
          <w:ilvl w:val="0"/>
          <w:numId w:val="1"/>
        </w:numPr>
        <w:pBdr>
          <w:top w:val="nil"/>
          <w:left w:val="nil"/>
          <w:bottom w:val="nil"/>
          <w:right w:val="nil"/>
          <w:between w:val="nil"/>
        </w:pBdr>
        <w:spacing w:before="120" w:after="120"/>
      </w:pPr>
      <w:r>
        <w:rPr>
          <w:color w:val="000000"/>
        </w:rPr>
        <w:t>enlargement or abnormality of scrotum, anus, vulva, penis or udder</w:t>
      </w:r>
    </w:p>
    <w:p w14:paraId="5CEC5C78" w14:textId="77777777" w:rsidR="00CC03A5" w:rsidRDefault="00000000">
      <w:pPr>
        <w:numPr>
          <w:ilvl w:val="0"/>
          <w:numId w:val="1"/>
        </w:numPr>
        <w:pBdr>
          <w:top w:val="nil"/>
          <w:left w:val="nil"/>
          <w:bottom w:val="nil"/>
          <w:right w:val="nil"/>
          <w:between w:val="nil"/>
        </w:pBdr>
        <w:spacing w:before="120" w:after="120"/>
      </w:pPr>
      <w:r>
        <w:rPr>
          <w:color w:val="000000"/>
        </w:rPr>
        <w:t>swelling cysts, abscesses or abnormal growths</w:t>
      </w:r>
    </w:p>
    <w:p w14:paraId="72A451FD" w14:textId="77777777" w:rsidR="00CC03A5" w:rsidRDefault="00000000">
      <w:pPr>
        <w:numPr>
          <w:ilvl w:val="0"/>
          <w:numId w:val="1"/>
        </w:numPr>
        <w:pBdr>
          <w:top w:val="nil"/>
          <w:left w:val="nil"/>
          <w:bottom w:val="nil"/>
          <w:right w:val="nil"/>
          <w:between w:val="nil"/>
        </w:pBdr>
        <w:spacing w:before="120" w:after="120"/>
      </w:pPr>
      <w:r>
        <w:rPr>
          <w:color w:val="000000"/>
        </w:rPr>
        <w:t>skin irritation in pigs</w:t>
      </w:r>
    </w:p>
    <w:p w14:paraId="24EA546B" w14:textId="77777777" w:rsidR="00CC03A5" w:rsidRDefault="00000000">
      <w:pPr>
        <w:numPr>
          <w:ilvl w:val="0"/>
          <w:numId w:val="1"/>
        </w:numPr>
        <w:pBdr>
          <w:top w:val="nil"/>
          <w:left w:val="nil"/>
          <w:bottom w:val="nil"/>
          <w:right w:val="nil"/>
          <w:between w:val="nil"/>
        </w:pBdr>
        <w:spacing w:before="120" w:after="120"/>
      </w:pPr>
      <w:r>
        <w:rPr>
          <w:color w:val="000000"/>
        </w:rPr>
        <w:t>skin blotching</w:t>
      </w:r>
    </w:p>
    <w:p w14:paraId="4CB549F0" w14:textId="77777777" w:rsidR="00CC03A5" w:rsidRDefault="00000000">
      <w:pPr>
        <w:numPr>
          <w:ilvl w:val="0"/>
          <w:numId w:val="1"/>
        </w:numPr>
        <w:pBdr>
          <w:top w:val="nil"/>
          <w:left w:val="nil"/>
          <w:bottom w:val="nil"/>
          <w:right w:val="nil"/>
          <w:between w:val="nil"/>
        </w:pBdr>
        <w:spacing w:before="120" w:after="120"/>
      </w:pPr>
      <w:r>
        <w:rPr>
          <w:color w:val="000000"/>
        </w:rPr>
        <w:t>abnormal enlargement of belly</w:t>
      </w:r>
    </w:p>
    <w:p w14:paraId="61E25773" w14:textId="77777777" w:rsidR="00CC03A5" w:rsidRDefault="00000000">
      <w:pPr>
        <w:numPr>
          <w:ilvl w:val="0"/>
          <w:numId w:val="1"/>
        </w:numPr>
        <w:pBdr>
          <w:top w:val="nil"/>
          <w:left w:val="nil"/>
          <w:bottom w:val="nil"/>
          <w:right w:val="nil"/>
          <w:between w:val="nil"/>
        </w:pBdr>
        <w:spacing w:before="120" w:after="120"/>
      </w:pPr>
      <w:r>
        <w:rPr>
          <w:color w:val="000000"/>
        </w:rPr>
        <w:t>broken limbs</w:t>
      </w:r>
    </w:p>
    <w:p w14:paraId="4341B9C2" w14:textId="77777777" w:rsidR="00CC03A5" w:rsidRDefault="00000000">
      <w:pPr>
        <w:numPr>
          <w:ilvl w:val="0"/>
          <w:numId w:val="1"/>
        </w:numPr>
        <w:pBdr>
          <w:top w:val="nil"/>
          <w:left w:val="nil"/>
          <w:bottom w:val="nil"/>
          <w:right w:val="nil"/>
          <w:between w:val="nil"/>
        </w:pBdr>
        <w:spacing w:before="120" w:after="120"/>
      </w:pPr>
      <w:r>
        <w:rPr>
          <w:color w:val="000000"/>
        </w:rPr>
        <w:t>wounds</w:t>
      </w:r>
    </w:p>
    <w:p w14:paraId="4B801F4B" w14:textId="77777777" w:rsidR="00CC03A5" w:rsidRDefault="00000000">
      <w:pPr>
        <w:numPr>
          <w:ilvl w:val="0"/>
          <w:numId w:val="1"/>
        </w:numPr>
        <w:pBdr>
          <w:top w:val="nil"/>
          <w:left w:val="nil"/>
          <w:bottom w:val="nil"/>
          <w:right w:val="nil"/>
          <w:between w:val="nil"/>
        </w:pBdr>
        <w:spacing w:before="120" w:after="120"/>
      </w:pPr>
      <w:r>
        <w:rPr>
          <w:color w:val="000000"/>
        </w:rPr>
        <w:t>faecal contamination.</w:t>
      </w:r>
    </w:p>
    <w:p w14:paraId="0D3D5598"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 xml:space="preserve">What are the procedures for humane destruction? </w:t>
      </w:r>
    </w:p>
    <w:p w14:paraId="0509576D" w14:textId="77777777" w:rsidR="00CC03A5" w:rsidRDefault="00000000">
      <w:pPr>
        <w:pBdr>
          <w:top w:val="nil"/>
          <w:left w:val="nil"/>
          <w:bottom w:val="nil"/>
          <w:right w:val="nil"/>
          <w:between w:val="nil"/>
        </w:pBdr>
        <w:spacing w:before="120" w:after="120"/>
        <w:rPr>
          <w:color w:val="000000"/>
        </w:rPr>
      </w:pPr>
      <w:bookmarkStart w:id="18" w:name="_z337ya" w:colFirst="0" w:colLast="0"/>
      <w:bookmarkEnd w:id="18"/>
      <w:r>
        <w:rPr>
          <w:color w:val="000000"/>
        </w:rPr>
        <w:t xml:space="preserve">If animals are suffering it is vital that they are humanely killed as soon as possible. </w:t>
      </w:r>
    </w:p>
    <w:p w14:paraId="526BB4B5" w14:textId="77777777" w:rsidR="00CC03A5" w:rsidRDefault="00000000">
      <w:pPr>
        <w:pBdr>
          <w:top w:val="nil"/>
          <w:left w:val="nil"/>
          <w:bottom w:val="nil"/>
          <w:right w:val="nil"/>
          <w:between w:val="nil"/>
        </w:pBdr>
        <w:spacing w:before="120" w:after="120"/>
        <w:rPr>
          <w:color w:val="000000"/>
        </w:rPr>
      </w:pPr>
      <w:r>
        <w:rPr>
          <w:color w:val="000000"/>
        </w:rPr>
        <w:t xml:space="preserve">Suffering animals include animals with severe injuries such as broken legs. These need to be put up for emergency slaughter. </w:t>
      </w:r>
    </w:p>
    <w:p w14:paraId="090061DE" w14:textId="77777777" w:rsidR="00CC03A5" w:rsidRDefault="00000000">
      <w:pPr>
        <w:pBdr>
          <w:top w:val="nil"/>
          <w:left w:val="nil"/>
          <w:bottom w:val="nil"/>
          <w:right w:val="nil"/>
          <w:between w:val="nil"/>
        </w:pBdr>
        <w:spacing w:before="120" w:after="120"/>
        <w:rPr>
          <w:color w:val="000000"/>
        </w:rPr>
      </w:pPr>
      <w:r>
        <w:rPr>
          <w:color w:val="000000"/>
        </w:rPr>
        <w:t>Other animals that may be suffering include animals that are moribund or near death, these need to be destroyed immediately and the body condemned.</w:t>
      </w:r>
    </w:p>
    <w:p w14:paraId="6EB73A84" w14:textId="77777777" w:rsidR="00CC03A5" w:rsidRDefault="00000000">
      <w:pPr>
        <w:pBdr>
          <w:top w:val="nil"/>
          <w:left w:val="nil"/>
          <w:bottom w:val="nil"/>
          <w:right w:val="nil"/>
          <w:between w:val="nil"/>
        </w:pBdr>
        <w:spacing w:before="120" w:after="120"/>
        <w:rPr>
          <w:color w:val="000000"/>
        </w:rPr>
      </w:pPr>
      <w:r>
        <w:rPr>
          <w:color w:val="000000"/>
        </w:rPr>
        <w:t>At abattoirs animals a humane kill in the lairage, is usually achieved by use of a firearm. Only suitably trained and licenced people may use a firearm.</w:t>
      </w:r>
    </w:p>
    <w:p w14:paraId="064CD4FD" w14:textId="77777777" w:rsidR="00CC03A5" w:rsidRDefault="00000000">
      <w:pPr>
        <w:pBdr>
          <w:top w:val="nil"/>
          <w:left w:val="nil"/>
          <w:bottom w:val="nil"/>
          <w:right w:val="nil"/>
          <w:between w:val="nil"/>
        </w:pBdr>
        <w:spacing w:before="120" w:after="120"/>
        <w:rPr>
          <w:color w:val="000000"/>
        </w:rPr>
      </w:pPr>
      <w:r>
        <w:rPr>
          <w:color w:val="000000"/>
        </w:rPr>
        <w:t>Workplace instructions must be followed for this procedure.</w:t>
      </w:r>
    </w:p>
    <w:p w14:paraId="4C93AB47"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 xml:space="preserve">What are the procedures for emergency and suspect slaughter? </w:t>
      </w:r>
    </w:p>
    <w:p w14:paraId="581E9391" w14:textId="77777777" w:rsidR="00CC03A5" w:rsidRDefault="00000000">
      <w:pPr>
        <w:pBdr>
          <w:top w:val="nil"/>
          <w:left w:val="nil"/>
          <w:bottom w:val="nil"/>
          <w:right w:val="nil"/>
          <w:between w:val="nil"/>
        </w:pBdr>
        <w:spacing w:before="120" w:after="120"/>
        <w:rPr>
          <w:color w:val="000000"/>
        </w:rPr>
      </w:pPr>
      <w:bookmarkStart w:id="20" w:name="_1y810tw" w:colFirst="0" w:colLast="0"/>
      <w:bookmarkEnd w:id="20"/>
      <w:r>
        <w:rPr>
          <w:color w:val="000000"/>
        </w:rPr>
        <w:t>Emergency slaughter animals are slaughtered as soon as possible. They are usually killed in the lairage and enter the slaughter floor through the emergency slaughter door close to the knocking box. Only injured animals should be handled in this way.</w:t>
      </w:r>
    </w:p>
    <w:p w14:paraId="280FF42C" w14:textId="77777777" w:rsidR="00CC03A5" w:rsidRDefault="00000000">
      <w:pPr>
        <w:pBdr>
          <w:top w:val="nil"/>
          <w:left w:val="nil"/>
          <w:bottom w:val="nil"/>
          <w:right w:val="nil"/>
          <w:between w:val="nil"/>
        </w:pBdr>
        <w:spacing w:before="120" w:after="120"/>
        <w:rPr>
          <w:color w:val="000000"/>
        </w:rPr>
      </w:pPr>
      <w:r>
        <w:rPr>
          <w:color w:val="000000"/>
        </w:rPr>
        <w:t>Sick animals should be rejected from slaughter and either killed of humanely or withheld from slaughter for treatment.</w:t>
      </w:r>
    </w:p>
    <w:p w14:paraId="0717154D" w14:textId="77777777" w:rsidR="00CC03A5" w:rsidRDefault="00000000">
      <w:pPr>
        <w:pBdr>
          <w:top w:val="nil"/>
          <w:left w:val="nil"/>
          <w:bottom w:val="nil"/>
          <w:right w:val="nil"/>
          <w:between w:val="nil"/>
        </w:pBdr>
        <w:spacing w:before="120" w:after="120"/>
        <w:rPr>
          <w:color w:val="000000"/>
        </w:rPr>
      </w:pPr>
      <w:r>
        <w:rPr>
          <w:color w:val="000000"/>
        </w:rPr>
        <w:t>Animals that are to be treated may not leave the abattoir premises for treatment as abattoirs are considered by all state authorities to be quarantine areas.</w:t>
      </w:r>
    </w:p>
    <w:p w14:paraId="1B98F23B" w14:textId="77777777" w:rsidR="00CC03A5" w:rsidRDefault="00000000">
      <w:pPr>
        <w:pBdr>
          <w:top w:val="nil"/>
          <w:left w:val="nil"/>
          <w:bottom w:val="nil"/>
          <w:right w:val="nil"/>
          <w:between w:val="nil"/>
        </w:pBdr>
        <w:spacing w:before="120" w:after="120"/>
        <w:rPr>
          <w:color w:val="000000"/>
        </w:rPr>
      </w:pPr>
      <w:r>
        <w:rPr>
          <w:color w:val="000000"/>
        </w:rPr>
        <w:lastRenderedPageBreak/>
        <w:t>After successful treatment particular care needs to be taken to ensure that no chemical residues are present in the animals. This is achieved by ensuring withholding periods for drugs administered are strictly met.</w:t>
      </w:r>
    </w:p>
    <w:p w14:paraId="5591914E" w14:textId="77777777" w:rsidR="00CC03A5" w:rsidRDefault="00000000">
      <w:pPr>
        <w:pBdr>
          <w:top w:val="nil"/>
          <w:left w:val="nil"/>
          <w:bottom w:val="nil"/>
          <w:right w:val="nil"/>
          <w:between w:val="nil"/>
        </w:pBdr>
        <w:spacing w:before="120" w:after="120"/>
        <w:rPr>
          <w:color w:val="000000"/>
        </w:rPr>
      </w:pPr>
      <w:r>
        <w:rPr>
          <w:color w:val="000000"/>
        </w:rPr>
        <w:t>Some animals may be considered for suspect slaughter. These include animals with a tumour where the inspecting officer believes that spread beyond the initial site is minimal.</w:t>
      </w:r>
    </w:p>
    <w:p w14:paraId="4C804F4D" w14:textId="77777777" w:rsidR="00CC03A5" w:rsidRDefault="00000000">
      <w:pPr>
        <w:pBdr>
          <w:top w:val="nil"/>
          <w:left w:val="nil"/>
          <w:bottom w:val="nil"/>
          <w:right w:val="nil"/>
          <w:between w:val="nil"/>
        </w:pBdr>
        <w:spacing w:before="120" w:after="120"/>
        <w:rPr>
          <w:color w:val="000000"/>
        </w:rPr>
      </w:pPr>
      <w:r>
        <w:rPr>
          <w:color w:val="000000"/>
        </w:rPr>
        <w:t>Animals showing evidence of heavy faecal contamination should also be put up as a lot at the end of the shift so that special procedures can be put in place to ensure cross contamination is minimised.</w:t>
      </w:r>
    </w:p>
    <w:p w14:paraId="716F2160" w14:textId="77777777" w:rsidR="00CC03A5" w:rsidRDefault="00000000">
      <w:pPr>
        <w:pBdr>
          <w:top w:val="nil"/>
          <w:left w:val="nil"/>
          <w:bottom w:val="nil"/>
          <w:right w:val="nil"/>
          <w:between w:val="nil"/>
        </w:pBdr>
        <w:spacing w:before="120" w:after="120"/>
        <w:rPr>
          <w:color w:val="000000"/>
        </w:rPr>
      </w:pPr>
      <w:r>
        <w:rPr>
          <w:color w:val="000000"/>
        </w:rPr>
        <w:t>All suspects should be put up for slaughter at the end of a shift/</w:t>
      </w:r>
      <w:proofErr w:type="gramStart"/>
      <w:r>
        <w:rPr>
          <w:color w:val="000000"/>
        </w:rPr>
        <w:t>day, or</w:t>
      </w:r>
      <w:proofErr w:type="gramEnd"/>
      <w:r>
        <w:rPr>
          <w:color w:val="000000"/>
        </w:rPr>
        <w:t xml:space="preserve"> be last up before lunch. A clear space of one animal must be left between the normal animals and the suspect.</w:t>
      </w:r>
    </w:p>
    <w:p w14:paraId="4F604900" w14:textId="77777777" w:rsidR="00CC03A5" w:rsidRDefault="00000000">
      <w:pPr>
        <w:pBdr>
          <w:top w:val="nil"/>
          <w:left w:val="nil"/>
          <w:bottom w:val="nil"/>
          <w:right w:val="nil"/>
          <w:between w:val="nil"/>
        </w:pBdr>
        <w:spacing w:before="120" w:after="120"/>
        <w:rPr>
          <w:color w:val="000000"/>
        </w:rPr>
      </w:pPr>
      <w:r>
        <w:rPr>
          <w:color w:val="000000"/>
        </w:rPr>
        <w:t>Workplace instructions must be followed for these procedures.</w:t>
      </w:r>
    </w:p>
    <w:p w14:paraId="3BDD58D8"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4i7ojhp" w:colFirst="0" w:colLast="0"/>
      <w:bookmarkEnd w:id="21"/>
      <w:r>
        <w:rPr>
          <w:rFonts w:ascii="Cambria" w:eastAsia="Cambria" w:hAnsi="Cambria" w:cs="Cambria"/>
          <w:b/>
          <w:color w:val="000000"/>
          <w:sz w:val="32"/>
          <w:szCs w:val="32"/>
        </w:rPr>
        <w:t xml:space="preserve">What WHS requirements apply when conducting ante-mortem inspection? </w:t>
      </w:r>
    </w:p>
    <w:p w14:paraId="35A63A20" w14:textId="77777777" w:rsidR="00CC03A5" w:rsidRDefault="00000000">
      <w:pPr>
        <w:pBdr>
          <w:top w:val="nil"/>
          <w:left w:val="nil"/>
          <w:bottom w:val="nil"/>
          <w:right w:val="nil"/>
          <w:between w:val="nil"/>
        </w:pBdr>
        <w:spacing w:before="120" w:after="120"/>
        <w:rPr>
          <w:color w:val="000000"/>
        </w:rPr>
      </w:pPr>
      <w:bookmarkStart w:id="22" w:name="_2xcytpi" w:colFirst="0" w:colLast="0"/>
      <w:bookmarkEnd w:id="22"/>
      <w:r>
        <w:rPr>
          <w:color w:val="000000"/>
        </w:rPr>
        <w:t>The WHS principles for the meat industry are explained in the training material for AMPCOR204</w:t>
      </w:r>
      <w:r>
        <w:rPr>
          <w:i/>
          <w:color w:val="000000"/>
        </w:rPr>
        <w:t xml:space="preserve"> Follow safe work policies and practices</w:t>
      </w:r>
      <w:r>
        <w:rPr>
          <w:color w:val="000000"/>
        </w:rPr>
        <w:t>.</w:t>
      </w:r>
    </w:p>
    <w:p w14:paraId="4510A76E" w14:textId="77777777" w:rsidR="00CC03A5" w:rsidRDefault="00000000">
      <w:pPr>
        <w:pBdr>
          <w:top w:val="nil"/>
          <w:left w:val="nil"/>
          <w:bottom w:val="nil"/>
          <w:right w:val="nil"/>
          <w:between w:val="nil"/>
        </w:pBdr>
        <w:spacing w:before="120" w:after="120"/>
        <w:rPr>
          <w:color w:val="000000"/>
        </w:rPr>
      </w:pPr>
      <w:r>
        <w:rPr>
          <w:color w:val="000000"/>
        </w:rPr>
        <w:t>Possible WHS hazards when conducting ante-mortem inspection could be:</w:t>
      </w:r>
    </w:p>
    <w:p w14:paraId="2AF3FD94" w14:textId="77777777" w:rsidR="00CC03A5" w:rsidRDefault="00000000">
      <w:pPr>
        <w:numPr>
          <w:ilvl w:val="0"/>
          <w:numId w:val="1"/>
        </w:numPr>
        <w:pBdr>
          <w:top w:val="nil"/>
          <w:left w:val="nil"/>
          <w:bottom w:val="nil"/>
          <w:right w:val="nil"/>
          <w:between w:val="nil"/>
        </w:pBdr>
        <w:spacing w:before="120" w:after="120"/>
      </w:pPr>
      <w:r>
        <w:rPr>
          <w:color w:val="000000"/>
        </w:rPr>
        <w:t xml:space="preserve">zoonotic diseases i.e. diseases transmissible from animals to humans (including </w:t>
      </w:r>
      <w:proofErr w:type="spellStart"/>
      <w:r>
        <w:rPr>
          <w:color w:val="000000"/>
        </w:rPr>
        <w:t>orf</w:t>
      </w:r>
      <w:proofErr w:type="spellEnd"/>
      <w:r>
        <w:rPr>
          <w:color w:val="000000"/>
        </w:rPr>
        <w:t xml:space="preserve">, ringworm, Q </w:t>
      </w:r>
      <w:proofErr w:type="gramStart"/>
      <w:r>
        <w:rPr>
          <w:color w:val="000000"/>
        </w:rPr>
        <w:t>fever,  pathogenic</w:t>
      </w:r>
      <w:proofErr w:type="gramEnd"/>
      <w:r>
        <w:rPr>
          <w:color w:val="000000"/>
        </w:rPr>
        <w:t xml:space="preserve"> E. coli infections, cryptosporidiosis, among others)</w:t>
      </w:r>
    </w:p>
    <w:p w14:paraId="6D53EFB4" w14:textId="77777777" w:rsidR="00CC03A5" w:rsidRDefault="00000000">
      <w:pPr>
        <w:numPr>
          <w:ilvl w:val="0"/>
          <w:numId w:val="1"/>
        </w:numPr>
        <w:pBdr>
          <w:top w:val="nil"/>
          <w:left w:val="nil"/>
          <w:bottom w:val="nil"/>
          <w:right w:val="nil"/>
          <w:between w:val="nil"/>
        </w:pBdr>
        <w:spacing w:before="120" w:after="120"/>
      </w:pPr>
      <w:r>
        <w:rPr>
          <w:color w:val="000000"/>
        </w:rPr>
        <w:t>slips, trips and falls</w:t>
      </w:r>
    </w:p>
    <w:p w14:paraId="481FBD88" w14:textId="77777777" w:rsidR="00CC03A5" w:rsidRDefault="00000000">
      <w:pPr>
        <w:numPr>
          <w:ilvl w:val="0"/>
          <w:numId w:val="1"/>
        </w:numPr>
        <w:pBdr>
          <w:top w:val="nil"/>
          <w:left w:val="nil"/>
          <w:bottom w:val="nil"/>
          <w:right w:val="nil"/>
          <w:between w:val="nil"/>
        </w:pBdr>
        <w:spacing w:before="120" w:after="120"/>
      </w:pPr>
      <w:r>
        <w:rPr>
          <w:color w:val="000000"/>
        </w:rPr>
        <w:t>injury from animals</w:t>
      </w:r>
    </w:p>
    <w:p w14:paraId="04B6EF0A" w14:textId="77777777" w:rsidR="00CC03A5" w:rsidRDefault="00000000">
      <w:pPr>
        <w:numPr>
          <w:ilvl w:val="0"/>
          <w:numId w:val="1"/>
        </w:numPr>
        <w:pBdr>
          <w:top w:val="nil"/>
          <w:left w:val="nil"/>
          <w:bottom w:val="nil"/>
          <w:right w:val="nil"/>
          <w:between w:val="nil"/>
        </w:pBdr>
        <w:spacing w:before="120" w:after="120"/>
      </w:pPr>
      <w:r>
        <w:rPr>
          <w:color w:val="000000"/>
        </w:rPr>
        <w:t>severe weather, cold or hot.</w:t>
      </w:r>
    </w:p>
    <w:p w14:paraId="78FD03EF" w14:textId="77777777" w:rsidR="00CC03A5" w:rsidRDefault="00000000">
      <w:pPr>
        <w:pBdr>
          <w:top w:val="nil"/>
          <w:left w:val="nil"/>
          <w:bottom w:val="nil"/>
          <w:right w:val="nil"/>
          <w:between w:val="nil"/>
        </w:pBdr>
        <w:spacing w:before="120" w:after="120"/>
        <w:rPr>
          <w:color w:val="000000"/>
        </w:rPr>
      </w:pPr>
      <w:r>
        <w:rPr>
          <w:color w:val="000000"/>
        </w:rPr>
        <w:t>Ways of preventing or controlling these hazards are contained in workplace WHS policies and procedures. Some examples of these may be:</w:t>
      </w:r>
    </w:p>
    <w:p w14:paraId="1D8CD599" w14:textId="77777777" w:rsidR="00CC03A5" w:rsidRDefault="00000000">
      <w:pPr>
        <w:numPr>
          <w:ilvl w:val="0"/>
          <w:numId w:val="1"/>
        </w:numPr>
        <w:pBdr>
          <w:top w:val="nil"/>
          <w:left w:val="nil"/>
          <w:bottom w:val="nil"/>
          <w:right w:val="nil"/>
          <w:between w:val="nil"/>
        </w:pBdr>
        <w:spacing w:before="120" w:after="120"/>
      </w:pPr>
      <w:r>
        <w:rPr>
          <w:color w:val="000000"/>
        </w:rPr>
        <w:t>wearing and using appropriate Personal Protective Equipment (PPE)</w:t>
      </w:r>
    </w:p>
    <w:p w14:paraId="3EEB061B" w14:textId="77777777" w:rsidR="00CC03A5" w:rsidRDefault="00000000">
      <w:pPr>
        <w:numPr>
          <w:ilvl w:val="0"/>
          <w:numId w:val="1"/>
        </w:numPr>
        <w:pBdr>
          <w:top w:val="nil"/>
          <w:left w:val="nil"/>
          <w:bottom w:val="nil"/>
          <w:right w:val="nil"/>
          <w:between w:val="nil"/>
        </w:pBdr>
        <w:spacing w:before="120" w:after="120"/>
      </w:pPr>
      <w:r>
        <w:rPr>
          <w:color w:val="000000"/>
        </w:rPr>
        <w:t>vaccination against zoonotic diseases</w:t>
      </w:r>
    </w:p>
    <w:p w14:paraId="59560423" w14:textId="77777777" w:rsidR="00CC03A5" w:rsidRDefault="00000000">
      <w:pPr>
        <w:numPr>
          <w:ilvl w:val="0"/>
          <w:numId w:val="1"/>
        </w:numPr>
        <w:pBdr>
          <w:top w:val="nil"/>
          <w:left w:val="nil"/>
          <w:bottom w:val="nil"/>
          <w:right w:val="nil"/>
          <w:between w:val="nil"/>
        </w:pBdr>
        <w:spacing w:before="120" w:after="120"/>
      </w:pPr>
      <w:r>
        <w:rPr>
          <w:color w:val="000000"/>
        </w:rPr>
        <w:t>wearing appropriate footwear</w:t>
      </w:r>
    </w:p>
    <w:p w14:paraId="53E993BF" w14:textId="77777777" w:rsidR="00CC03A5" w:rsidRDefault="00000000">
      <w:pPr>
        <w:numPr>
          <w:ilvl w:val="0"/>
          <w:numId w:val="1"/>
        </w:numPr>
        <w:pBdr>
          <w:top w:val="nil"/>
          <w:left w:val="nil"/>
          <w:bottom w:val="nil"/>
          <w:right w:val="nil"/>
          <w:between w:val="nil"/>
        </w:pBdr>
        <w:spacing w:before="120" w:after="120"/>
      </w:pPr>
      <w:r>
        <w:rPr>
          <w:color w:val="000000"/>
        </w:rPr>
        <w:t xml:space="preserve">using walkways </w:t>
      </w:r>
      <w:proofErr w:type="gramStart"/>
      <w:r>
        <w:rPr>
          <w:color w:val="000000"/>
        </w:rPr>
        <w:t>where</w:t>
      </w:r>
      <w:proofErr w:type="gramEnd"/>
      <w:r>
        <w:rPr>
          <w:color w:val="000000"/>
        </w:rPr>
        <w:t xml:space="preserve"> provided</w:t>
      </w:r>
    </w:p>
    <w:p w14:paraId="42D5E8D8" w14:textId="77777777" w:rsidR="00CC03A5" w:rsidRDefault="00000000">
      <w:pPr>
        <w:numPr>
          <w:ilvl w:val="0"/>
          <w:numId w:val="1"/>
        </w:numPr>
        <w:pBdr>
          <w:top w:val="nil"/>
          <w:left w:val="nil"/>
          <w:bottom w:val="nil"/>
          <w:right w:val="nil"/>
          <w:between w:val="nil"/>
        </w:pBdr>
        <w:spacing w:before="120" w:after="120"/>
      </w:pPr>
      <w:proofErr w:type="gramStart"/>
      <w:r>
        <w:rPr>
          <w:color w:val="000000"/>
        </w:rPr>
        <w:t>being aware of the behaviour of animals at all times</w:t>
      </w:r>
      <w:proofErr w:type="gramEnd"/>
    </w:p>
    <w:p w14:paraId="235273DF" w14:textId="77777777" w:rsidR="00CC03A5" w:rsidRDefault="00000000">
      <w:pPr>
        <w:numPr>
          <w:ilvl w:val="0"/>
          <w:numId w:val="1"/>
        </w:numPr>
        <w:pBdr>
          <w:top w:val="nil"/>
          <w:left w:val="nil"/>
          <w:bottom w:val="nil"/>
          <w:right w:val="nil"/>
          <w:between w:val="nil"/>
        </w:pBdr>
        <w:spacing w:before="120" w:after="120"/>
      </w:pPr>
      <w:proofErr w:type="gramStart"/>
      <w:r>
        <w:rPr>
          <w:color w:val="000000"/>
        </w:rPr>
        <w:t>being aware of the location of animals at all times</w:t>
      </w:r>
      <w:proofErr w:type="gramEnd"/>
    </w:p>
    <w:p w14:paraId="2D33FDD7" w14:textId="77777777" w:rsidR="00CC03A5" w:rsidRDefault="00000000">
      <w:pPr>
        <w:numPr>
          <w:ilvl w:val="0"/>
          <w:numId w:val="1"/>
        </w:numPr>
        <w:pBdr>
          <w:top w:val="nil"/>
          <w:left w:val="nil"/>
          <w:bottom w:val="nil"/>
          <w:right w:val="nil"/>
          <w:between w:val="nil"/>
        </w:pBdr>
        <w:spacing w:before="120" w:after="120"/>
      </w:pPr>
      <w:r>
        <w:rPr>
          <w:color w:val="000000"/>
        </w:rPr>
        <w:t>knowing the location of exit gates, ladders and steps.</w:t>
      </w:r>
    </w:p>
    <w:p w14:paraId="3E9DF40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1ci93xb" w:colFirst="0" w:colLast="0"/>
      <w:bookmarkEnd w:id="23"/>
      <w:r>
        <w:rPr>
          <w:rFonts w:ascii="Cambria" w:eastAsia="Cambria" w:hAnsi="Cambria" w:cs="Cambria"/>
          <w:b/>
          <w:color w:val="000000"/>
          <w:sz w:val="32"/>
          <w:szCs w:val="32"/>
        </w:rPr>
        <w:lastRenderedPageBreak/>
        <w:t>What are the QA aspects of ante-mortem inspection?</w:t>
      </w:r>
    </w:p>
    <w:p w14:paraId="4CA8737C" w14:textId="77777777" w:rsidR="00CC03A5" w:rsidRDefault="00000000">
      <w:pPr>
        <w:pBdr>
          <w:top w:val="nil"/>
          <w:left w:val="nil"/>
          <w:bottom w:val="nil"/>
          <w:right w:val="nil"/>
          <w:between w:val="nil"/>
        </w:pBdr>
        <w:spacing w:before="120" w:after="120"/>
        <w:rPr>
          <w:color w:val="000000"/>
        </w:rPr>
      </w:pPr>
      <w:bookmarkStart w:id="24" w:name="_3whwml4" w:colFirst="0" w:colLast="0"/>
      <w:bookmarkEnd w:id="24"/>
      <w:r>
        <w:rPr>
          <w:color w:val="000000"/>
        </w:rPr>
        <w:t>The QA practices that apply to the meat industry are explained in the training material for AMPCOR203</w:t>
      </w:r>
      <w:r>
        <w:rPr>
          <w:i/>
          <w:color w:val="000000"/>
        </w:rPr>
        <w:t xml:space="preserve"> Apply quality assurance practices</w:t>
      </w:r>
      <w:r>
        <w:rPr>
          <w:color w:val="000000"/>
        </w:rPr>
        <w:t>.</w:t>
      </w:r>
    </w:p>
    <w:p w14:paraId="756330F0" w14:textId="77777777" w:rsidR="00CC03A5" w:rsidRDefault="00000000">
      <w:pPr>
        <w:pBdr>
          <w:top w:val="nil"/>
          <w:left w:val="nil"/>
          <w:bottom w:val="nil"/>
          <w:right w:val="nil"/>
          <w:between w:val="nil"/>
        </w:pBdr>
        <w:spacing w:before="120" w:after="120"/>
        <w:rPr>
          <w:color w:val="000000"/>
        </w:rPr>
      </w:pPr>
      <w:r>
        <w:rPr>
          <w:color w:val="000000"/>
        </w:rPr>
        <w:t>All personnel conducting ante-mortem inspections and making dispositions must have a good understanding of and follow instructions detailed in the company quality assurance manual and Hazard Analysis Critical Control Points (HACCP) plan. Some of these could include:</w:t>
      </w:r>
    </w:p>
    <w:p w14:paraId="79595FAB" w14:textId="77777777" w:rsidR="00CC03A5" w:rsidRDefault="00000000">
      <w:pPr>
        <w:numPr>
          <w:ilvl w:val="0"/>
          <w:numId w:val="1"/>
        </w:numPr>
        <w:pBdr>
          <w:top w:val="nil"/>
          <w:left w:val="nil"/>
          <w:bottom w:val="nil"/>
          <w:right w:val="nil"/>
          <w:between w:val="nil"/>
        </w:pBdr>
        <w:spacing w:before="120" w:after="120"/>
      </w:pPr>
      <w:r>
        <w:rPr>
          <w:color w:val="000000"/>
        </w:rPr>
        <w:t>identification of hazards, such as faecal contamination</w:t>
      </w:r>
    </w:p>
    <w:p w14:paraId="74B82651" w14:textId="77777777" w:rsidR="00CC03A5" w:rsidRDefault="00000000">
      <w:pPr>
        <w:numPr>
          <w:ilvl w:val="0"/>
          <w:numId w:val="1"/>
        </w:numPr>
        <w:pBdr>
          <w:top w:val="nil"/>
          <w:left w:val="nil"/>
          <w:bottom w:val="nil"/>
          <w:right w:val="nil"/>
          <w:between w:val="nil"/>
        </w:pBdr>
        <w:spacing w:before="120" w:after="120"/>
      </w:pPr>
      <w:r>
        <w:rPr>
          <w:color w:val="000000"/>
        </w:rPr>
        <w:t>preventative action</w:t>
      </w:r>
    </w:p>
    <w:p w14:paraId="57A2F3BA" w14:textId="77777777" w:rsidR="00CC03A5" w:rsidRDefault="00000000">
      <w:pPr>
        <w:numPr>
          <w:ilvl w:val="0"/>
          <w:numId w:val="1"/>
        </w:numPr>
        <w:pBdr>
          <w:top w:val="nil"/>
          <w:left w:val="nil"/>
          <w:bottom w:val="nil"/>
          <w:right w:val="nil"/>
          <w:between w:val="nil"/>
        </w:pBdr>
        <w:spacing w:before="120" w:after="120"/>
      </w:pPr>
      <w:r>
        <w:rPr>
          <w:color w:val="000000"/>
        </w:rPr>
        <w:t>control methods</w:t>
      </w:r>
    </w:p>
    <w:p w14:paraId="216CFB9E" w14:textId="77777777" w:rsidR="00CC03A5" w:rsidRDefault="00000000">
      <w:pPr>
        <w:numPr>
          <w:ilvl w:val="0"/>
          <w:numId w:val="1"/>
        </w:numPr>
        <w:pBdr>
          <w:top w:val="nil"/>
          <w:left w:val="nil"/>
          <w:bottom w:val="nil"/>
          <w:right w:val="nil"/>
          <w:between w:val="nil"/>
        </w:pBdr>
        <w:spacing w:before="120" w:after="120"/>
      </w:pPr>
      <w:r>
        <w:rPr>
          <w:color w:val="000000"/>
        </w:rPr>
        <w:t>record keeping</w:t>
      </w:r>
    </w:p>
    <w:p w14:paraId="6CFD9617" w14:textId="77777777" w:rsidR="00CC03A5" w:rsidRDefault="00000000">
      <w:pPr>
        <w:numPr>
          <w:ilvl w:val="0"/>
          <w:numId w:val="1"/>
        </w:numPr>
        <w:pBdr>
          <w:top w:val="nil"/>
          <w:left w:val="nil"/>
          <w:bottom w:val="nil"/>
          <w:right w:val="nil"/>
          <w:between w:val="nil"/>
        </w:pBdr>
        <w:spacing w:before="120" w:after="120"/>
      </w:pPr>
      <w:r>
        <w:rPr>
          <w:color w:val="000000"/>
        </w:rPr>
        <w:t>ante-mortem cards</w:t>
      </w:r>
    </w:p>
    <w:p w14:paraId="5773EB50" w14:textId="77777777" w:rsidR="00CC03A5" w:rsidRDefault="00000000">
      <w:pPr>
        <w:numPr>
          <w:ilvl w:val="0"/>
          <w:numId w:val="1"/>
        </w:numPr>
        <w:pBdr>
          <w:top w:val="nil"/>
          <w:left w:val="nil"/>
          <w:bottom w:val="nil"/>
          <w:right w:val="nil"/>
          <w:between w:val="nil"/>
        </w:pBdr>
        <w:spacing w:before="120" w:after="120"/>
      </w:pPr>
      <w:r>
        <w:rPr>
          <w:color w:val="000000"/>
        </w:rPr>
        <w:t>traceback to property of origin</w:t>
      </w:r>
    </w:p>
    <w:p w14:paraId="151738C0" w14:textId="77777777" w:rsidR="00CC03A5" w:rsidRDefault="00000000">
      <w:pPr>
        <w:numPr>
          <w:ilvl w:val="0"/>
          <w:numId w:val="1"/>
        </w:numPr>
        <w:pBdr>
          <w:top w:val="nil"/>
          <w:left w:val="nil"/>
          <w:bottom w:val="nil"/>
          <w:right w:val="nil"/>
          <w:between w:val="nil"/>
        </w:pBdr>
        <w:spacing w:before="120" w:after="120"/>
      </w:pPr>
      <w:r>
        <w:rPr>
          <w:color w:val="000000"/>
        </w:rPr>
        <w:t>compliance with tattoo, ear tag or tail tag requirements</w:t>
      </w:r>
    </w:p>
    <w:p w14:paraId="36E8EBAD" w14:textId="77777777" w:rsidR="00CC03A5" w:rsidRDefault="00000000">
      <w:pPr>
        <w:numPr>
          <w:ilvl w:val="0"/>
          <w:numId w:val="1"/>
        </w:numPr>
        <w:pBdr>
          <w:top w:val="nil"/>
          <w:left w:val="nil"/>
          <w:bottom w:val="nil"/>
          <w:right w:val="nil"/>
          <w:between w:val="nil"/>
        </w:pBdr>
        <w:spacing w:before="120" w:after="120"/>
      </w:pPr>
      <w:r>
        <w:rPr>
          <w:color w:val="000000"/>
        </w:rPr>
        <w:t>delivery dockets</w:t>
      </w:r>
    </w:p>
    <w:p w14:paraId="20A62218" w14:textId="77777777" w:rsidR="00CC03A5" w:rsidRDefault="00000000">
      <w:pPr>
        <w:numPr>
          <w:ilvl w:val="0"/>
          <w:numId w:val="1"/>
        </w:numPr>
        <w:pBdr>
          <w:top w:val="nil"/>
          <w:left w:val="nil"/>
          <w:bottom w:val="nil"/>
          <w:right w:val="nil"/>
          <w:between w:val="nil"/>
        </w:pBdr>
        <w:spacing w:before="120" w:after="120"/>
      </w:pPr>
      <w:r>
        <w:rPr>
          <w:color w:val="000000"/>
        </w:rPr>
        <w:t>vendor declarations.</w:t>
      </w:r>
    </w:p>
    <w:p w14:paraId="2076A8D2"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5" w:name="_2bn6wsx" w:colFirst="0" w:colLast="0"/>
      <w:bookmarkEnd w:id="25"/>
      <w:r>
        <w:rPr>
          <w:rFonts w:ascii="Cambria" w:eastAsia="Cambria" w:hAnsi="Cambria" w:cs="Cambria"/>
          <w:b/>
          <w:color w:val="000000"/>
          <w:sz w:val="48"/>
          <w:szCs w:val="48"/>
        </w:rPr>
        <w:t>Making an ante-mortem disposition</w:t>
      </w:r>
    </w:p>
    <w:p w14:paraId="03373950"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qsh70q" w:colFirst="0" w:colLast="0"/>
      <w:bookmarkEnd w:id="26"/>
      <w:r>
        <w:rPr>
          <w:rFonts w:ascii="Cambria" w:eastAsia="Cambria" w:hAnsi="Cambria" w:cs="Cambria"/>
          <w:b/>
          <w:color w:val="000000"/>
          <w:sz w:val="32"/>
          <w:szCs w:val="32"/>
        </w:rPr>
        <w:t>What are common diseases and conditions responsible for abnormalities in alpacas and llamas?</w:t>
      </w:r>
    </w:p>
    <w:p w14:paraId="789E6E4D" w14:textId="77777777" w:rsidR="00CC03A5" w:rsidRDefault="00000000">
      <w:pPr>
        <w:pBdr>
          <w:top w:val="nil"/>
          <w:left w:val="nil"/>
          <w:bottom w:val="nil"/>
          <w:right w:val="nil"/>
          <w:between w:val="nil"/>
        </w:pBdr>
        <w:spacing w:before="120" w:after="120"/>
        <w:rPr>
          <w:color w:val="000000"/>
        </w:rPr>
      </w:pPr>
      <w:bookmarkStart w:id="27" w:name="_3as4poj" w:colFirst="0" w:colLast="0"/>
      <w:bookmarkEnd w:id="27"/>
      <w:r>
        <w:rPr>
          <w:color w:val="000000"/>
        </w:rPr>
        <w:t xml:space="preserve">The identification of different diseases and conditions that can affect an animal's suitability for human consumption is the first step in producing safe meat products. It is essential that these conditions are </w:t>
      </w:r>
      <w:proofErr w:type="gramStart"/>
      <w:r>
        <w:rPr>
          <w:color w:val="000000"/>
        </w:rPr>
        <w:t>identified</w:t>
      </w:r>
      <w:proofErr w:type="gramEnd"/>
      <w:r>
        <w:rPr>
          <w:color w:val="000000"/>
        </w:rPr>
        <w:t xml:space="preserve"> and the correct disposition made as to whether to slaughter the animal.</w:t>
      </w:r>
    </w:p>
    <w:p w14:paraId="70FA81AC" w14:textId="77777777" w:rsidR="00CC03A5" w:rsidRDefault="00000000">
      <w:pPr>
        <w:pBdr>
          <w:top w:val="nil"/>
          <w:left w:val="nil"/>
          <w:bottom w:val="nil"/>
          <w:right w:val="nil"/>
          <w:between w:val="nil"/>
        </w:pBdr>
        <w:spacing w:before="120" w:after="120"/>
        <w:rPr>
          <w:color w:val="000000"/>
        </w:rPr>
      </w:pPr>
      <w:r>
        <w:rPr>
          <w:color w:val="000000"/>
        </w:rPr>
        <w:t>Alpacas and llamas are normal health animals showing few clinical signs of disease although they can be affected be the diseases that affect other ruminants especially if reared on the same land. The main diseases to be conscious of are Johne’s disease and parasite infections.</w:t>
      </w:r>
    </w:p>
    <w:p w14:paraId="554DA46F" w14:textId="77777777" w:rsidR="00CC03A5" w:rsidRDefault="00000000">
      <w:pPr>
        <w:pBdr>
          <w:top w:val="nil"/>
          <w:left w:val="nil"/>
          <w:bottom w:val="nil"/>
          <w:right w:val="nil"/>
          <w:between w:val="nil"/>
        </w:pBdr>
        <w:spacing w:before="120" w:after="120"/>
        <w:rPr>
          <w:color w:val="000000"/>
        </w:rPr>
      </w:pPr>
      <w:r>
        <w:rPr>
          <w:color w:val="000000"/>
        </w:rPr>
        <w:t>There are two types of abnormalities that need to be handled at ante-mortem inspection.</w:t>
      </w:r>
    </w:p>
    <w:p w14:paraId="1EAA2765" w14:textId="77777777" w:rsidR="00CC03A5" w:rsidRDefault="00000000">
      <w:pPr>
        <w:numPr>
          <w:ilvl w:val="0"/>
          <w:numId w:val="4"/>
        </w:numPr>
        <w:pBdr>
          <w:top w:val="nil"/>
          <w:left w:val="nil"/>
          <w:bottom w:val="nil"/>
          <w:right w:val="nil"/>
          <w:between w:val="nil"/>
        </w:pBdr>
        <w:spacing w:before="120" w:after="120"/>
        <w:rPr>
          <w:color w:val="000000"/>
        </w:rPr>
      </w:pPr>
      <w:r>
        <w:rPr>
          <w:color w:val="000000"/>
        </w:rPr>
        <w:t>visible physical abnormalities</w:t>
      </w:r>
    </w:p>
    <w:p w14:paraId="00B604D8" w14:textId="77777777" w:rsidR="00CC03A5" w:rsidRDefault="00000000">
      <w:pPr>
        <w:numPr>
          <w:ilvl w:val="0"/>
          <w:numId w:val="4"/>
        </w:numPr>
        <w:pBdr>
          <w:top w:val="nil"/>
          <w:left w:val="nil"/>
          <w:bottom w:val="nil"/>
          <w:right w:val="nil"/>
          <w:between w:val="nil"/>
        </w:pBdr>
        <w:spacing w:before="120" w:after="120"/>
        <w:rPr>
          <w:color w:val="000000"/>
        </w:rPr>
      </w:pPr>
      <w:r>
        <w:rPr>
          <w:color w:val="000000"/>
        </w:rPr>
        <w:t>invisible abnormalities such as chemical residues.</w:t>
      </w:r>
    </w:p>
    <w:p w14:paraId="61E479F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Visible abnormalities</w:t>
      </w:r>
    </w:p>
    <w:p w14:paraId="15277B48" w14:textId="77777777" w:rsidR="00CC03A5" w:rsidRDefault="00000000">
      <w:pPr>
        <w:keepNext/>
        <w:keepLines/>
        <w:pBdr>
          <w:top w:val="nil"/>
          <w:left w:val="nil"/>
          <w:bottom w:val="nil"/>
          <w:right w:val="nil"/>
          <w:between w:val="nil"/>
        </w:pBdr>
        <w:spacing w:before="120" w:after="120"/>
        <w:rPr>
          <w:color w:val="000000"/>
        </w:rPr>
      </w:pPr>
      <w:r>
        <w:rPr>
          <w:color w:val="000000"/>
        </w:rPr>
        <w:t>Schedule 3 of the AS4696:2023 Australian</w:t>
      </w:r>
      <w:r>
        <w:rPr>
          <w:i/>
          <w:color w:val="000000"/>
        </w:rPr>
        <w:t xml:space="preserve"> Standard for hygienic production and transportation of meat and meat products for human consumption</w:t>
      </w:r>
      <w:r>
        <w:rPr>
          <w:color w:val="000000"/>
        </w:rPr>
        <w:t xml:space="preserve"> details the diseases and conditions and dispositions.  </w:t>
      </w:r>
    </w:p>
    <w:p w14:paraId="26B13ED7" w14:textId="77777777" w:rsidR="00CC03A5" w:rsidRDefault="00000000">
      <w:pPr>
        <w:keepNext/>
        <w:keepLines/>
        <w:pBdr>
          <w:top w:val="nil"/>
          <w:left w:val="nil"/>
          <w:bottom w:val="nil"/>
          <w:right w:val="nil"/>
          <w:between w:val="nil"/>
        </w:pBdr>
        <w:spacing w:before="120" w:after="120"/>
        <w:rPr>
          <w:color w:val="000000"/>
        </w:rPr>
      </w:pPr>
      <w:r>
        <w:rPr>
          <w:color w:val="000000"/>
        </w:rPr>
        <w:t>It includes conditions that may be detected at ante-mortem and at post-mortem inspection.</w:t>
      </w:r>
    </w:p>
    <w:p w14:paraId="78C49518" w14:textId="77777777" w:rsidR="00CC03A5" w:rsidRDefault="00000000">
      <w:pPr>
        <w:keepNext/>
        <w:keepLines/>
        <w:pBdr>
          <w:top w:val="nil"/>
          <w:left w:val="nil"/>
          <w:bottom w:val="nil"/>
          <w:right w:val="nil"/>
          <w:between w:val="nil"/>
        </w:pBdr>
        <w:spacing w:before="120" w:after="120"/>
        <w:rPr>
          <w:color w:val="000000"/>
        </w:rPr>
      </w:pPr>
      <w:r>
        <w:rPr>
          <w:color w:val="000000"/>
        </w:rPr>
        <w:t>The ante- mortem conditions are reproduced below.</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56"/>
        <w:gridCol w:w="4519"/>
      </w:tblGrid>
      <w:tr w:rsidR="00CC03A5" w14:paraId="5FDB5B9F" w14:textId="77777777">
        <w:trPr>
          <w:jc w:val="center"/>
        </w:trPr>
        <w:tc>
          <w:tcPr>
            <w:tcW w:w="4497" w:type="dxa"/>
            <w:shd w:val="clear" w:color="auto" w:fill="FFFFCC"/>
          </w:tcPr>
          <w:p w14:paraId="2898B581"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1</w:t>
            </w:r>
          </w:p>
        </w:tc>
        <w:tc>
          <w:tcPr>
            <w:tcW w:w="4575" w:type="dxa"/>
            <w:gridSpan w:val="2"/>
            <w:shd w:val="clear" w:color="auto" w:fill="FFFFCC"/>
          </w:tcPr>
          <w:p w14:paraId="0577CC0A"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2</w:t>
            </w:r>
          </w:p>
        </w:tc>
      </w:tr>
      <w:tr w:rsidR="00CC03A5" w14:paraId="453A674D" w14:textId="77777777">
        <w:trPr>
          <w:trHeight w:val="2808"/>
          <w:jc w:val="center"/>
        </w:trPr>
        <w:tc>
          <w:tcPr>
            <w:tcW w:w="4497" w:type="dxa"/>
          </w:tcPr>
          <w:p w14:paraId="7D56C13E" w14:textId="77777777" w:rsidR="00CC03A5" w:rsidRDefault="00000000">
            <w:pPr>
              <w:pBdr>
                <w:top w:val="nil"/>
                <w:left w:val="nil"/>
                <w:bottom w:val="nil"/>
                <w:right w:val="nil"/>
                <w:between w:val="nil"/>
              </w:pBdr>
              <w:spacing w:before="120"/>
              <w:rPr>
                <w:b/>
                <w:color w:val="000000"/>
              </w:rPr>
            </w:pPr>
            <w:r>
              <w:rPr>
                <w:b/>
                <w:color w:val="000000"/>
              </w:rPr>
              <w:t>Diseases and other abnormalities</w:t>
            </w:r>
          </w:p>
          <w:p w14:paraId="0440699A"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tc>
        <w:tc>
          <w:tcPr>
            <w:tcW w:w="4575" w:type="dxa"/>
            <w:gridSpan w:val="2"/>
          </w:tcPr>
          <w:p w14:paraId="361FF903" w14:textId="77777777" w:rsidR="00CC03A5" w:rsidRDefault="00000000">
            <w:pPr>
              <w:pBdr>
                <w:top w:val="nil"/>
                <w:left w:val="nil"/>
                <w:bottom w:val="nil"/>
                <w:right w:val="nil"/>
                <w:between w:val="nil"/>
              </w:pBdr>
              <w:spacing w:before="120"/>
              <w:rPr>
                <w:b/>
                <w:color w:val="000000"/>
              </w:rPr>
            </w:pPr>
            <w:r>
              <w:rPr>
                <w:b/>
                <w:color w:val="000000"/>
              </w:rPr>
              <w:t>Dispositions for animals, carcases and carcase parts</w:t>
            </w:r>
          </w:p>
          <w:p w14:paraId="03A0A72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CC03A5" w14:paraId="65911CDC" w14:textId="77777777">
        <w:trPr>
          <w:jc w:val="center"/>
        </w:trPr>
        <w:tc>
          <w:tcPr>
            <w:tcW w:w="9072" w:type="dxa"/>
            <w:gridSpan w:val="3"/>
            <w:shd w:val="clear" w:color="auto" w:fill="FFFFCC"/>
          </w:tcPr>
          <w:p w14:paraId="6C99DBC6"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1. General findings</w:t>
            </w:r>
          </w:p>
        </w:tc>
      </w:tr>
      <w:tr w:rsidR="00CC03A5" w14:paraId="789B79E0" w14:textId="77777777">
        <w:trPr>
          <w:trHeight w:val="1743"/>
          <w:jc w:val="center"/>
        </w:trPr>
        <w:tc>
          <w:tcPr>
            <w:tcW w:w="4553" w:type="dxa"/>
            <w:gridSpan w:val="2"/>
          </w:tcPr>
          <w:p w14:paraId="0B0D0D5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Abnormal odour caused by metabolic conditions, feedstuff, chemicals or sexual odour</w:t>
            </w:r>
          </w:p>
          <w:p w14:paraId="0EC5D89D" w14:textId="77777777" w:rsidR="00CC03A5" w:rsidRDefault="00CC03A5">
            <w:pPr>
              <w:pBdr>
                <w:top w:val="nil"/>
                <w:left w:val="nil"/>
                <w:bottom w:val="nil"/>
                <w:right w:val="nil"/>
                <w:between w:val="nil"/>
              </w:pBdr>
              <w:spacing w:before="80" w:after="80"/>
              <w:rPr>
                <w:color w:val="000000"/>
                <w:sz w:val="22"/>
                <w:szCs w:val="22"/>
              </w:rPr>
            </w:pPr>
          </w:p>
          <w:p w14:paraId="5713CB3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Pronounced odour </w:t>
            </w:r>
          </w:p>
          <w:p w14:paraId="2D68B29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Slight odour</w:t>
            </w:r>
          </w:p>
        </w:tc>
        <w:tc>
          <w:tcPr>
            <w:tcW w:w="4519" w:type="dxa"/>
          </w:tcPr>
          <w:p w14:paraId="2497ECA6" w14:textId="77777777" w:rsidR="00CC03A5" w:rsidRDefault="00CC03A5">
            <w:pPr>
              <w:pBdr>
                <w:top w:val="nil"/>
                <w:left w:val="nil"/>
                <w:bottom w:val="nil"/>
                <w:right w:val="nil"/>
                <w:between w:val="nil"/>
              </w:pBdr>
              <w:spacing w:before="80" w:after="80"/>
              <w:rPr>
                <w:color w:val="000000"/>
                <w:sz w:val="22"/>
                <w:szCs w:val="22"/>
              </w:rPr>
            </w:pPr>
          </w:p>
          <w:p w14:paraId="735E7312" w14:textId="77777777" w:rsidR="00CC03A5" w:rsidRDefault="00CC03A5">
            <w:pPr>
              <w:pBdr>
                <w:top w:val="nil"/>
                <w:left w:val="nil"/>
                <w:bottom w:val="nil"/>
                <w:right w:val="nil"/>
                <w:between w:val="nil"/>
              </w:pBdr>
              <w:spacing w:before="80" w:after="80"/>
              <w:rPr>
                <w:color w:val="000000"/>
                <w:sz w:val="22"/>
                <w:szCs w:val="22"/>
              </w:rPr>
            </w:pPr>
          </w:p>
          <w:p w14:paraId="0971606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5D8CAB7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Hold overnight, if odour dissipates it is fit for human consumption.  May do a cooking test.</w:t>
            </w:r>
          </w:p>
        </w:tc>
      </w:tr>
      <w:tr w:rsidR="00CC03A5" w14:paraId="5D9492D7" w14:textId="77777777">
        <w:trPr>
          <w:jc w:val="center"/>
        </w:trPr>
        <w:tc>
          <w:tcPr>
            <w:tcW w:w="4553" w:type="dxa"/>
            <w:gridSpan w:val="2"/>
          </w:tcPr>
          <w:p w14:paraId="7F9F91A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Advanced chronic conditions with generalised signs such as cachexia or loathsome appearance </w:t>
            </w:r>
          </w:p>
        </w:tc>
        <w:tc>
          <w:tcPr>
            <w:tcW w:w="4519" w:type="dxa"/>
          </w:tcPr>
          <w:p w14:paraId="27A41A6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CC03A5" w14:paraId="1C8411BF" w14:textId="77777777">
        <w:trPr>
          <w:jc w:val="center"/>
        </w:trPr>
        <w:tc>
          <w:tcPr>
            <w:tcW w:w="4553" w:type="dxa"/>
            <w:gridSpan w:val="2"/>
          </w:tcPr>
          <w:p w14:paraId="27D2244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19" w:type="dxa"/>
          </w:tcPr>
          <w:p w14:paraId="43C5F63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 </w:t>
            </w:r>
          </w:p>
        </w:tc>
      </w:tr>
      <w:tr w:rsidR="00CC03A5" w14:paraId="5C388EA8" w14:textId="77777777">
        <w:trPr>
          <w:jc w:val="center"/>
        </w:trPr>
        <w:tc>
          <w:tcPr>
            <w:tcW w:w="4553" w:type="dxa"/>
            <w:gridSpan w:val="2"/>
          </w:tcPr>
          <w:p w14:paraId="11A99DD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19" w:type="dxa"/>
          </w:tcPr>
          <w:p w14:paraId="3318DF3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CC03A5" w14:paraId="562C2B2E" w14:textId="77777777">
        <w:trPr>
          <w:jc w:val="center"/>
        </w:trPr>
        <w:tc>
          <w:tcPr>
            <w:tcW w:w="4553" w:type="dxa"/>
            <w:gridSpan w:val="2"/>
          </w:tcPr>
          <w:p w14:paraId="00C5B40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19" w:type="dxa"/>
          </w:tcPr>
          <w:p w14:paraId="3B9820B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CC03A5" w14:paraId="3D97FEE4" w14:textId="77777777">
        <w:trPr>
          <w:jc w:val="center"/>
        </w:trPr>
        <w:tc>
          <w:tcPr>
            <w:tcW w:w="4553" w:type="dxa"/>
            <w:gridSpan w:val="2"/>
          </w:tcPr>
          <w:p w14:paraId="77815E1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19" w:type="dxa"/>
          </w:tcPr>
          <w:p w14:paraId="3902DAF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 Alternatively, withhold the animal from slaughter until it has recovered provided there is no risk of spread of disease; no undue suffering and recovery considered likely with treatment. When detected at post-mortem, carcase and all its carcase parts condemned</w:t>
            </w:r>
          </w:p>
        </w:tc>
      </w:tr>
      <w:tr w:rsidR="00CC03A5" w14:paraId="61C14116" w14:textId="77777777">
        <w:trPr>
          <w:jc w:val="center"/>
        </w:trPr>
        <w:tc>
          <w:tcPr>
            <w:tcW w:w="4553" w:type="dxa"/>
            <w:gridSpan w:val="2"/>
          </w:tcPr>
          <w:p w14:paraId="0B1A48A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Generalised disease conditions such as emaciation, anaemia, oedema or degeneration of organs </w:t>
            </w:r>
          </w:p>
        </w:tc>
        <w:tc>
          <w:tcPr>
            <w:tcW w:w="4519" w:type="dxa"/>
          </w:tcPr>
          <w:p w14:paraId="0A61B74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CC03A5" w14:paraId="7BF99AD6" w14:textId="77777777">
        <w:trPr>
          <w:jc w:val="center"/>
        </w:trPr>
        <w:tc>
          <w:tcPr>
            <w:tcW w:w="4553" w:type="dxa"/>
            <w:gridSpan w:val="2"/>
          </w:tcPr>
          <w:p w14:paraId="4DEAD37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19" w:type="dxa"/>
          </w:tcPr>
          <w:p w14:paraId="44BF5A5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CC03A5" w14:paraId="2DFBD5A9" w14:textId="77777777">
        <w:trPr>
          <w:jc w:val="center"/>
        </w:trPr>
        <w:tc>
          <w:tcPr>
            <w:tcW w:w="9072" w:type="dxa"/>
            <w:gridSpan w:val="3"/>
            <w:shd w:val="clear" w:color="auto" w:fill="FFFFCC"/>
            <w:vAlign w:val="center"/>
          </w:tcPr>
          <w:p w14:paraId="31B5FEC7"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2. Aetiological listing</w:t>
            </w:r>
          </w:p>
        </w:tc>
      </w:tr>
      <w:tr w:rsidR="00CC03A5" w14:paraId="56027936" w14:textId="77777777">
        <w:trPr>
          <w:jc w:val="center"/>
        </w:trPr>
        <w:tc>
          <w:tcPr>
            <w:tcW w:w="4553" w:type="dxa"/>
            <w:gridSpan w:val="2"/>
            <w:vAlign w:val="center"/>
          </w:tcPr>
          <w:p w14:paraId="3140852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2.1 Bacterial and related diseases </w:t>
            </w:r>
          </w:p>
        </w:tc>
        <w:tc>
          <w:tcPr>
            <w:tcW w:w="4519" w:type="dxa"/>
            <w:vAlign w:val="center"/>
          </w:tcPr>
          <w:p w14:paraId="1341951F" w14:textId="77777777" w:rsidR="00CC03A5" w:rsidRDefault="00CC03A5">
            <w:pPr>
              <w:pBdr>
                <w:top w:val="nil"/>
                <w:left w:val="nil"/>
                <w:bottom w:val="nil"/>
                <w:right w:val="nil"/>
                <w:between w:val="nil"/>
              </w:pBdr>
              <w:spacing w:before="80" w:after="80"/>
              <w:rPr>
                <w:color w:val="000000"/>
                <w:sz w:val="22"/>
                <w:szCs w:val="22"/>
              </w:rPr>
            </w:pPr>
          </w:p>
        </w:tc>
      </w:tr>
      <w:tr w:rsidR="00CC03A5" w14:paraId="0F0612E0" w14:textId="77777777">
        <w:trPr>
          <w:jc w:val="center"/>
        </w:trPr>
        <w:tc>
          <w:tcPr>
            <w:tcW w:w="4553" w:type="dxa"/>
            <w:gridSpan w:val="2"/>
            <w:vAlign w:val="center"/>
          </w:tcPr>
          <w:p w14:paraId="37F0FA3D"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19" w:type="dxa"/>
            <w:vAlign w:val="center"/>
          </w:tcPr>
          <w:p w14:paraId="32BCC609"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w:t>
            </w:r>
          </w:p>
        </w:tc>
      </w:tr>
      <w:tr w:rsidR="00CC03A5" w14:paraId="129A3AB3" w14:textId="77777777">
        <w:trPr>
          <w:jc w:val="center"/>
        </w:trPr>
        <w:tc>
          <w:tcPr>
            <w:tcW w:w="4553" w:type="dxa"/>
            <w:gridSpan w:val="2"/>
            <w:vAlign w:val="center"/>
          </w:tcPr>
          <w:p w14:paraId="770ED96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 xml:space="preserve">Cutaneous lesions </w:t>
            </w:r>
          </w:p>
        </w:tc>
        <w:tc>
          <w:tcPr>
            <w:tcW w:w="4519" w:type="dxa"/>
            <w:vAlign w:val="center"/>
          </w:tcPr>
          <w:p w14:paraId="0FB7A0A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areas of skin condemned</w:t>
            </w:r>
          </w:p>
        </w:tc>
      </w:tr>
      <w:tr w:rsidR="00CC03A5" w14:paraId="54A708AE" w14:textId="77777777">
        <w:trPr>
          <w:jc w:val="center"/>
        </w:trPr>
        <w:tc>
          <w:tcPr>
            <w:tcW w:w="4553" w:type="dxa"/>
            <w:gridSpan w:val="2"/>
            <w:vAlign w:val="center"/>
          </w:tcPr>
          <w:p w14:paraId="41CAA25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15C1ED99" w14:textId="77777777" w:rsidR="00CC03A5" w:rsidRDefault="00CC03A5">
            <w:pPr>
              <w:pBdr>
                <w:top w:val="nil"/>
                <w:left w:val="nil"/>
                <w:bottom w:val="nil"/>
                <w:right w:val="nil"/>
                <w:between w:val="nil"/>
              </w:pBdr>
              <w:spacing w:before="80" w:after="80"/>
              <w:rPr>
                <w:color w:val="000000"/>
                <w:sz w:val="22"/>
                <w:szCs w:val="22"/>
              </w:rPr>
            </w:pPr>
          </w:p>
        </w:tc>
        <w:tc>
          <w:tcPr>
            <w:tcW w:w="4519" w:type="dxa"/>
            <w:vAlign w:val="center"/>
          </w:tcPr>
          <w:p w14:paraId="4BC4B6D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CC03A5" w14:paraId="37281114" w14:textId="77777777">
        <w:trPr>
          <w:jc w:val="center"/>
        </w:trPr>
        <w:tc>
          <w:tcPr>
            <w:tcW w:w="4553" w:type="dxa"/>
            <w:gridSpan w:val="2"/>
            <w:vAlign w:val="center"/>
          </w:tcPr>
          <w:p w14:paraId="2704EC5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Metabolic disorders (transit tetany, ketosis, etc) </w:t>
            </w:r>
          </w:p>
        </w:tc>
        <w:tc>
          <w:tcPr>
            <w:tcW w:w="4519" w:type="dxa"/>
            <w:vAlign w:val="center"/>
          </w:tcPr>
          <w:p w14:paraId="02EC1D2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r w:rsidR="00CC03A5" w14:paraId="1CCE7E3E" w14:textId="77777777">
        <w:trPr>
          <w:jc w:val="center"/>
        </w:trPr>
        <w:tc>
          <w:tcPr>
            <w:tcW w:w="4553" w:type="dxa"/>
            <w:gridSpan w:val="2"/>
            <w:vAlign w:val="center"/>
          </w:tcPr>
          <w:p w14:paraId="1723FBE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19" w:type="dxa"/>
            <w:vAlign w:val="center"/>
          </w:tcPr>
          <w:p w14:paraId="5A84341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bl>
    <w:p w14:paraId="38CDD2FC" w14:textId="77777777" w:rsidR="00CC03A5" w:rsidRDefault="00CC03A5">
      <w:pPr>
        <w:rPr>
          <w:rFonts w:ascii="Arial" w:eastAsia="Arial" w:hAnsi="Arial" w:cs="Arial"/>
        </w:rPr>
      </w:pPr>
    </w:p>
    <w:p w14:paraId="4B23EBCE" w14:textId="77777777" w:rsidR="00CC03A5" w:rsidRDefault="00000000">
      <w:pPr>
        <w:pBdr>
          <w:top w:val="nil"/>
          <w:left w:val="nil"/>
          <w:bottom w:val="nil"/>
          <w:right w:val="nil"/>
          <w:between w:val="nil"/>
        </w:pBdr>
        <w:spacing w:before="120"/>
        <w:rPr>
          <w:b/>
          <w:color w:val="000000"/>
        </w:rPr>
      </w:pPr>
      <w:r>
        <w:rPr>
          <w:b/>
          <w:color w:val="000000"/>
        </w:rPr>
        <w:t>Faecal contamination</w:t>
      </w:r>
    </w:p>
    <w:p w14:paraId="3C1A2B02" w14:textId="77777777" w:rsidR="00CC03A5" w:rsidRDefault="00000000">
      <w:pPr>
        <w:pBdr>
          <w:top w:val="nil"/>
          <w:left w:val="nil"/>
          <w:bottom w:val="nil"/>
          <w:right w:val="nil"/>
          <w:between w:val="nil"/>
        </w:pBdr>
        <w:spacing w:before="120" w:after="120"/>
        <w:rPr>
          <w:color w:val="000000"/>
        </w:rPr>
      </w:pPr>
      <w:r>
        <w:rPr>
          <w:color w:val="000000"/>
        </w:rPr>
        <w:t xml:space="preserve">There is a high human health risk of faecal contamination containing pathogenic bacteria such as </w:t>
      </w:r>
      <w:proofErr w:type="gramStart"/>
      <w:r>
        <w:rPr>
          <w:i/>
          <w:color w:val="000000"/>
        </w:rPr>
        <w:t>E.coli</w:t>
      </w:r>
      <w:proofErr w:type="gramEnd"/>
      <w:r>
        <w:rPr>
          <w:color w:val="000000"/>
        </w:rPr>
        <w:t xml:space="preserve"> and </w:t>
      </w:r>
      <w:r>
        <w:rPr>
          <w:i/>
          <w:color w:val="000000"/>
        </w:rPr>
        <w:t>Salmonella</w:t>
      </w:r>
      <w:r>
        <w:rPr>
          <w:color w:val="000000"/>
        </w:rPr>
        <w:t>. Only stock that can be slaughtered without risk of faecal contamination should be processed.</w:t>
      </w:r>
    </w:p>
    <w:p w14:paraId="52F0B827"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Invisible abnormalities</w:t>
      </w:r>
    </w:p>
    <w:p w14:paraId="77D5947E" w14:textId="77777777" w:rsidR="00CC03A5" w:rsidRDefault="00000000">
      <w:pPr>
        <w:pBdr>
          <w:top w:val="nil"/>
          <w:left w:val="nil"/>
          <w:bottom w:val="nil"/>
          <w:right w:val="nil"/>
          <w:between w:val="nil"/>
        </w:pBdr>
        <w:spacing w:before="120" w:after="120"/>
        <w:rPr>
          <w:color w:val="000000"/>
        </w:rPr>
      </w:pPr>
      <w:r>
        <w:rPr>
          <w:color w:val="000000"/>
        </w:rPr>
        <w:t>The Australian Standard requires the abattoir operator to advise the OPV/meat safety inspector if any animals have been exposed to chemical residues or require testing under any official residue-testing programme.</w:t>
      </w:r>
    </w:p>
    <w:p w14:paraId="57AEAE4B" w14:textId="77777777" w:rsidR="00CC03A5" w:rsidRDefault="00000000">
      <w:pPr>
        <w:pBdr>
          <w:top w:val="nil"/>
          <w:left w:val="nil"/>
          <w:bottom w:val="nil"/>
          <w:right w:val="nil"/>
          <w:between w:val="nil"/>
        </w:pBdr>
        <w:spacing w:before="120" w:after="120"/>
        <w:rPr>
          <w:color w:val="000000"/>
        </w:rPr>
      </w:pPr>
      <w:r>
        <w:rPr>
          <w:color w:val="000000"/>
        </w:rPr>
        <w:t xml:space="preserve">The vendor declaration forms accompanying animals should detail any restrictions such as animals having been treated or exposed to chemical and drugs and the relevant withholding period not having been met. </w:t>
      </w:r>
    </w:p>
    <w:p w14:paraId="63614B49" w14:textId="77777777" w:rsidR="00CC03A5" w:rsidRDefault="00000000">
      <w:pPr>
        <w:pBdr>
          <w:top w:val="nil"/>
          <w:left w:val="nil"/>
          <w:bottom w:val="nil"/>
          <w:right w:val="nil"/>
          <w:between w:val="nil"/>
        </w:pBdr>
        <w:spacing w:before="120" w:after="120"/>
        <w:rPr>
          <w:color w:val="000000"/>
        </w:rPr>
      </w:pPr>
      <w:r>
        <w:rPr>
          <w:color w:val="000000"/>
        </w:rPr>
        <w:t>In addition, some animals may require to be tested as part of the National Residue Survey.</w:t>
      </w:r>
    </w:p>
    <w:p w14:paraId="269219C5" w14:textId="77777777" w:rsidR="00CC03A5" w:rsidRDefault="00000000">
      <w:pPr>
        <w:pBdr>
          <w:top w:val="nil"/>
          <w:left w:val="nil"/>
          <w:bottom w:val="nil"/>
          <w:right w:val="nil"/>
          <w:between w:val="nil"/>
        </w:pBdr>
        <w:spacing w:before="120" w:after="120"/>
        <w:rPr>
          <w:color w:val="000000"/>
        </w:rPr>
      </w:pPr>
      <w:r>
        <w:rPr>
          <w:color w:val="000000"/>
        </w:rPr>
        <w:t>The National Residue Survey is a survey managed by the Department of Agriculture Fisheries and Forestry (DAFF) where a range of foodstuffs that may be exported, including meat are surveyed for chemical residues.</w:t>
      </w:r>
    </w:p>
    <w:p w14:paraId="4DF363C5" w14:textId="77777777" w:rsidR="00CC03A5" w:rsidRDefault="00000000">
      <w:pPr>
        <w:pBdr>
          <w:top w:val="nil"/>
          <w:left w:val="nil"/>
          <w:bottom w:val="nil"/>
          <w:right w:val="nil"/>
          <w:between w:val="nil"/>
        </w:pBdr>
        <w:spacing w:before="120" w:after="120"/>
        <w:rPr>
          <w:color w:val="000000"/>
        </w:rPr>
      </w:pPr>
      <w:r>
        <w:rPr>
          <w:color w:val="000000"/>
        </w:rPr>
        <w:t>There are two types of survey conducted:</w:t>
      </w:r>
    </w:p>
    <w:p w14:paraId="0D47682B" w14:textId="77777777" w:rsidR="00CC03A5" w:rsidRDefault="00000000">
      <w:pPr>
        <w:numPr>
          <w:ilvl w:val="0"/>
          <w:numId w:val="1"/>
        </w:numPr>
        <w:pBdr>
          <w:top w:val="nil"/>
          <w:left w:val="nil"/>
          <w:bottom w:val="nil"/>
          <w:right w:val="nil"/>
          <w:between w:val="nil"/>
        </w:pBdr>
        <w:spacing w:before="120" w:after="120"/>
      </w:pPr>
      <w:r>
        <w:rPr>
          <w:color w:val="000000"/>
        </w:rPr>
        <w:lastRenderedPageBreak/>
        <w:t>random monitoring of a range of chemicals</w:t>
      </w:r>
    </w:p>
    <w:p w14:paraId="0773E6CE" w14:textId="77777777" w:rsidR="00CC03A5" w:rsidRDefault="00000000">
      <w:pPr>
        <w:numPr>
          <w:ilvl w:val="0"/>
          <w:numId w:val="1"/>
        </w:numPr>
        <w:pBdr>
          <w:top w:val="nil"/>
          <w:left w:val="nil"/>
          <w:bottom w:val="nil"/>
          <w:right w:val="nil"/>
          <w:between w:val="nil"/>
        </w:pBdr>
        <w:spacing w:before="120" w:after="120"/>
      </w:pPr>
      <w:r>
        <w:rPr>
          <w:color w:val="000000"/>
        </w:rPr>
        <w:t>targeted monitoring of specific problem chemicals.</w:t>
      </w:r>
    </w:p>
    <w:p w14:paraId="046A349F"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Random survey</w:t>
      </w:r>
    </w:p>
    <w:p w14:paraId="79716BAF" w14:textId="77777777" w:rsidR="00CC03A5" w:rsidRDefault="00000000">
      <w:pPr>
        <w:pBdr>
          <w:top w:val="nil"/>
          <w:left w:val="nil"/>
          <w:bottom w:val="nil"/>
          <w:right w:val="nil"/>
          <w:between w:val="nil"/>
        </w:pBdr>
        <w:spacing w:before="120" w:after="120"/>
        <w:rPr>
          <w:color w:val="000000"/>
        </w:rPr>
      </w:pPr>
      <w:r>
        <w:rPr>
          <w:color w:val="000000"/>
        </w:rPr>
        <w:t>The random survey is conducted at all abattoirs in Australia.  Meat safety inspectors collect samples in a randomised manner from a range of animals. The samples are sent to specific laboratories where they are tested for a range of chemical residues.</w:t>
      </w:r>
    </w:p>
    <w:p w14:paraId="0F3D140F" w14:textId="77777777" w:rsidR="00CC03A5" w:rsidRDefault="00000000">
      <w:pPr>
        <w:pBdr>
          <w:top w:val="nil"/>
          <w:left w:val="nil"/>
          <w:bottom w:val="nil"/>
          <w:right w:val="nil"/>
          <w:between w:val="nil"/>
        </w:pBdr>
        <w:spacing w:before="120" w:after="120"/>
        <w:rPr>
          <w:color w:val="000000"/>
        </w:rPr>
      </w:pPr>
      <w:r>
        <w:rPr>
          <w:color w:val="000000"/>
        </w:rPr>
        <w:t xml:space="preserve">The results are collated to develop a picture of residue contamination in food across Australia.  </w:t>
      </w:r>
    </w:p>
    <w:p w14:paraId="3537441D" w14:textId="77777777" w:rsidR="00CC03A5" w:rsidRDefault="00000000">
      <w:pPr>
        <w:pBdr>
          <w:top w:val="nil"/>
          <w:left w:val="nil"/>
          <w:bottom w:val="nil"/>
          <w:right w:val="nil"/>
          <w:between w:val="nil"/>
        </w:pBdr>
        <w:spacing w:before="120" w:after="120"/>
        <w:rPr>
          <w:color w:val="000000"/>
        </w:rPr>
      </w:pPr>
      <w:r>
        <w:rPr>
          <w:color w:val="000000"/>
        </w:rPr>
        <w:t>If residues of a particular chemical appear to be a problem a targeted testing programme is initiated for that problem chemical.</w:t>
      </w:r>
    </w:p>
    <w:p w14:paraId="243CDD0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Targeted survey</w:t>
      </w:r>
    </w:p>
    <w:p w14:paraId="4DF772B6" w14:textId="77777777" w:rsidR="00CC03A5" w:rsidRDefault="00000000">
      <w:pPr>
        <w:pBdr>
          <w:top w:val="nil"/>
          <w:left w:val="nil"/>
          <w:bottom w:val="nil"/>
          <w:right w:val="nil"/>
          <w:between w:val="nil"/>
        </w:pBdr>
        <w:spacing w:before="120" w:after="120"/>
        <w:rPr>
          <w:color w:val="000000"/>
        </w:rPr>
      </w:pPr>
      <w:r>
        <w:rPr>
          <w:color w:val="000000"/>
        </w:rPr>
        <w:t xml:space="preserve">A targeted survey is initiated when a particular chemical appears to be a problem.  The main targeted chemical </w:t>
      </w:r>
      <w:proofErr w:type="gramStart"/>
      <w:r>
        <w:rPr>
          <w:color w:val="000000"/>
        </w:rPr>
        <w:t>at the moment</w:t>
      </w:r>
      <w:proofErr w:type="gramEnd"/>
      <w:r>
        <w:rPr>
          <w:color w:val="000000"/>
        </w:rPr>
        <w:t xml:space="preserve"> is organochlorines in meat.</w:t>
      </w:r>
    </w:p>
    <w:p w14:paraId="28F899EB" w14:textId="77777777" w:rsidR="00CC03A5" w:rsidRDefault="00000000">
      <w:pPr>
        <w:pBdr>
          <w:top w:val="nil"/>
          <w:left w:val="nil"/>
          <w:bottom w:val="nil"/>
          <w:right w:val="nil"/>
          <w:between w:val="nil"/>
        </w:pBdr>
        <w:spacing w:before="120" w:after="120"/>
        <w:rPr>
          <w:color w:val="000000"/>
        </w:rPr>
      </w:pPr>
      <w:r>
        <w:rPr>
          <w:color w:val="000000"/>
        </w:rPr>
        <w:t>Unacceptable levels were found in beef in 1987 and this chemical has been continually targeted since that date.</w:t>
      </w:r>
    </w:p>
    <w:p w14:paraId="64359221" w14:textId="77777777" w:rsidR="00CC03A5" w:rsidRDefault="00000000">
      <w:pPr>
        <w:pBdr>
          <w:top w:val="nil"/>
          <w:left w:val="nil"/>
          <w:bottom w:val="nil"/>
          <w:right w:val="nil"/>
          <w:between w:val="nil"/>
        </w:pBdr>
        <w:spacing w:before="120" w:after="120"/>
        <w:rPr>
          <w:color w:val="000000"/>
        </w:rPr>
      </w:pPr>
      <w:r>
        <w:rPr>
          <w:color w:val="000000"/>
        </w:rPr>
        <w:t>The long half-life of the chemical means that it may take some years for the chemical to disappear from the environment even though the chemical itself has been banned for some years.</w:t>
      </w:r>
    </w:p>
    <w:p w14:paraId="7633D9F2" w14:textId="77777777" w:rsidR="00CC03A5" w:rsidRDefault="00000000">
      <w:pPr>
        <w:pBdr>
          <w:top w:val="nil"/>
          <w:left w:val="nil"/>
          <w:bottom w:val="nil"/>
          <w:right w:val="nil"/>
          <w:between w:val="nil"/>
        </w:pBdr>
        <w:spacing w:before="120" w:after="120"/>
        <w:rPr>
          <w:color w:val="000000"/>
        </w:rPr>
      </w:pPr>
      <w:r>
        <w:rPr>
          <w:color w:val="000000"/>
        </w:rPr>
        <w:t xml:space="preserve">Note:  The half-life of a chemical is the length of time it takes for the quantity of the chemical in the environment to break down to half the original level. </w:t>
      </w:r>
    </w:p>
    <w:p w14:paraId="3E3D1093" w14:textId="77777777" w:rsidR="00CC03A5" w:rsidRDefault="00000000">
      <w:pPr>
        <w:pBdr>
          <w:top w:val="nil"/>
          <w:left w:val="nil"/>
          <w:bottom w:val="nil"/>
          <w:right w:val="nil"/>
          <w:between w:val="nil"/>
        </w:pBdr>
        <w:spacing w:before="120" w:after="120"/>
        <w:rPr>
          <w:color w:val="000000"/>
        </w:rPr>
      </w:pPr>
      <w:r>
        <w:rPr>
          <w:color w:val="000000"/>
        </w:rPr>
        <w:t>In this targeted programme all properties have been classed into seven different categories according to the risk of organochlorin contamination on the property.</w:t>
      </w:r>
    </w:p>
    <w:p w14:paraId="47B1B463" w14:textId="77777777" w:rsidR="00CC03A5" w:rsidRDefault="00000000">
      <w:pPr>
        <w:pBdr>
          <w:top w:val="nil"/>
          <w:left w:val="nil"/>
          <w:bottom w:val="nil"/>
          <w:right w:val="nil"/>
          <w:between w:val="nil"/>
        </w:pBdr>
        <w:spacing w:before="120" w:after="120"/>
        <w:rPr>
          <w:color w:val="000000"/>
        </w:rPr>
      </w:pPr>
      <w:r>
        <w:rPr>
          <w:color w:val="000000"/>
        </w:rPr>
        <w:t>Most properties are in class C</w:t>
      </w:r>
      <w:r>
        <w:rPr>
          <w:color w:val="000000"/>
        </w:rPr>
        <w:tab/>
        <w:t xml:space="preserve"> (clear) and require no targeted testing.  The rest are graded according to risk:</w:t>
      </w:r>
    </w:p>
    <w:p w14:paraId="076223C4" w14:textId="77777777" w:rsidR="00CC03A5" w:rsidRDefault="00000000">
      <w:pPr>
        <w:numPr>
          <w:ilvl w:val="0"/>
          <w:numId w:val="1"/>
        </w:numPr>
        <w:pBdr>
          <w:top w:val="nil"/>
          <w:left w:val="nil"/>
          <w:bottom w:val="nil"/>
          <w:right w:val="nil"/>
          <w:between w:val="nil"/>
        </w:pBdr>
        <w:spacing w:before="120" w:after="120"/>
      </w:pPr>
      <w:r>
        <w:rPr>
          <w:color w:val="000000"/>
        </w:rPr>
        <w:t>T1: require only one in ten animals to be tested</w:t>
      </w:r>
    </w:p>
    <w:p w14:paraId="5B02DBF6" w14:textId="77777777" w:rsidR="00CC03A5" w:rsidRDefault="00000000">
      <w:pPr>
        <w:numPr>
          <w:ilvl w:val="0"/>
          <w:numId w:val="1"/>
        </w:numPr>
        <w:pBdr>
          <w:top w:val="nil"/>
          <w:left w:val="nil"/>
          <w:bottom w:val="nil"/>
          <w:right w:val="nil"/>
          <w:between w:val="nil"/>
        </w:pBdr>
        <w:spacing w:before="120" w:after="120"/>
      </w:pPr>
      <w:r>
        <w:rPr>
          <w:color w:val="000000"/>
        </w:rPr>
        <w:t>T2: require one in five testing</w:t>
      </w:r>
    </w:p>
    <w:p w14:paraId="17BD4A54" w14:textId="77777777" w:rsidR="00CC03A5" w:rsidRDefault="00000000">
      <w:pPr>
        <w:numPr>
          <w:ilvl w:val="0"/>
          <w:numId w:val="1"/>
        </w:numPr>
        <w:pBdr>
          <w:top w:val="nil"/>
          <w:left w:val="nil"/>
          <w:bottom w:val="nil"/>
          <w:right w:val="nil"/>
          <w:between w:val="nil"/>
        </w:pBdr>
        <w:spacing w:before="120" w:after="120"/>
      </w:pPr>
      <w:r>
        <w:rPr>
          <w:color w:val="000000"/>
        </w:rPr>
        <w:t>T3-T5: require all animals to be tested.</w:t>
      </w:r>
    </w:p>
    <w:p w14:paraId="53D949D0" w14:textId="77777777" w:rsidR="00CC03A5" w:rsidRDefault="00000000">
      <w:pPr>
        <w:pBdr>
          <w:top w:val="nil"/>
          <w:left w:val="nil"/>
          <w:bottom w:val="nil"/>
          <w:right w:val="nil"/>
          <w:between w:val="nil"/>
        </w:pBdr>
        <w:spacing w:before="120" w:after="120"/>
        <w:rPr>
          <w:color w:val="000000"/>
        </w:rPr>
      </w:pPr>
      <w:r>
        <w:rPr>
          <w:color w:val="000000"/>
        </w:rPr>
        <w:t>The latter are generally under state-controlled quarantine and require specific approval from the authorities for animals to be sent to slaughter.</w:t>
      </w:r>
    </w:p>
    <w:p w14:paraId="51F18D79" w14:textId="77777777" w:rsidR="00CC03A5" w:rsidRDefault="00000000">
      <w:pPr>
        <w:pBdr>
          <w:top w:val="nil"/>
          <w:left w:val="nil"/>
          <w:bottom w:val="nil"/>
          <w:right w:val="nil"/>
          <w:between w:val="nil"/>
        </w:pBdr>
        <w:spacing w:before="120" w:after="120"/>
        <w:rPr>
          <w:color w:val="000000"/>
        </w:rPr>
      </w:pPr>
      <w:r>
        <w:rPr>
          <w:color w:val="000000"/>
        </w:rPr>
        <w:t>In 1988 there were thousands of properties in the T5 category.  There are now very few.</w:t>
      </w:r>
    </w:p>
    <w:p w14:paraId="3ACD3DCA" w14:textId="77777777" w:rsidR="00CC03A5" w:rsidRDefault="00000000">
      <w:pPr>
        <w:pBdr>
          <w:top w:val="nil"/>
          <w:left w:val="nil"/>
          <w:bottom w:val="nil"/>
          <w:right w:val="nil"/>
          <w:between w:val="nil"/>
        </w:pBdr>
        <w:spacing w:before="120" w:after="120"/>
        <w:rPr>
          <w:color w:val="000000"/>
        </w:rPr>
      </w:pPr>
      <w:r>
        <w:rPr>
          <w:color w:val="000000"/>
        </w:rPr>
        <w:t>The Commonwealth Department of Agriculture and Water Resources maintains a database of properties requiring targeted testing.</w:t>
      </w:r>
    </w:p>
    <w:p w14:paraId="6EC83842" w14:textId="77777777" w:rsidR="00CC03A5" w:rsidRDefault="00000000">
      <w:pPr>
        <w:pBdr>
          <w:top w:val="nil"/>
          <w:left w:val="nil"/>
          <w:bottom w:val="nil"/>
          <w:right w:val="nil"/>
          <w:between w:val="nil"/>
        </w:pBdr>
        <w:spacing w:before="120" w:after="120"/>
        <w:rPr>
          <w:color w:val="000000"/>
        </w:rPr>
      </w:pPr>
      <w:r>
        <w:rPr>
          <w:color w:val="000000"/>
        </w:rPr>
        <w:t>Management of the company are required to access the database, prior to animals being slaughtered, to see if the property identification number is one where testing is required.</w:t>
      </w:r>
    </w:p>
    <w:p w14:paraId="12233FEE" w14:textId="77777777" w:rsidR="00CC03A5" w:rsidRDefault="00000000">
      <w:pPr>
        <w:pBdr>
          <w:top w:val="nil"/>
          <w:left w:val="nil"/>
          <w:bottom w:val="nil"/>
          <w:right w:val="nil"/>
          <w:between w:val="nil"/>
        </w:pBdr>
        <w:spacing w:before="120" w:after="120"/>
        <w:rPr>
          <w:color w:val="000000"/>
        </w:rPr>
      </w:pPr>
      <w:r>
        <w:rPr>
          <w:color w:val="000000"/>
        </w:rPr>
        <w:t>Although it is the responsibility of the company to collect samples, they must inform the relevant veterinarian or meat safety inspector of the testing requirement.</w:t>
      </w:r>
    </w:p>
    <w:p w14:paraId="6D583BFD"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If the animals come from T1-T2 </w:t>
      </w:r>
      <w:proofErr w:type="gramStart"/>
      <w:r>
        <w:rPr>
          <w:color w:val="000000"/>
        </w:rPr>
        <w:t>properties</w:t>
      </w:r>
      <w:proofErr w:type="gramEnd"/>
      <w:r>
        <w:rPr>
          <w:color w:val="000000"/>
        </w:rPr>
        <w:t xml:space="preserve"> the carcases are sampled and released.</w:t>
      </w:r>
    </w:p>
    <w:p w14:paraId="6D025164" w14:textId="77777777" w:rsidR="00CC03A5" w:rsidRDefault="00000000">
      <w:pPr>
        <w:pBdr>
          <w:top w:val="nil"/>
          <w:left w:val="nil"/>
          <w:bottom w:val="nil"/>
          <w:right w:val="nil"/>
          <w:between w:val="nil"/>
        </w:pBdr>
        <w:spacing w:before="120" w:after="120"/>
        <w:rPr>
          <w:color w:val="000000"/>
        </w:rPr>
      </w:pPr>
      <w:r>
        <w:rPr>
          <w:color w:val="000000"/>
        </w:rPr>
        <w:t xml:space="preserve">If the animals come from T3-T5 </w:t>
      </w:r>
      <w:proofErr w:type="gramStart"/>
      <w:r>
        <w:rPr>
          <w:color w:val="000000"/>
        </w:rPr>
        <w:t>properties</w:t>
      </w:r>
      <w:proofErr w:type="gramEnd"/>
      <w:r>
        <w:rPr>
          <w:color w:val="000000"/>
        </w:rPr>
        <w:t xml:space="preserve"> the carcases are held pending the results.</w:t>
      </w:r>
    </w:p>
    <w:p w14:paraId="0CF96C88"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8" w:name="_1pxezwc" w:colFirst="0" w:colLast="0"/>
      <w:bookmarkEnd w:id="28"/>
      <w:r>
        <w:rPr>
          <w:rFonts w:ascii="Cambria" w:eastAsia="Cambria" w:hAnsi="Cambria" w:cs="Cambria"/>
          <w:b/>
          <w:color w:val="000000"/>
          <w:sz w:val="32"/>
          <w:szCs w:val="32"/>
        </w:rPr>
        <w:t>What dispositions can be made at ante-mortem?</w:t>
      </w:r>
    </w:p>
    <w:p w14:paraId="57C552FB" w14:textId="77777777" w:rsidR="00CC03A5" w:rsidRDefault="00000000">
      <w:pPr>
        <w:pBdr>
          <w:top w:val="nil"/>
          <w:left w:val="nil"/>
          <w:bottom w:val="nil"/>
          <w:right w:val="nil"/>
          <w:between w:val="nil"/>
        </w:pBdr>
        <w:spacing w:before="120" w:after="120"/>
        <w:rPr>
          <w:i/>
          <w:color w:val="000000"/>
        </w:rPr>
      </w:pPr>
      <w:r>
        <w:rPr>
          <w:color w:val="000000"/>
        </w:rPr>
        <w:t xml:space="preserve">The disposition for diseases is described in Schedule 3 of the AS4696:2023 </w:t>
      </w:r>
      <w:r>
        <w:rPr>
          <w:i/>
          <w:color w:val="000000"/>
        </w:rPr>
        <w:t>Australian Standard for hygienic production and transportation of meat and meat products for human consumption.</w:t>
      </w:r>
    </w:p>
    <w:p w14:paraId="480D3C27" w14:textId="77777777" w:rsidR="00CC03A5" w:rsidRDefault="00000000">
      <w:pPr>
        <w:pBdr>
          <w:top w:val="nil"/>
          <w:left w:val="nil"/>
          <w:bottom w:val="nil"/>
          <w:right w:val="nil"/>
          <w:between w:val="nil"/>
        </w:pBdr>
        <w:spacing w:before="120" w:after="120"/>
        <w:rPr>
          <w:color w:val="000000"/>
        </w:rPr>
      </w:pPr>
      <w:r>
        <w:rPr>
          <w:color w:val="000000"/>
        </w:rPr>
        <w:t>After ante-mortem inspection, one of the following dispositions will be made about each animal. The animal will be:</w:t>
      </w:r>
    </w:p>
    <w:p w14:paraId="3EC97D42" w14:textId="77777777" w:rsidR="00CC03A5" w:rsidRDefault="00000000">
      <w:pPr>
        <w:numPr>
          <w:ilvl w:val="0"/>
          <w:numId w:val="1"/>
        </w:numPr>
        <w:pBdr>
          <w:top w:val="nil"/>
          <w:left w:val="nil"/>
          <w:bottom w:val="nil"/>
          <w:right w:val="nil"/>
          <w:between w:val="nil"/>
        </w:pBdr>
        <w:spacing w:before="120" w:after="120"/>
      </w:pPr>
      <w:r>
        <w:rPr>
          <w:color w:val="000000"/>
        </w:rPr>
        <w:t>passed as fit for routine processing</w:t>
      </w:r>
    </w:p>
    <w:p w14:paraId="52D725B1" w14:textId="77777777" w:rsidR="00CC03A5" w:rsidRDefault="00000000">
      <w:pPr>
        <w:numPr>
          <w:ilvl w:val="0"/>
          <w:numId w:val="1"/>
        </w:numPr>
        <w:pBdr>
          <w:top w:val="nil"/>
          <w:left w:val="nil"/>
          <w:bottom w:val="nil"/>
          <w:right w:val="nil"/>
          <w:between w:val="nil"/>
        </w:pBdr>
        <w:spacing w:before="120" w:after="120"/>
      </w:pPr>
      <w:r>
        <w:rPr>
          <w:color w:val="000000"/>
        </w:rPr>
        <w:t>withheld from processing pending treatment for or recovery from an abnormal condition. These animals may be resubmitted for another ante-mortem inspection at a time specified by an inspector.  Note: on export abattoirs suspect animals must be held for veterinary inspection</w:t>
      </w:r>
    </w:p>
    <w:p w14:paraId="22CDD38A" w14:textId="77777777" w:rsidR="00CC03A5" w:rsidRDefault="00000000">
      <w:pPr>
        <w:numPr>
          <w:ilvl w:val="0"/>
          <w:numId w:val="1"/>
        </w:numPr>
        <w:pBdr>
          <w:top w:val="nil"/>
          <w:left w:val="nil"/>
          <w:bottom w:val="nil"/>
          <w:right w:val="nil"/>
          <w:between w:val="nil"/>
        </w:pBdr>
        <w:spacing w:before="120" w:after="120"/>
      </w:pPr>
      <w:r>
        <w:rPr>
          <w:color w:val="000000"/>
        </w:rPr>
        <w:t>subjected to immediate emergency slaughter to prevent deterioration of an abnormal condition, provided the condition would allow all or part to be passed for human consumption and processing would not jeopardise the hygienic production of meat</w:t>
      </w:r>
    </w:p>
    <w:p w14:paraId="4D391F9C" w14:textId="77777777" w:rsidR="00CC03A5" w:rsidRDefault="00000000">
      <w:pPr>
        <w:numPr>
          <w:ilvl w:val="0"/>
          <w:numId w:val="1"/>
        </w:numPr>
        <w:pBdr>
          <w:top w:val="nil"/>
          <w:left w:val="nil"/>
          <w:bottom w:val="nil"/>
          <w:right w:val="nil"/>
          <w:between w:val="nil"/>
        </w:pBdr>
        <w:spacing w:before="120" w:after="120"/>
      </w:pPr>
      <w:r>
        <w:rPr>
          <w:color w:val="000000"/>
        </w:rPr>
        <w:t xml:space="preserve">processed under restrictions which prevent unacceptable contamination of the processing </w:t>
      </w:r>
      <w:proofErr w:type="gramStart"/>
      <w:r>
        <w:rPr>
          <w:color w:val="000000"/>
        </w:rPr>
        <w:t>floor</w:t>
      </w:r>
      <w:proofErr w:type="gramEnd"/>
      <w:r>
        <w:rPr>
          <w:color w:val="000000"/>
        </w:rPr>
        <w:t xml:space="preserve"> and which permit more detailed post-mortem inspection</w:t>
      </w:r>
    </w:p>
    <w:p w14:paraId="237E92A5" w14:textId="77777777" w:rsidR="00CC03A5" w:rsidRDefault="00000000">
      <w:pPr>
        <w:numPr>
          <w:ilvl w:val="0"/>
          <w:numId w:val="1"/>
        </w:numPr>
        <w:pBdr>
          <w:top w:val="nil"/>
          <w:left w:val="nil"/>
          <w:bottom w:val="nil"/>
          <w:right w:val="nil"/>
          <w:between w:val="nil"/>
        </w:pBdr>
        <w:spacing w:before="120" w:after="120"/>
      </w:pPr>
      <w:r>
        <w:rPr>
          <w:color w:val="000000"/>
        </w:rPr>
        <w:t>rejected as unfit for processing and destroyed by humane means and then disposed of in an approved manner.</w:t>
      </w:r>
    </w:p>
    <w:p w14:paraId="49CC77CB" w14:textId="77777777" w:rsidR="00CC03A5" w:rsidRDefault="00000000">
      <w:pPr>
        <w:pBdr>
          <w:top w:val="nil"/>
          <w:left w:val="nil"/>
          <w:bottom w:val="nil"/>
          <w:right w:val="nil"/>
          <w:between w:val="nil"/>
        </w:pBdr>
        <w:spacing w:before="120" w:after="120"/>
        <w:rPr>
          <w:color w:val="000000"/>
        </w:rPr>
      </w:pPr>
      <w:r>
        <w:rPr>
          <w:color w:val="000000"/>
        </w:rPr>
        <w:t>The AS4696:2023 Australian</w:t>
      </w:r>
      <w:r>
        <w:rPr>
          <w:i/>
          <w:color w:val="000000"/>
        </w:rPr>
        <w:t xml:space="preserve"> Standard for hygienic production and transportation of meat and meat products for human consumption</w:t>
      </w:r>
      <w:r>
        <w:rPr>
          <w:color w:val="000000"/>
        </w:rPr>
        <w:t xml:space="preserve"> requires the following actions to be taken after ante-mortem inspection:</w:t>
      </w:r>
    </w:p>
    <w:p w14:paraId="441C74E5" w14:textId="77777777" w:rsidR="00CC03A5" w:rsidRDefault="00000000">
      <w:pPr>
        <w:numPr>
          <w:ilvl w:val="0"/>
          <w:numId w:val="1"/>
        </w:numPr>
        <w:pBdr>
          <w:top w:val="nil"/>
          <w:left w:val="nil"/>
          <w:bottom w:val="nil"/>
          <w:right w:val="nil"/>
          <w:between w:val="nil"/>
        </w:pBdr>
        <w:spacing w:before="120" w:after="120"/>
      </w:pPr>
      <w:r>
        <w:rPr>
          <w:color w:val="000000"/>
        </w:rPr>
        <w:t>a record of ante-mortem inspection of animals rejected for human consumption or passed as suspect or emergency slaughter must be maintained</w:t>
      </w:r>
    </w:p>
    <w:p w14:paraId="12BD6058" w14:textId="77777777" w:rsidR="00CC03A5" w:rsidRDefault="00000000">
      <w:pPr>
        <w:numPr>
          <w:ilvl w:val="0"/>
          <w:numId w:val="1"/>
        </w:numPr>
        <w:pBdr>
          <w:top w:val="nil"/>
          <w:left w:val="nil"/>
          <w:bottom w:val="nil"/>
          <w:right w:val="nil"/>
          <w:between w:val="nil"/>
        </w:pBdr>
        <w:spacing w:before="120" w:after="120"/>
      </w:pPr>
      <w:r>
        <w:rPr>
          <w:color w:val="000000"/>
        </w:rPr>
        <w:t>animals that are deemed to be affected by diseases or conditions should be segregated from healthy animals while awaiting slaughter</w:t>
      </w:r>
    </w:p>
    <w:p w14:paraId="0625B9B5" w14:textId="77777777" w:rsidR="00CC03A5" w:rsidRDefault="00000000">
      <w:pPr>
        <w:numPr>
          <w:ilvl w:val="0"/>
          <w:numId w:val="1"/>
        </w:numPr>
        <w:pBdr>
          <w:top w:val="nil"/>
          <w:left w:val="nil"/>
          <w:bottom w:val="nil"/>
          <w:right w:val="nil"/>
          <w:between w:val="nil"/>
        </w:pBdr>
        <w:spacing w:before="120" w:after="120"/>
      </w:pPr>
      <w:r>
        <w:rPr>
          <w:color w:val="000000"/>
        </w:rPr>
        <w:t>groups of stock that exhibit signs or symptoms of stress must be rested before slaughter</w:t>
      </w:r>
    </w:p>
    <w:p w14:paraId="70520EE5" w14:textId="77777777" w:rsidR="00CC03A5" w:rsidRDefault="00000000">
      <w:pPr>
        <w:numPr>
          <w:ilvl w:val="0"/>
          <w:numId w:val="1"/>
        </w:numPr>
        <w:pBdr>
          <w:top w:val="nil"/>
          <w:left w:val="nil"/>
          <w:bottom w:val="nil"/>
          <w:right w:val="nil"/>
          <w:between w:val="nil"/>
        </w:pBdr>
        <w:spacing w:before="120" w:after="120"/>
      </w:pPr>
      <w:r>
        <w:rPr>
          <w:color w:val="000000"/>
        </w:rPr>
        <w:t>animals that are known to have been treated with, or exposed to a drug, chemical or biological substance, shall not be slaughtered unless any withholding period recommended on the product label has lapsed</w:t>
      </w:r>
    </w:p>
    <w:p w14:paraId="17126599" w14:textId="77777777" w:rsidR="00CC03A5" w:rsidRDefault="00000000">
      <w:pPr>
        <w:numPr>
          <w:ilvl w:val="0"/>
          <w:numId w:val="1"/>
        </w:numPr>
        <w:pBdr>
          <w:top w:val="nil"/>
          <w:left w:val="nil"/>
          <w:bottom w:val="nil"/>
          <w:right w:val="nil"/>
          <w:between w:val="nil"/>
        </w:pBdr>
        <w:spacing w:before="120" w:after="120"/>
      </w:pPr>
      <w:r>
        <w:rPr>
          <w:color w:val="000000"/>
        </w:rPr>
        <w:t>animals that are condemned must be humanely slaughtered</w:t>
      </w:r>
    </w:p>
    <w:p w14:paraId="37D0628B" w14:textId="77777777" w:rsidR="00CC03A5" w:rsidRDefault="00000000">
      <w:pPr>
        <w:numPr>
          <w:ilvl w:val="0"/>
          <w:numId w:val="1"/>
        </w:numPr>
        <w:pBdr>
          <w:top w:val="nil"/>
          <w:left w:val="nil"/>
          <w:bottom w:val="nil"/>
          <w:right w:val="nil"/>
          <w:between w:val="nil"/>
        </w:pBdr>
        <w:spacing w:before="120" w:after="120"/>
      </w:pPr>
      <w:r>
        <w:rPr>
          <w:color w:val="000000"/>
        </w:rPr>
        <w:t>dead animals are removed quickly for disposal.</w:t>
      </w:r>
    </w:p>
    <w:p w14:paraId="50613EAB"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49x2ik5" w:colFirst="0" w:colLast="0"/>
      <w:bookmarkEnd w:id="29"/>
      <w:r>
        <w:rPr>
          <w:rFonts w:ascii="Cambria" w:eastAsia="Cambria" w:hAnsi="Cambria" w:cs="Cambria"/>
          <w:b/>
          <w:color w:val="000000"/>
          <w:sz w:val="32"/>
          <w:szCs w:val="32"/>
        </w:rPr>
        <w:lastRenderedPageBreak/>
        <w:t xml:space="preserve">What are the requirements for segregating stock? </w:t>
      </w:r>
    </w:p>
    <w:p w14:paraId="3DAE0D99" w14:textId="77777777" w:rsidR="00CC03A5" w:rsidRDefault="00000000">
      <w:pPr>
        <w:pBdr>
          <w:top w:val="nil"/>
          <w:left w:val="nil"/>
          <w:bottom w:val="nil"/>
          <w:right w:val="nil"/>
          <w:between w:val="nil"/>
        </w:pBdr>
        <w:spacing w:before="120" w:after="120"/>
        <w:rPr>
          <w:color w:val="000000"/>
        </w:rPr>
      </w:pPr>
      <w:bookmarkStart w:id="30" w:name="_2p2csry" w:colFirst="0" w:colLast="0"/>
      <w:bookmarkEnd w:id="30"/>
      <w:r>
        <w:rPr>
          <w:color w:val="000000"/>
        </w:rPr>
        <w:t>It is important for humane reasons that various categories of animals are segregated during transport and in the lairage. For example:</w:t>
      </w:r>
    </w:p>
    <w:p w14:paraId="594C7A80" w14:textId="77777777" w:rsidR="00CC03A5" w:rsidRDefault="00000000">
      <w:pPr>
        <w:numPr>
          <w:ilvl w:val="0"/>
          <w:numId w:val="6"/>
        </w:numPr>
        <w:pBdr>
          <w:top w:val="nil"/>
          <w:left w:val="nil"/>
          <w:bottom w:val="nil"/>
          <w:right w:val="nil"/>
          <w:between w:val="nil"/>
        </w:pBdr>
        <w:spacing w:before="120" w:after="120"/>
      </w:pPr>
      <w:r>
        <w:rPr>
          <w:color w:val="000000"/>
        </w:rPr>
        <w:t>males should not be placed with females</w:t>
      </w:r>
    </w:p>
    <w:p w14:paraId="66046B1F" w14:textId="77777777" w:rsidR="00CC03A5" w:rsidRDefault="00000000">
      <w:pPr>
        <w:numPr>
          <w:ilvl w:val="0"/>
          <w:numId w:val="6"/>
        </w:numPr>
        <w:pBdr>
          <w:top w:val="nil"/>
          <w:left w:val="nil"/>
          <w:bottom w:val="nil"/>
          <w:right w:val="nil"/>
          <w:between w:val="nil"/>
        </w:pBdr>
        <w:spacing w:before="120" w:after="120"/>
      </w:pPr>
      <w:r>
        <w:rPr>
          <w:color w:val="000000"/>
        </w:rPr>
        <w:t>ideally males should be segregated into individual pens as they will tend to fight</w:t>
      </w:r>
    </w:p>
    <w:p w14:paraId="528E704F" w14:textId="77777777" w:rsidR="00CC03A5" w:rsidRDefault="00000000">
      <w:pPr>
        <w:numPr>
          <w:ilvl w:val="0"/>
          <w:numId w:val="6"/>
        </w:numPr>
        <w:pBdr>
          <w:top w:val="nil"/>
          <w:left w:val="nil"/>
          <w:bottom w:val="nil"/>
          <w:right w:val="nil"/>
          <w:between w:val="nil"/>
        </w:pBdr>
        <w:spacing w:before="120" w:after="120"/>
      </w:pPr>
      <w:proofErr w:type="spellStart"/>
      <w:r>
        <w:rPr>
          <w:color w:val="000000"/>
        </w:rPr>
        <w:t>cria</w:t>
      </w:r>
      <w:proofErr w:type="spellEnd"/>
      <w:r>
        <w:rPr>
          <w:color w:val="000000"/>
        </w:rPr>
        <w:t xml:space="preserve"> should be penned separately to adult animals</w:t>
      </w:r>
    </w:p>
    <w:p w14:paraId="3D775DB1" w14:textId="77777777" w:rsidR="00CC03A5" w:rsidRDefault="00000000">
      <w:pPr>
        <w:numPr>
          <w:ilvl w:val="0"/>
          <w:numId w:val="6"/>
        </w:numPr>
        <w:pBdr>
          <w:top w:val="nil"/>
          <w:left w:val="nil"/>
          <w:bottom w:val="nil"/>
          <w:right w:val="nil"/>
          <w:between w:val="nil"/>
        </w:pBdr>
        <w:spacing w:before="120" w:after="120"/>
      </w:pPr>
      <w:r>
        <w:rPr>
          <w:color w:val="000000"/>
        </w:rPr>
        <w:t>alpacas should be maintained in their lots from the farm(s) as different groups may fight if mixed in the lairage.</w:t>
      </w:r>
    </w:p>
    <w:p w14:paraId="275224B9" w14:textId="77777777" w:rsidR="00CC03A5" w:rsidRDefault="00000000">
      <w:pPr>
        <w:pBdr>
          <w:top w:val="nil"/>
          <w:left w:val="nil"/>
          <w:bottom w:val="nil"/>
          <w:right w:val="nil"/>
          <w:between w:val="nil"/>
        </w:pBdr>
        <w:spacing w:before="120" w:after="120"/>
        <w:rPr>
          <w:color w:val="000000"/>
        </w:rPr>
      </w:pPr>
      <w:r>
        <w:rPr>
          <w:color w:val="000000"/>
        </w:rPr>
        <w:t>After performing ante-mortem inspection, any animals that are showing signs of a disease, condition or abnormality must be segregated from the healthy animals for further detailed inspection. This will also include animals with faecal contamination. The veterinary officer, inspector or authorised person must then make a disposition and decide what action to take. Animals are segregated in four ways after ante-mortem inspection:</w:t>
      </w:r>
    </w:p>
    <w:p w14:paraId="15578362" w14:textId="77777777" w:rsidR="00CC03A5" w:rsidRDefault="00000000">
      <w:pPr>
        <w:numPr>
          <w:ilvl w:val="0"/>
          <w:numId w:val="8"/>
        </w:numPr>
        <w:pBdr>
          <w:top w:val="nil"/>
          <w:left w:val="nil"/>
          <w:bottom w:val="nil"/>
          <w:right w:val="nil"/>
          <w:between w:val="nil"/>
        </w:pBdr>
        <w:spacing w:before="120" w:after="120"/>
      </w:pPr>
      <w:r>
        <w:rPr>
          <w:color w:val="000000"/>
        </w:rPr>
        <w:t xml:space="preserve">injured animals are identified for immediate emergency slaughter </w:t>
      </w:r>
    </w:p>
    <w:p w14:paraId="59580697" w14:textId="77777777" w:rsidR="00CC03A5" w:rsidRDefault="00000000">
      <w:pPr>
        <w:numPr>
          <w:ilvl w:val="0"/>
          <w:numId w:val="8"/>
        </w:numPr>
        <w:pBdr>
          <w:top w:val="nil"/>
          <w:left w:val="nil"/>
          <w:bottom w:val="nil"/>
          <w:right w:val="nil"/>
          <w:between w:val="nil"/>
        </w:pBdr>
        <w:spacing w:before="120" w:after="120"/>
      </w:pPr>
      <w:r>
        <w:rPr>
          <w:color w:val="000000"/>
        </w:rPr>
        <w:t>the bulk of the animals will be passed as fit for human consumption</w:t>
      </w:r>
    </w:p>
    <w:p w14:paraId="2101AD58" w14:textId="77777777" w:rsidR="00CC03A5" w:rsidRDefault="00000000">
      <w:pPr>
        <w:numPr>
          <w:ilvl w:val="0"/>
          <w:numId w:val="8"/>
        </w:numPr>
        <w:pBdr>
          <w:top w:val="nil"/>
          <w:left w:val="nil"/>
          <w:bottom w:val="nil"/>
          <w:right w:val="nil"/>
          <w:between w:val="nil"/>
        </w:pBdr>
        <w:spacing w:before="120" w:after="120"/>
      </w:pPr>
      <w:r>
        <w:rPr>
          <w:color w:val="000000"/>
        </w:rPr>
        <w:t xml:space="preserve">animals with localized disease e.g. lameness or with a vendor declaration that indicates exposure to chemicals are identified as suspect </w:t>
      </w:r>
      <w:proofErr w:type="gramStart"/>
      <w:r>
        <w:rPr>
          <w:color w:val="000000"/>
        </w:rPr>
        <w:t>for</w:t>
      </w:r>
      <w:proofErr w:type="gramEnd"/>
      <w:r>
        <w:rPr>
          <w:color w:val="000000"/>
        </w:rPr>
        <w:t xml:space="preserve"> separate slaughter preferably at the end of the shift. these animals may also be withheld from slaughter until their condition improves or their chemical residue status is confirmed or abated i.e. after the relevant withholding period has passed</w:t>
      </w:r>
    </w:p>
    <w:p w14:paraId="5863BE51" w14:textId="77777777" w:rsidR="00CC03A5" w:rsidRDefault="00000000">
      <w:pPr>
        <w:numPr>
          <w:ilvl w:val="0"/>
          <w:numId w:val="8"/>
        </w:numPr>
        <w:pBdr>
          <w:top w:val="nil"/>
          <w:left w:val="nil"/>
          <w:bottom w:val="nil"/>
          <w:right w:val="nil"/>
          <w:between w:val="nil"/>
        </w:pBdr>
        <w:spacing w:before="120" w:after="120"/>
      </w:pPr>
      <w:r>
        <w:rPr>
          <w:color w:val="000000"/>
        </w:rPr>
        <w:t>animals with generalized disease that render them unfit for human consumption are condemned.</w:t>
      </w:r>
    </w:p>
    <w:p w14:paraId="05890FDB" w14:textId="77777777" w:rsidR="00CC03A5" w:rsidRDefault="00CC03A5">
      <w:bookmarkStart w:id="31" w:name="_147n2zr" w:colFirst="0" w:colLast="0"/>
      <w:bookmarkEnd w:id="31"/>
    </w:p>
    <w:p w14:paraId="763203A5"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2" w:name="_3o7alnk" w:colFirst="0" w:colLast="0"/>
      <w:bookmarkEnd w:id="32"/>
      <w:r>
        <w:rPr>
          <w:rFonts w:ascii="Cambria" w:eastAsia="Cambria" w:hAnsi="Cambria" w:cs="Cambria"/>
          <w:b/>
          <w:color w:val="000000"/>
          <w:sz w:val="32"/>
          <w:szCs w:val="32"/>
        </w:rPr>
        <w:t>What are the notification procedures for emergency o notifiable diseases?</w:t>
      </w:r>
    </w:p>
    <w:p w14:paraId="77C2CEE5" w14:textId="77777777" w:rsidR="00CC03A5" w:rsidRDefault="00000000">
      <w:pPr>
        <w:pBdr>
          <w:top w:val="nil"/>
          <w:left w:val="nil"/>
          <w:bottom w:val="nil"/>
          <w:right w:val="nil"/>
          <w:between w:val="nil"/>
        </w:pBdr>
        <w:spacing w:before="120" w:after="120"/>
        <w:rPr>
          <w:b/>
          <w:i/>
          <w:color w:val="000000"/>
        </w:rPr>
      </w:pPr>
      <w:bookmarkStart w:id="33" w:name="_23ckvvd" w:colFirst="0" w:colLast="0"/>
      <w:bookmarkEnd w:id="33"/>
      <w:r>
        <w:rPr>
          <w:color w:val="000000"/>
        </w:rPr>
        <w:t xml:space="preserve">The identification and notification procedures that apply for emergency animal diseases are explained in the training material for </w:t>
      </w:r>
      <w:r>
        <w:rPr>
          <w:b/>
          <w:i/>
          <w:color w:val="000000"/>
        </w:rPr>
        <w:t>AMPMSY302 Recognise signs of emergency and notifiable animal diseases.</w:t>
      </w:r>
    </w:p>
    <w:p w14:paraId="07880E12" w14:textId="77777777" w:rsidR="00CC03A5" w:rsidRDefault="00000000">
      <w:pPr>
        <w:pBdr>
          <w:top w:val="nil"/>
          <w:left w:val="nil"/>
          <w:bottom w:val="nil"/>
          <w:right w:val="nil"/>
          <w:between w:val="nil"/>
        </w:pBdr>
        <w:spacing w:before="120" w:after="120"/>
        <w:rPr>
          <w:color w:val="000000"/>
        </w:rPr>
      </w:pPr>
      <w:r>
        <w:rPr>
          <w:color w:val="000000"/>
        </w:rPr>
        <w:t>The procedures for identification and reporting on each abattoir should be detailed in the abattoir Emergency Animal Disease Preparedness (EADP) plan.</w:t>
      </w:r>
    </w:p>
    <w:p w14:paraId="09908B27" w14:textId="77777777" w:rsidR="00CC03A5" w:rsidRDefault="00000000">
      <w:pPr>
        <w:pBdr>
          <w:top w:val="nil"/>
          <w:left w:val="nil"/>
          <w:bottom w:val="nil"/>
          <w:right w:val="nil"/>
          <w:between w:val="nil"/>
        </w:pBdr>
        <w:spacing w:before="120" w:after="120"/>
        <w:rPr>
          <w:color w:val="000000"/>
        </w:rPr>
      </w:pPr>
      <w:r>
        <w:rPr>
          <w:color w:val="000000"/>
        </w:rPr>
        <w:t>There should be an Emergency Animal Disease Preparedness (EADP) plan on every abattoir in Australia. Check the plan at the workplace. This plan should detail the notification procedures for emergency or notifiable diseases</w:t>
      </w:r>
    </w:p>
    <w:p w14:paraId="09371D01" w14:textId="77777777" w:rsidR="00CC03A5" w:rsidRDefault="00000000">
      <w:pPr>
        <w:pBdr>
          <w:top w:val="nil"/>
          <w:left w:val="nil"/>
          <w:bottom w:val="nil"/>
          <w:right w:val="nil"/>
          <w:between w:val="nil"/>
        </w:pBdr>
        <w:spacing w:before="120" w:after="120"/>
        <w:rPr>
          <w:color w:val="000000"/>
        </w:rPr>
      </w:pPr>
      <w:r>
        <w:rPr>
          <w:color w:val="000000"/>
        </w:rPr>
        <w:t>This plan should be based on the meat-processing manual of AUSVETPLAN.</w:t>
      </w:r>
    </w:p>
    <w:p w14:paraId="22606DEE" w14:textId="77777777" w:rsidR="00CC03A5" w:rsidRDefault="00000000">
      <w:pPr>
        <w:pBdr>
          <w:top w:val="nil"/>
          <w:left w:val="nil"/>
          <w:bottom w:val="nil"/>
          <w:right w:val="nil"/>
          <w:between w:val="nil"/>
        </w:pBdr>
        <w:spacing w:before="120" w:after="120"/>
        <w:rPr>
          <w:color w:val="000000"/>
        </w:rPr>
      </w:pPr>
      <w:r>
        <w:rPr>
          <w:color w:val="000000"/>
        </w:rPr>
        <w:lastRenderedPageBreak/>
        <w:t>AUSVETPLAN is the master plan for dealing with exotic disease. It has been designed by experts from state and commonwealth departments responsible for animal health in Australia.</w:t>
      </w:r>
    </w:p>
    <w:p w14:paraId="686610A3" w14:textId="77777777" w:rsidR="00CC03A5" w:rsidRDefault="00000000">
      <w:pPr>
        <w:pBdr>
          <w:top w:val="nil"/>
          <w:left w:val="nil"/>
          <w:bottom w:val="nil"/>
          <w:right w:val="nil"/>
          <w:between w:val="nil"/>
        </w:pBdr>
        <w:spacing w:before="120" w:after="120"/>
        <w:rPr>
          <w:color w:val="000000"/>
        </w:rPr>
      </w:pPr>
      <w:r>
        <w:rPr>
          <w:color w:val="000000"/>
        </w:rPr>
        <w:t>The EADP plan on the abattoir should contain the following:</w:t>
      </w:r>
    </w:p>
    <w:p w14:paraId="2E991A81" w14:textId="77777777" w:rsidR="00CC03A5" w:rsidRDefault="00000000">
      <w:pPr>
        <w:numPr>
          <w:ilvl w:val="0"/>
          <w:numId w:val="1"/>
        </w:numPr>
        <w:pBdr>
          <w:top w:val="nil"/>
          <w:left w:val="nil"/>
          <w:bottom w:val="nil"/>
          <w:right w:val="nil"/>
          <w:between w:val="nil"/>
        </w:pBdr>
        <w:spacing w:before="120" w:after="120"/>
      </w:pPr>
      <w:r>
        <w:rPr>
          <w:color w:val="000000"/>
        </w:rPr>
        <w:t>action measures detailed as job cards for all responsible key personnel</w:t>
      </w:r>
    </w:p>
    <w:p w14:paraId="429A7FCF" w14:textId="77777777" w:rsidR="00CC03A5" w:rsidRDefault="00000000">
      <w:pPr>
        <w:numPr>
          <w:ilvl w:val="0"/>
          <w:numId w:val="1"/>
        </w:numPr>
        <w:pBdr>
          <w:top w:val="nil"/>
          <w:left w:val="nil"/>
          <w:bottom w:val="nil"/>
          <w:right w:val="nil"/>
          <w:between w:val="nil"/>
        </w:pBdr>
        <w:spacing w:before="120" w:after="120"/>
      </w:pPr>
      <w:r>
        <w:rPr>
          <w:color w:val="000000"/>
        </w:rPr>
        <w:t xml:space="preserve">a map showing perimeter fences, drainage, yards, adjoining properties, suitable areas for burial and ponds and </w:t>
      </w:r>
      <w:proofErr w:type="gramStart"/>
      <w:r>
        <w:rPr>
          <w:color w:val="000000"/>
        </w:rPr>
        <w:t>waste water</w:t>
      </w:r>
      <w:proofErr w:type="gramEnd"/>
      <w:r>
        <w:rPr>
          <w:color w:val="000000"/>
        </w:rPr>
        <w:t xml:space="preserve"> disposal</w:t>
      </w:r>
    </w:p>
    <w:p w14:paraId="3C2603D6" w14:textId="77777777" w:rsidR="00CC03A5" w:rsidRDefault="00000000">
      <w:pPr>
        <w:numPr>
          <w:ilvl w:val="0"/>
          <w:numId w:val="1"/>
        </w:numPr>
        <w:pBdr>
          <w:top w:val="nil"/>
          <w:left w:val="nil"/>
          <w:bottom w:val="nil"/>
          <w:right w:val="nil"/>
          <w:between w:val="nil"/>
        </w:pBdr>
        <w:spacing w:before="120" w:after="120"/>
      </w:pPr>
      <w:r>
        <w:rPr>
          <w:color w:val="000000"/>
        </w:rPr>
        <w:t xml:space="preserve">an </w:t>
      </w:r>
      <w:proofErr w:type="gramStart"/>
      <w:r>
        <w:rPr>
          <w:color w:val="000000"/>
        </w:rPr>
        <w:t>up to date</w:t>
      </w:r>
      <w:proofErr w:type="gramEnd"/>
      <w:r>
        <w:rPr>
          <w:color w:val="000000"/>
        </w:rPr>
        <w:t xml:space="preserve"> list of notifiable diseases</w:t>
      </w:r>
    </w:p>
    <w:p w14:paraId="196E0834" w14:textId="77777777" w:rsidR="00CC03A5" w:rsidRDefault="00000000">
      <w:pPr>
        <w:numPr>
          <w:ilvl w:val="0"/>
          <w:numId w:val="1"/>
        </w:numPr>
        <w:pBdr>
          <w:top w:val="nil"/>
          <w:left w:val="nil"/>
          <w:bottom w:val="nil"/>
          <w:right w:val="nil"/>
          <w:between w:val="nil"/>
        </w:pBdr>
        <w:spacing w:before="120" w:after="120"/>
      </w:pPr>
      <w:r>
        <w:rPr>
          <w:color w:val="000000"/>
        </w:rPr>
        <w:t>phone numbers both home and at work of key personnel e.g. on-plant vet, senior meat safety inspector, plant manager, engineer, stock person</w:t>
      </w:r>
    </w:p>
    <w:p w14:paraId="2D3D761A" w14:textId="77777777" w:rsidR="00CC03A5" w:rsidRDefault="00000000">
      <w:pPr>
        <w:numPr>
          <w:ilvl w:val="0"/>
          <w:numId w:val="1"/>
        </w:numPr>
        <w:pBdr>
          <w:top w:val="nil"/>
          <w:left w:val="nil"/>
          <w:bottom w:val="nil"/>
          <w:right w:val="nil"/>
          <w:between w:val="nil"/>
        </w:pBdr>
        <w:spacing w:before="120" w:after="120"/>
      </w:pPr>
      <w:r>
        <w:rPr>
          <w:color w:val="000000"/>
        </w:rPr>
        <w:t>location and condition of a supply of soda ash and decontamination equipment</w:t>
      </w:r>
    </w:p>
    <w:p w14:paraId="29E89AAA" w14:textId="77777777" w:rsidR="00CC03A5" w:rsidRDefault="00000000">
      <w:pPr>
        <w:numPr>
          <w:ilvl w:val="0"/>
          <w:numId w:val="1"/>
        </w:numPr>
        <w:pBdr>
          <w:top w:val="nil"/>
          <w:left w:val="nil"/>
          <w:bottom w:val="nil"/>
          <w:right w:val="nil"/>
          <w:between w:val="nil"/>
        </w:pBdr>
        <w:spacing w:before="120" w:after="120"/>
      </w:pPr>
      <w:r>
        <w:rPr>
          <w:color w:val="000000"/>
        </w:rPr>
        <w:t>instructions on how disinfectants and chemicals on site may be used for disinfecting people, equipment and vehicles</w:t>
      </w:r>
    </w:p>
    <w:p w14:paraId="5B822FB7" w14:textId="77777777" w:rsidR="00CC03A5" w:rsidRDefault="00000000">
      <w:pPr>
        <w:numPr>
          <w:ilvl w:val="0"/>
          <w:numId w:val="1"/>
        </w:numPr>
        <w:pBdr>
          <w:top w:val="nil"/>
          <w:left w:val="nil"/>
          <w:bottom w:val="nil"/>
          <w:right w:val="nil"/>
          <w:between w:val="nil"/>
        </w:pBdr>
        <w:spacing w:before="120" w:after="120"/>
      </w:pPr>
      <w:r>
        <w:rPr>
          <w:color w:val="000000"/>
        </w:rPr>
        <w:t>where there are reasonable grounds to suspect an exotic or notifiable disease has been found, the qualified person, i.e. a veterinarian or meat safety inspector, must implement the control procedures detailed in the plan until the State or Territory animal health authority advises otherwise, or takes control of the situation.</w:t>
      </w:r>
    </w:p>
    <w:p w14:paraId="2C6D7605" w14:textId="77777777" w:rsidR="00CC03A5" w:rsidRDefault="00000000">
      <w:pPr>
        <w:pBdr>
          <w:top w:val="nil"/>
          <w:left w:val="nil"/>
          <w:bottom w:val="nil"/>
          <w:right w:val="nil"/>
          <w:between w:val="nil"/>
        </w:pBdr>
        <w:spacing w:before="120" w:after="120"/>
        <w:rPr>
          <w:color w:val="000000"/>
        </w:rPr>
      </w:pPr>
      <w:r>
        <w:rPr>
          <w:color w:val="000000"/>
        </w:rPr>
        <w:t>The first step when an exotic or notifiable disease is suspected, is to immediately notify the state or territory animal health authority, e.g. the state department of agriculture.</w:t>
      </w:r>
    </w:p>
    <w:p w14:paraId="7E555EED" w14:textId="77777777" w:rsidR="00CC03A5" w:rsidRDefault="00000000">
      <w:pPr>
        <w:pBdr>
          <w:top w:val="nil"/>
          <w:left w:val="nil"/>
          <w:bottom w:val="nil"/>
          <w:right w:val="nil"/>
          <w:between w:val="nil"/>
        </w:pBdr>
        <w:spacing w:before="120" w:after="120"/>
        <w:rPr>
          <w:b/>
          <w:color w:val="000000"/>
        </w:rPr>
      </w:pPr>
      <w:r>
        <w:rPr>
          <w:color w:val="000000"/>
        </w:rPr>
        <w:t xml:space="preserve">The District Veterinary Officer, Regional Veterinary Officer or Chief Veterinary Officer in that state will take control of the situation. </w:t>
      </w:r>
      <w:r>
        <w:rPr>
          <w:b/>
          <w:color w:val="000000"/>
        </w:rPr>
        <w:t>The national hotline number for emergency animal diseases is 1800 675 888.</w:t>
      </w:r>
    </w:p>
    <w:p w14:paraId="2C27A462" w14:textId="77777777" w:rsidR="00CC03A5" w:rsidRDefault="00000000">
      <w:pPr>
        <w:pBdr>
          <w:top w:val="nil"/>
          <w:left w:val="nil"/>
          <w:bottom w:val="nil"/>
          <w:right w:val="nil"/>
          <w:between w:val="nil"/>
        </w:pBdr>
        <w:spacing w:before="120" w:after="120"/>
        <w:rPr>
          <w:color w:val="000000"/>
        </w:rPr>
      </w:pPr>
      <w:r>
        <w:rPr>
          <w:color w:val="000000"/>
        </w:rPr>
        <w:t xml:space="preserve">Once the authority has been </w:t>
      </w:r>
      <w:proofErr w:type="gramStart"/>
      <w:r>
        <w:rPr>
          <w:color w:val="000000"/>
        </w:rPr>
        <w:t>notified</w:t>
      </w:r>
      <w:proofErr w:type="gramEnd"/>
      <w:r>
        <w:rPr>
          <w:color w:val="000000"/>
        </w:rPr>
        <w:t xml:space="preserve"> they will explain what to do. The following is the standard procedure to gain control of a suspected exotic or notifiable disease at an abattoir.</w:t>
      </w:r>
    </w:p>
    <w:p w14:paraId="07DA07DD"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Slaughtering/dressing</w:t>
      </w:r>
    </w:p>
    <w:p w14:paraId="526C6EF8" w14:textId="77777777" w:rsidR="00CC03A5" w:rsidRDefault="00000000">
      <w:pPr>
        <w:pBdr>
          <w:top w:val="nil"/>
          <w:left w:val="nil"/>
          <w:bottom w:val="nil"/>
          <w:right w:val="nil"/>
          <w:between w:val="nil"/>
        </w:pBdr>
        <w:spacing w:before="120" w:after="120"/>
        <w:rPr>
          <w:color w:val="000000"/>
        </w:rPr>
      </w:pPr>
      <w:r>
        <w:rPr>
          <w:color w:val="000000"/>
        </w:rPr>
        <w:t>All slaughtering and dressing procedures may cease depending on the advice from the State veterinarian. It is sometimes preferable to keep slaughtering to keep people occupied otherwise they will want to go home and may spread the disease. All carcases and parts that might have been affected or contaminated must be secured and isolated in secure storage areas and kept separate from all unaffected carcases and parts.</w:t>
      </w:r>
    </w:p>
    <w:p w14:paraId="24E9F716" w14:textId="77777777" w:rsidR="00CC03A5" w:rsidRDefault="00000000">
      <w:pPr>
        <w:pBdr>
          <w:top w:val="nil"/>
          <w:left w:val="nil"/>
          <w:bottom w:val="nil"/>
          <w:right w:val="nil"/>
          <w:between w:val="nil"/>
        </w:pBdr>
        <w:spacing w:before="120" w:after="120"/>
        <w:rPr>
          <w:color w:val="000000"/>
        </w:rPr>
      </w:pPr>
      <w:r>
        <w:rPr>
          <w:color w:val="000000"/>
        </w:rPr>
        <w:t xml:space="preserve">There may be times when the relevant authority may not be available or able to reach the establishment within two hours. If this is the case, in consultation with the authority, the veterinarian or inspector in charge can permit the dressing of unaffected carcases, provided their identity can be maintained and all parts of the carcases can be isolated in a secure area. The veterinarian or inspector in charge may </w:t>
      </w:r>
      <w:r>
        <w:rPr>
          <w:color w:val="000000"/>
        </w:rPr>
        <w:lastRenderedPageBreak/>
        <w:t>also allow the slaughtering of carcases that might have been affected, provided the carcases and parts can be also held in a secure location and readily identified.</w:t>
      </w:r>
    </w:p>
    <w:p w14:paraId="3EB8DC69"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Access and movement</w:t>
      </w:r>
    </w:p>
    <w:p w14:paraId="54EC84AE" w14:textId="77777777" w:rsidR="00CC03A5" w:rsidRDefault="00000000">
      <w:pPr>
        <w:pBdr>
          <w:top w:val="nil"/>
          <w:left w:val="nil"/>
          <w:bottom w:val="nil"/>
          <w:right w:val="nil"/>
          <w:between w:val="nil"/>
        </w:pBdr>
        <w:spacing w:before="120" w:after="120"/>
        <w:rPr>
          <w:color w:val="000000"/>
        </w:rPr>
      </w:pPr>
      <w:r>
        <w:rPr>
          <w:color w:val="000000"/>
        </w:rPr>
        <w:t>The plant manager must control the access to and movement within the abattoir. This includes preventing the movement of animals, vehicles, people, working animals and meat products onto or off the abattoir. Animals must be prevented from being moved around the abattoir. Access to all affected animals must also be prevented and strictly controlled.</w:t>
      </w:r>
    </w:p>
    <w:p w14:paraId="10AAED91" w14:textId="77777777" w:rsidR="00CC03A5" w:rsidRDefault="00000000">
      <w:pPr>
        <w:pBdr>
          <w:top w:val="nil"/>
          <w:left w:val="nil"/>
          <w:bottom w:val="nil"/>
          <w:right w:val="nil"/>
          <w:between w:val="nil"/>
        </w:pBdr>
        <w:spacing w:before="120" w:after="120"/>
        <w:rPr>
          <w:color w:val="000000"/>
        </w:rPr>
      </w:pPr>
      <w:r>
        <w:rPr>
          <w:color w:val="000000"/>
        </w:rPr>
        <w:t>Any animal, meat product, vehicle or person that may have left the abattoir since the suspected animals came into the abattoir must be identified and their location known.</w:t>
      </w:r>
    </w:p>
    <w:p w14:paraId="08688BCD"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Inspection</w:t>
      </w:r>
    </w:p>
    <w:p w14:paraId="2DC7ECD3" w14:textId="77777777" w:rsidR="00CC03A5" w:rsidRDefault="00000000">
      <w:pPr>
        <w:pBdr>
          <w:top w:val="nil"/>
          <w:left w:val="nil"/>
          <w:bottom w:val="nil"/>
          <w:right w:val="nil"/>
          <w:between w:val="nil"/>
        </w:pBdr>
        <w:spacing w:before="120" w:after="120"/>
        <w:rPr>
          <w:color w:val="000000"/>
        </w:rPr>
      </w:pPr>
      <w:r>
        <w:rPr>
          <w:color w:val="000000"/>
        </w:rPr>
        <w:t>Carcases that have been slaughtered, but not had a post-mortem inspection, must be inspected immediately. An ante-mortem inspection must also be carried out on all other animals awaiting slaughter on the abattoir.</w:t>
      </w:r>
    </w:p>
    <w:p w14:paraId="69D51AB7"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Isolation and trace back</w:t>
      </w:r>
    </w:p>
    <w:p w14:paraId="2F6EC3EF" w14:textId="77777777" w:rsidR="00CC03A5" w:rsidRDefault="00000000">
      <w:pPr>
        <w:pBdr>
          <w:top w:val="nil"/>
          <w:left w:val="nil"/>
          <w:bottom w:val="nil"/>
          <w:right w:val="nil"/>
          <w:between w:val="nil"/>
        </w:pBdr>
        <w:spacing w:before="120" w:after="120"/>
        <w:rPr>
          <w:color w:val="000000"/>
        </w:rPr>
      </w:pPr>
      <w:r>
        <w:rPr>
          <w:color w:val="000000"/>
        </w:rPr>
        <w:t>The veterinarian or inspector must then identify all affected animals, carcases and carcase parts. These must be isolated and secured to prevent them from being interfered with. The origin of the animals must then be determined.</w:t>
      </w:r>
    </w:p>
    <w:p w14:paraId="475F7F6A" w14:textId="77777777" w:rsidR="00CC03A5" w:rsidRDefault="00000000">
      <w:pPr>
        <w:pBdr>
          <w:top w:val="nil"/>
          <w:left w:val="nil"/>
          <w:bottom w:val="nil"/>
          <w:right w:val="nil"/>
          <w:between w:val="nil"/>
        </w:pBdr>
        <w:spacing w:before="120" w:after="120"/>
        <w:rPr>
          <w:color w:val="000000"/>
        </w:rPr>
      </w:pPr>
      <w:r>
        <w:rPr>
          <w:color w:val="000000"/>
        </w:rPr>
        <w:t>All animals that are suspected of having an exotic or notifiable disease, or any that may have been in contact with these animals, must be isolated and secured.</w:t>
      </w:r>
    </w:p>
    <w:p w14:paraId="35A7EC4F"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Decontamination</w:t>
      </w:r>
    </w:p>
    <w:p w14:paraId="062174A2" w14:textId="77777777" w:rsidR="00CC03A5" w:rsidRDefault="00000000">
      <w:pPr>
        <w:pBdr>
          <w:top w:val="nil"/>
          <w:left w:val="nil"/>
          <w:bottom w:val="nil"/>
          <w:right w:val="nil"/>
          <w:between w:val="nil"/>
        </w:pBdr>
        <w:spacing w:before="120" w:after="120"/>
        <w:rPr>
          <w:color w:val="000000"/>
        </w:rPr>
      </w:pPr>
      <w:r>
        <w:rPr>
          <w:color w:val="000000"/>
        </w:rPr>
        <w:t>The identification of any personnel who may have been exposed to the affected animal is essential. These personnel must be kept within their workplace so that their decontamination can take place. All possibly contaminated equipment must be identified and disinfected.</w:t>
      </w:r>
    </w:p>
    <w:p w14:paraId="4C842DD6"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Water usage</w:t>
      </w:r>
    </w:p>
    <w:p w14:paraId="05DF536C" w14:textId="77777777" w:rsidR="00CC03A5" w:rsidRDefault="00000000">
      <w:pPr>
        <w:pBdr>
          <w:top w:val="nil"/>
          <w:left w:val="nil"/>
          <w:bottom w:val="nil"/>
          <w:right w:val="nil"/>
          <w:between w:val="nil"/>
        </w:pBdr>
        <w:spacing w:before="120" w:after="120"/>
        <w:rPr>
          <w:color w:val="000000"/>
        </w:rPr>
      </w:pPr>
      <w:r>
        <w:rPr>
          <w:color w:val="000000"/>
        </w:rPr>
        <w:t>The plant manager must minimise and control the water use in the abattoir. Waste water from all areas in the abattoir must be contained.</w:t>
      </w:r>
    </w:p>
    <w:p w14:paraId="63900031" w14:textId="77777777" w:rsidR="00CC03A5" w:rsidRDefault="00000000">
      <w:pPr>
        <w:pBdr>
          <w:top w:val="nil"/>
          <w:left w:val="nil"/>
          <w:bottom w:val="nil"/>
          <w:right w:val="nil"/>
          <w:between w:val="nil"/>
        </w:pBdr>
        <w:spacing w:before="120" w:after="120"/>
        <w:rPr>
          <w:color w:val="000000"/>
        </w:rPr>
      </w:pPr>
      <w:r>
        <w:rPr>
          <w:color w:val="000000"/>
        </w:rPr>
        <w:t>All these control measures must be in place until the State or Territory authority takes control of the suspected situation or advises that control measures may cease.</w:t>
      </w:r>
    </w:p>
    <w:p w14:paraId="26644D37" w14:textId="77777777" w:rsidR="00CC03A5" w:rsidRDefault="00000000">
      <w:pPr>
        <w:pBdr>
          <w:top w:val="nil"/>
          <w:left w:val="nil"/>
          <w:bottom w:val="nil"/>
          <w:right w:val="nil"/>
          <w:between w:val="nil"/>
        </w:pBdr>
        <w:spacing w:before="120" w:after="120"/>
        <w:rPr>
          <w:color w:val="000000"/>
        </w:rPr>
      </w:pPr>
      <w:r>
        <w:rPr>
          <w:color w:val="000000"/>
        </w:rPr>
        <w:t>These are only guidelines and will vary according to the disease. The Chief Veterinary Officer in each State or Territory has the final say on what and how control measures are to be implemented.</w:t>
      </w:r>
    </w:p>
    <w:p w14:paraId="70F302A8" w14:textId="77777777" w:rsidR="00CC03A5" w:rsidRDefault="00CC03A5">
      <w:pPr>
        <w:pBdr>
          <w:top w:val="nil"/>
          <w:left w:val="nil"/>
          <w:bottom w:val="nil"/>
          <w:right w:val="nil"/>
          <w:between w:val="nil"/>
        </w:pBdr>
        <w:spacing w:before="120" w:after="120"/>
        <w:rPr>
          <w:color w:val="000000"/>
        </w:rPr>
      </w:pPr>
    </w:p>
    <w:p w14:paraId="35B9D268"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4" w:name="_ihv636" w:colFirst="0" w:colLast="0"/>
      <w:bookmarkEnd w:id="34"/>
      <w:r>
        <w:rPr>
          <w:rFonts w:ascii="Cambria" w:eastAsia="Cambria" w:hAnsi="Cambria" w:cs="Cambria"/>
          <w:b/>
          <w:color w:val="000000"/>
          <w:sz w:val="48"/>
          <w:szCs w:val="48"/>
        </w:rPr>
        <w:lastRenderedPageBreak/>
        <w:t>Monitoring the stunning and slaughter of alpacas and llamas</w:t>
      </w:r>
    </w:p>
    <w:p w14:paraId="34C99E7F"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5" w:name="_32hioqz" w:colFirst="0" w:colLast="0"/>
      <w:bookmarkEnd w:id="35"/>
      <w:r>
        <w:rPr>
          <w:rFonts w:ascii="Cambria" w:eastAsia="Cambria" w:hAnsi="Cambria" w:cs="Cambria"/>
          <w:b/>
          <w:color w:val="000000"/>
          <w:sz w:val="32"/>
          <w:szCs w:val="32"/>
        </w:rPr>
        <w:t>What are the types of stunning equipment are used on alpacas and llamas?</w:t>
      </w:r>
    </w:p>
    <w:p w14:paraId="35D24940" w14:textId="77777777" w:rsidR="00CC03A5" w:rsidRDefault="00000000">
      <w:pPr>
        <w:pBdr>
          <w:top w:val="nil"/>
          <w:left w:val="nil"/>
          <w:bottom w:val="nil"/>
          <w:right w:val="nil"/>
          <w:between w:val="nil"/>
        </w:pBdr>
        <w:spacing w:before="120" w:after="120"/>
        <w:rPr>
          <w:color w:val="000000"/>
        </w:rPr>
      </w:pPr>
      <w:r>
        <w:rPr>
          <w:color w:val="000000"/>
        </w:rPr>
        <w:t>A range of equipment can be used to stun animals. The type of equipment used at each site will depend on the type and size of stock or species being processed.</w:t>
      </w:r>
    </w:p>
    <w:p w14:paraId="5F50F14B" w14:textId="77777777" w:rsidR="00CC03A5" w:rsidRDefault="00000000">
      <w:pPr>
        <w:pBdr>
          <w:top w:val="nil"/>
          <w:left w:val="nil"/>
          <w:bottom w:val="nil"/>
          <w:right w:val="nil"/>
          <w:between w:val="nil"/>
        </w:pBdr>
        <w:spacing w:before="120" w:after="120"/>
        <w:rPr>
          <w:color w:val="000000"/>
        </w:rPr>
      </w:pPr>
      <w:r>
        <w:rPr>
          <w:color w:val="000000"/>
        </w:rPr>
        <w:t>It is important that the correct workplace procedures for using the stunning equipment at the site are followed.</w:t>
      </w:r>
    </w:p>
    <w:p w14:paraId="3F45AA4E" w14:textId="77777777" w:rsidR="00CC03A5" w:rsidRDefault="00000000">
      <w:pPr>
        <w:pBdr>
          <w:top w:val="nil"/>
          <w:left w:val="nil"/>
          <w:bottom w:val="nil"/>
          <w:right w:val="nil"/>
          <w:between w:val="nil"/>
        </w:pBdr>
        <w:spacing w:before="120" w:after="120"/>
        <w:rPr>
          <w:color w:val="000000"/>
        </w:rPr>
      </w:pPr>
      <w:r>
        <w:rPr>
          <w:color w:val="000000"/>
        </w:rPr>
        <w:t>There are four main categories of stunning equipment used:</w:t>
      </w:r>
    </w:p>
    <w:p w14:paraId="6EA346ED" w14:textId="77777777" w:rsidR="00CC03A5" w:rsidRDefault="00000000">
      <w:pPr>
        <w:numPr>
          <w:ilvl w:val="0"/>
          <w:numId w:val="1"/>
        </w:numPr>
        <w:pBdr>
          <w:top w:val="nil"/>
          <w:left w:val="nil"/>
          <w:bottom w:val="nil"/>
          <w:right w:val="nil"/>
          <w:between w:val="nil"/>
        </w:pBdr>
        <w:spacing w:before="120" w:after="120"/>
      </w:pPr>
      <w:r>
        <w:rPr>
          <w:color w:val="000000"/>
        </w:rPr>
        <w:t>mechanical (captive bolt) stunners</w:t>
      </w:r>
    </w:p>
    <w:p w14:paraId="08E4F513" w14:textId="77777777" w:rsidR="00CC03A5" w:rsidRDefault="00000000">
      <w:pPr>
        <w:numPr>
          <w:ilvl w:val="0"/>
          <w:numId w:val="1"/>
        </w:numPr>
        <w:pBdr>
          <w:top w:val="nil"/>
          <w:left w:val="nil"/>
          <w:bottom w:val="nil"/>
          <w:right w:val="nil"/>
          <w:between w:val="nil"/>
        </w:pBdr>
        <w:spacing w:before="120" w:after="120"/>
      </w:pPr>
      <w:r>
        <w:rPr>
          <w:color w:val="000000"/>
        </w:rPr>
        <w:t>electrical stunners</w:t>
      </w:r>
    </w:p>
    <w:p w14:paraId="529AA0DC" w14:textId="77777777" w:rsidR="00CC03A5" w:rsidRDefault="00000000">
      <w:pPr>
        <w:numPr>
          <w:ilvl w:val="0"/>
          <w:numId w:val="1"/>
        </w:numPr>
        <w:pBdr>
          <w:top w:val="nil"/>
          <w:left w:val="nil"/>
          <w:bottom w:val="nil"/>
          <w:right w:val="nil"/>
          <w:between w:val="nil"/>
        </w:pBdr>
        <w:spacing w:before="120" w:after="120"/>
      </w:pPr>
      <w:r>
        <w:rPr>
          <w:color w:val="000000"/>
        </w:rPr>
        <w:t>controlled atmosphere or gas stunners.</w:t>
      </w:r>
    </w:p>
    <w:p w14:paraId="1119F24A" w14:textId="77777777" w:rsidR="00CC03A5" w:rsidRDefault="00000000">
      <w:pPr>
        <w:numPr>
          <w:ilvl w:val="0"/>
          <w:numId w:val="1"/>
        </w:numPr>
        <w:pBdr>
          <w:top w:val="nil"/>
          <w:left w:val="nil"/>
          <w:bottom w:val="nil"/>
          <w:right w:val="nil"/>
          <w:between w:val="nil"/>
        </w:pBdr>
        <w:spacing w:before="120" w:after="120"/>
      </w:pPr>
      <w:r>
        <w:rPr>
          <w:color w:val="000000"/>
        </w:rPr>
        <w:t>firearms.</w:t>
      </w:r>
    </w:p>
    <w:p w14:paraId="2B70B69C" w14:textId="77777777" w:rsidR="00CC03A5" w:rsidRDefault="00000000">
      <w:pPr>
        <w:pBdr>
          <w:top w:val="nil"/>
          <w:left w:val="nil"/>
          <w:bottom w:val="nil"/>
          <w:right w:val="nil"/>
          <w:between w:val="nil"/>
        </w:pBdr>
        <w:spacing w:before="120" w:after="120"/>
        <w:rPr>
          <w:color w:val="000000"/>
        </w:rPr>
      </w:pPr>
      <w:r>
        <w:rPr>
          <w:color w:val="000000"/>
        </w:rPr>
        <w:t>Gas stunners are mainly used on pigs and so are not detailed in these training materials.</w:t>
      </w:r>
    </w:p>
    <w:p w14:paraId="1E1A3B37" w14:textId="77777777" w:rsidR="00CC03A5" w:rsidRDefault="00000000">
      <w:pPr>
        <w:pBdr>
          <w:top w:val="nil"/>
          <w:left w:val="nil"/>
          <w:bottom w:val="nil"/>
          <w:right w:val="nil"/>
          <w:between w:val="nil"/>
        </w:pBdr>
        <w:spacing w:before="120" w:after="120"/>
        <w:rPr>
          <w:color w:val="000000"/>
        </w:rPr>
      </w:pPr>
      <w:r>
        <w:rPr>
          <w:color w:val="000000"/>
        </w:rPr>
        <w:t>Electric stunning is the mainly used on small stock including calves, sheep, goats and farmed game such as deer and ratites.</w:t>
      </w:r>
    </w:p>
    <w:p w14:paraId="6F5E7DD3" w14:textId="77777777" w:rsidR="00CC03A5" w:rsidRDefault="00000000">
      <w:pPr>
        <w:pBdr>
          <w:top w:val="nil"/>
          <w:left w:val="nil"/>
          <w:bottom w:val="nil"/>
          <w:right w:val="nil"/>
          <w:between w:val="nil"/>
        </w:pBdr>
        <w:spacing w:before="120" w:after="120"/>
        <w:rPr>
          <w:color w:val="000000"/>
        </w:rPr>
      </w:pPr>
      <w:r>
        <w:rPr>
          <w:color w:val="000000"/>
        </w:rPr>
        <w:t>The Humane Slaughter Association has endorsed the use of captive bolt guns for the stunning of camelids.</w:t>
      </w:r>
    </w:p>
    <w:p w14:paraId="170E077C" w14:textId="77777777" w:rsidR="00CC03A5" w:rsidRDefault="00000000">
      <w:pPr>
        <w:pBdr>
          <w:top w:val="nil"/>
          <w:left w:val="nil"/>
          <w:bottom w:val="nil"/>
          <w:right w:val="nil"/>
          <w:between w:val="nil"/>
        </w:pBdr>
        <w:spacing w:before="120" w:after="120"/>
        <w:rPr>
          <w:color w:val="000000"/>
        </w:rPr>
      </w:pPr>
      <w:r>
        <w:rPr>
          <w:color w:val="000000"/>
        </w:rPr>
        <w:t>Captive bolt stunners are the main type of stunners used on camels in Australia. However, they are also used as backup stunners in small stock abattoirs. There are two types</w:t>
      </w:r>
    </w:p>
    <w:p w14:paraId="1041CF08" w14:textId="77777777" w:rsidR="00CC03A5" w:rsidRDefault="00000000">
      <w:pPr>
        <w:numPr>
          <w:ilvl w:val="0"/>
          <w:numId w:val="10"/>
        </w:numPr>
        <w:pBdr>
          <w:top w:val="nil"/>
          <w:left w:val="nil"/>
          <w:bottom w:val="nil"/>
          <w:right w:val="nil"/>
          <w:between w:val="nil"/>
        </w:pBdr>
        <w:spacing w:before="120" w:after="120"/>
      </w:pPr>
      <w:r>
        <w:rPr>
          <w:color w:val="000000"/>
        </w:rPr>
        <w:t>penetrating captive bolt</w:t>
      </w:r>
    </w:p>
    <w:p w14:paraId="47B0151C" w14:textId="77777777" w:rsidR="00CC03A5" w:rsidRDefault="00000000">
      <w:pPr>
        <w:numPr>
          <w:ilvl w:val="0"/>
          <w:numId w:val="10"/>
        </w:numPr>
        <w:pBdr>
          <w:top w:val="nil"/>
          <w:left w:val="nil"/>
          <w:bottom w:val="nil"/>
          <w:right w:val="nil"/>
          <w:between w:val="nil"/>
        </w:pBdr>
        <w:spacing w:before="120" w:after="120"/>
      </w:pPr>
      <w:r>
        <w:rPr>
          <w:color w:val="000000"/>
        </w:rPr>
        <w:t>non-penetrating captive bolt.</w:t>
      </w:r>
    </w:p>
    <w:p w14:paraId="4926BDA5"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Penetrating captive bolt stunners</w:t>
      </w:r>
    </w:p>
    <w:p w14:paraId="6E46410D" w14:textId="77777777" w:rsidR="00CC03A5" w:rsidRDefault="00000000">
      <w:pPr>
        <w:pBdr>
          <w:top w:val="nil"/>
          <w:left w:val="nil"/>
          <w:bottom w:val="nil"/>
          <w:right w:val="nil"/>
          <w:between w:val="nil"/>
        </w:pBdr>
        <w:spacing w:before="120" w:after="120"/>
        <w:rPr>
          <w:color w:val="000000"/>
        </w:rPr>
      </w:pPr>
      <w:r>
        <w:rPr>
          <w:color w:val="000000"/>
        </w:rPr>
        <w:t xml:space="preserve">Penetrating captive bolts cause physical damage to the brain (by penetration) in addition to the concussion caused by the impact of the bolt onto the skull.  Penetrating captive bolt stunning is therefore an effective stunning method that can result in the death of the animal when carried out correctly.   However, this effect should not be relied </w:t>
      </w:r>
      <w:proofErr w:type="gramStart"/>
      <w:r>
        <w:rPr>
          <w:color w:val="000000"/>
        </w:rPr>
        <w:t>upon</w:t>
      </w:r>
      <w:proofErr w:type="gramEnd"/>
      <w:r>
        <w:rPr>
          <w:color w:val="000000"/>
        </w:rPr>
        <w:t xml:space="preserve"> and the method still requires proper bleeding of the animal to ensure its death.  The use of penetrating captive bolts for the casualty slaughter of animals allows pithing (insertion of a rod through the bolt hole to destroy the brain) in the absence of sticking.</w:t>
      </w:r>
    </w:p>
    <w:p w14:paraId="183A6EF6"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Non-penetrating captive bolt stunners</w:t>
      </w:r>
    </w:p>
    <w:p w14:paraId="14BF81C0" w14:textId="77777777" w:rsidR="00CC03A5" w:rsidRDefault="00000000">
      <w:pPr>
        <w:pBdr>
          <w:top w:val="nil"/>
          <w:left w:val="nil"/>
          <w:bottom w:val="nil"/>
          <w:right w:val="nil"/>
          <w:between w:val="nil"/>
        </w:pBdr>
        <w:spacing w:before="120" w:after="120"/>
        <w:rPr>
          <w:color w:val="000000"/>
        </w:rPr>
      </w:pPr>
      <w:r>
        <w:rPr>
          <w:color w:val="000000"/>
        </w:rPr>
        <w:t xml:space="preserve">Non-penetrating captive bolts are designed to transfer their entire kinetic energy into movement of the skull and the resulting concussion (concussive stunning).  This is achieved by using a bolt with a larger surface area or a steel plate at the tip of the bolt. The tip is convex in shape, which is why they are also called ‘mushroom head </w:t>
      </w:r>
      <w:proofErr w:type="gramStart"/>
      <w:r>
        <w:rPr>
          <w:color w:val="000000"/>
        </w:rPr>
        <w:t>stunners’</w:t>
      </w:r>
      <w:proofErr w:type="gramEnd"/>
      <w:r>
        <w:rPr>
          <w:color w:val="000000"/>
        </w:rPr>
        <w:t xml:space="preserve">.  Subsequent destruction of brain tissue is not a primary feature of concussive stunning, although this sometimes happens by bone fragments from the skull being driven into the brain or the sheer force of the impact.  An effective stun results in a temporary loss of consciousness, which requires a fast and effective bleeding of the animal </w:t>
      </w:r>
      <w:proofErr w:type="gramStart"/>
      <w:r>
        <w:rPr>
          <w:color w:val="000000"/>
        </w:rPr>
        <w:t>in order to</w:t>
      </w:r>
      <w:proofErr w:type="gramEnd"/>
      <w:r>
        <w:rPr>
          <w:color w:val="000000"/>
        </w:rPr>
        <w:t xml:space="preserve"> prevent recovery. </w:t>
      </w:r>
    </w:p>
    <w:p w14:paraId="11E166F0" w14:textId="77777777" w:rsidR="00CC03A5" w:rsidRDefault="00000000">
      <w:pPr>
        <w:pBdr>
          <w:top w:val="nil"/>
          <w:left w:val="nil"/>
          <w:bottom w:val="nil"/>
          <w:right w:val="nil"/>
          <w:between w:val="nil"/>
        </w:pBdr>
        <w:spacing w:before="120" w:after="120"/>
        <w:rPr>
          <w:color w:val="000000"/>
        </w:rPr>
      </w:pPr>
      <w:r>
        <w:rPr>
          <w:color w:val="000000"/>
        </w:rPr>
        <w:t xml:space="preserve">Non-penetrating captive bolt stunners have a number of drawbacks in comparison with penetrating ones: There is a smaller margin for error in the application – due to its larger footprint more care needs to be taken to apply the stunner at a </w:t>
      </w:r>
      <w:proofErr w:type="gramStart"/>
      <w:r>
        <w:rPr>
          <w:color w:val="000000"/>
        </w:rPr>
        <w:t>90 degree</w:t>
      </w:r>
      <w:proofErr w:type="gramEnd"/>
      <w:r>
        <w:rPr>
          <w:color w:val="000000"/>
        </w:rPr>
        <w:t xml:space="preserve"> angle to the forehead. Fracture to the skull during stunning (for example in young cattle, older cows) can absorb some of the energy of the impact, which can in turn have an effective on the success of the stun. If the skull is too thick (old bulls, buffalo) or has bony ridges over the area of the brain (sheep, goats) or is covered by thick, matted hair, then percussive forces may not be transferred effectively. </w:t>
      </w:r>
    </w:p>
    <w:p w14:paraId="0F36C3E8" w14:textId="77777777" w:rsidR="00CC03A5" w:rsidRDefault="00CC03A5">
      <w:pPr>
        <w:keepNext/>
        <w:pBdr>
          <w:top w:val="nil"/>
          <w:left w:val="nil"/>
          <w:bottom w:val="nil"/>
          <w:right w:val="nil"/>
          <w:between w:val="nil"/>
        </w:pBdr>
        <w:spacing w:before="240" w:after="120"/>
        <w:rPr>
          <w:rFonts w:ascii="Cambria" w:eastAsia="Cambria" w:hAnsi="Cambria" w:cs="Cambria"/>
          <w:b/>
          <w:i/>
          <w:color w:val="000000"/>
          <w:sz w:val="26"/>
          <w:szCs w:val="26"/>
        </w:rPr>
      </w:pPr>
    </w:p>
    <w:p w14:paraId="43065008"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Captive bolt power types</w:t>
      </w:r>
    </w:p>
    <w:p w14:paraId="643917F3" w14:textId="77777777" w:rsidR="00CC03A5" w:rsidRDefault="00000000">
      <w:r>
        <w:t xml:space="preserve">The vast majority of the captive bolt stunners in use are cartridge powered. They are usually powered by blank cartridges (.22 or .25 calibre) with a gunpowder load but no bullet. Cartridges of varying power loads (resulting in different bolt speeds) are used for different classes of stock. As a rule of thumb heavier powder loads are used for heavier/bigger animals with larger skulls. </w:t>
      </w:r>
    </w:p>
    <w:p w14:paraId="7D58A555" w14:textId="77777777" w:rsidR="00CC03A5" w:rsidRDefault="00CC03A5"/>
    <w:p w14:paraId="4CCBA8D6" w14:textId="77777777" w:rsidR="00CC03A5" w:rsidRDefault="00000000">
      <w:r>
        <w:t xml:space="preserve">The advantages of cartridge powered captive bolt stunners are that they are relatively cheap, easy to handle and maintain, and most importantly very portable. They are therefore very flexible and can be used in almost any environment. This has made them the stunner of choice for small to medium sized cattle slaughter plants, for any application outside (yards, trucks, etc.), and as a back-up device for other stunning equipment. </w:t>
      </w:r>
    </w:p>
    <w:p w14:paraId="3C18F66E" w14:textId="77777777" w:rsidR="00CC03A5" w:rsidRDefault="00000000">
      <w:pPr>
        <w:pBdr>
          <w:top w:val="nil"/>
          <w:left w:val="nil"/>
          <w:bottom w:val="nil"/>
          <w:right w:val="nil"/>
          <w:between w:val="nil"/>
        </w:pBdr>
        <w:spacing w:before="120" w:after="120"/>
        <w:rPr>
          <w:color w:val="000000"/>
        </w:rPr>
      </w:pPr>
      <w:r>
        <w:rPr>
          <w:color w:val="000000"/>
        </w:rPr>
        <w:t xml:space="preserve">The preferred method for stunning alpacas is the captive bolt gun with the bolt going through the crown of the skull to deliver complete insensibility. </w:t>
      </w:r>
    </w:p>
    <w:p w14:paraId="24B2A7E3" w14:textId="77777777" w:rsidR="00CC03A5" w:rsidRDefault="00CC03A5"/>
    <w:p w14:paraId="74DF85B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 xml:space="preserve">Electrical stunning </w:t>
      </w:r>
    </w:p>
    <w:p w14:paraId="3E194D37" w14:textId="77777777" w:rsidR="00CC03A5" w:rsidRDefault="00000000">
      <w:pPr>
        <w:pBdr>
          <w:top w:val="nil"/>
          <w:left w:val="nil"/>
          <w:bottom w:val="nil"/>
          <w:right w:val="nil"/>
          <w:between w:val="nil"/>
        </w:pBdr>
        <w:spacing w:before="120" w:after="120"/>
        <w:rPr>
          <w:color w:val="000000"/>
        </w:rPr>
      </w:pPr>
      <w:r>
        <w:rPr>
          <w:color w:val="000000"/>
        </w:rPr>
        <w:t>Small stock including alpaca and llama can also be stunned electrically. If a reversible stun is required (</w:t>
      </w:r>
      <w:proofErr w:type="spellStart"/>
      <w:r>
        <w:rPr>
          <w:color w:val="000000"/>
        </w:rPr>
        <w:t>eg</w:t>
      </w:r>
      <w:proofErr w:type="spellEnd"/>
      <w:r>
        <w:rPr>
          <w:color w:val="000000"/>
        </w:rPr>
        <w:t xml:space="preserve"> for </w:t>
      </w:r>
      <w:proofErr w:type="gramStart"/>
      <w:r>
        <w:rPr>
          <w:color w:val="000000"/>
        </w:rPr>
        <w:t>Halal )</w:t>
      </w:r>
      <w:proofErr w:type="gramEnd"/>
      <w:r>
        <w:rPr>
          <w:color w:val="000000"/>
        </w:rPr>
        <w:t xml:space="preserve"> then a head only the two pin type stunner can be used. </w:t>
      </w:r>
    </w:p>
    <w:p w14:paraId="6BB41683" w14:textId="77777777" w:rsidR="00CC03A5" w:rsidRDefault="00000000">
      <w:pPr>
        <w:pBdr>
          <w:top w:val="nil"/>
          <w:left w:val="nil"/>
          <w:bottom w:val="nil"/>
          <w:right w:val="nil"/>
          <w:between w:val="nil"/>
        </w:pBdr>
        <w:spacing w:before="120" w:after="120"/>
        <w:rPr>
          <w:color w:val="000000"/>
        </w:rPr>
      </w:pPr>
      <w:r>
        <w:rPr>
          <w:color w:val="000000"/>
        </w:rPr>
        <w:t xml:space="preserve">The current applied is critical and varies according to the size of the animal.  The AMIC Australian Industry Animal Welfare Standard recommends the following minimum current </w:t>
      </w:r>
      <w:proofErr w:type="gramStart"/>
      <w:r>
        <w:rPr>
          <w:color w:val="000000"/>
        </w:rPr>
        <w:t>levels</w:t>
      </w:r>
      <w:proofErr w:type="gramEnd"/>
      <w:r>
        <w:rPr>
          <w:color w:val="000000"/>
        </w:rPr>
        <w:t xml:space="preserve"> and all currents should be applied for a minimum of 3 </w:t>
      </w:r>
      <w:r>
        <w:rPr>
          <w:color w:val="000000"/>
        </w:rPr>
        <w:lastRenderedPageBreak/>
        <w:t>seconds as being necessary to elicit an epileptic fit and cause reversible unconsciousness (head only stun).</w:t>
      </w:r>
    </w:p>
    <w:p w14:paraId="76D09021" w14:textId="77777777" w:rsidR="00CC03A5" w:rsidRDefault="00CC03A5">
      <w:pPr>
        <w:pBdr>
          <w:top w:val="nil"/>
          <w:left w:val="nil"/>
          <w:bottom w:val="nil"/>
          <w:right w:val="nil"/>
          <w:between w:val="nil"/>
        </w:pBdr>
        <w:spacing w:before="120" w:after="120"/>
        <w:rPr>
          <w:color w:val="000000"/>
        </w:rPr>
      </w:pPr>
    </w:p>
    <w:tbl>
      <w:tblPr>
        <w:tblStyle w:val="a2"/>
        <w:tblW w:w="4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8"/>
        <w:gridCol w:w="2993"/>
      </w:tblGrid>
      <w:tr w:rsidR="00CC03A5" w14:paraId="08AA2BD8" w14:textId="77777777">
        <w:trPr>
          <w:jc w:val="center"/>
        </w:trPr>
        <w:tc>
          <w:tcPr>
            <w:tcW w:w="1628" w:type="dxa"/>
            <w:shd w:val="clear" w:color="auto" w:fill="FFFFCC"/>
          </w:tcPr>
          <w:p w14:paraId="3A363B99"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Species</w:t>
            </w:r>
          </w:p>
        </w:tc>
        <w:tc>
          <w:tcPr>
            <w:tcW w:w="2993" w:type="dxa"/>
            <w:shd w:val="clear" w:color="auto" w:fill="FFFFCC"/>
          </w:tcPr>
          <w:p w14:paraId="4D992EED"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Minimum current levels</w:t>
            </w:r>
          </w:p>
        </w:tc>
      </w:tr>
      <w:tr w:rsidR="00CC03A5" w14:paraId="2BFB0FF9" w14:textId="77777777">
        <w:trPr>
          <w:jc w:val="center"/>
        </w:trPr>
        <w:tc>
          <w:tcPr>
            <w:tcW w:w="1628" w:type="dxa"/>
          </w:tcPr>
          <w:p w14:paraId="0360A69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Cattle</w:t>
            </w:r>
          </w:p>
        </w:tc>
        <w:tc>
          <w:tcPr>
            <w:tcW w:w="2993" w:type="dxa"/>
          </w:tcPr>
          <w:p w14:paraId="2DE4576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1.5 A</w:t>
            </w:r>
          </w:p>
        </w:tc>
      </w:tr>
      <w:tr w:rsidR="00CC03A5" w14:paraId="2F2D6BF5" w14:textId="77777777">
        <w:trPr>
          <w:jc w:val="center"/>
        </w:trPr>
        <w:tc>
          <w:tcPr>
            <w:tcW w:w="1628" w:type="dxa"/>
          </w:tcPr>
          <w:p w14:paraId="59A0845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Calves</w:t>
            </w:r>
          </w:p>
        </w:tc>
        <w:tc>
          <w:tcPr>
            <w:tcW w:w="2993" w:type="dxa"/>
          </w:tcPr>
          <w:p w14:paraId="7E02095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1.0 A</w:t>
            </w:r>
          </w:p>
        </w:tc>
      </w:tr>
      <w:tr w:rsidR="00CC03A5" w14:paraId="53345CAB" w14:textId="77777777">
        <w:trPr>
          <w:jc w:val="center"/>
        </w:trPr>
        <w:tc>
          <w:tcPr>
            <w:tcW w:w="1628" w:type="dxa"/>
          </w:tcPr>
          <w:p w14:paraId="7C935A8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Pigs</w:t>
            </w:r>
          </w:p>
        </w:tc>
        <w:tc>
          <w:tcPr>
            <w:tcW w:w="2993" w:type="dxa"/>
          </w:tcPr>
          <w:p w14:paraId="3C0627D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1.25 A</w:t>
            </w:r>
          </w:p>
        </w:tc>
      </w:tr>
      <w:tr w:rsidR="00CC03A5" w14:paraId="09F386F4" w14:textId="77777777">
        <w:trPr>
          <w:jc w:val="center"/>
        </w:trPr>
        <w:tc>
          <w:tcPr>
            <w:tcW w:w="1628" w:type="dxa"/>
          </w:tcPr>
          <w:p w14:paraId="1AD3F0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Sheep &amp; Goats</w:t>
            </w:r>
          </w:p>
        </w:tc>
        <w:tc>
          <w:tcPr>
            <w:tcW w:w="2993" w:type="dxa"/>
          </w:tcPr>
          <w:p w14:paraId="4FD06D0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1.0 A</w:t>
            </w:r>
          </w:p>
        </w:tc>
      </w:tr>
      <w:tr w:rsidR="00CC03A5" w14:paraId="2654ECFF" w14:textId="77777777">
        <w:trPr>
          <w:jc w:val="center"/>
        </w:trPr>
        <w:tc>
          <w:tcPr>
            <w:tcW w:w="1628" w:type="dxa"/>
          </w:tcPr>
          <w:p w14:paraId="5E8CF73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Lambs</w:t>
            </w:r>
          </w:p>
        </w:tc>
        <w:tc>
          <w:tcPr>
            <w:tcW w:w="2993" w:type="dxa"/>
          </w:tcPr>
          <w:p w14:paraId="60F4B1C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0.7 A</w:t>
            </w:r>
          </w:p>
        </w:tc>
      </w:tr>
    </w:tbl>
    <w:p w14:paraId="2314B3FA" w14:textId="77777777" w:rsidR="00CC03A5" w:rsidRDefault="00CC03A5">
      <w:pPr>
        <w:jc w:val="both"/>
      </w:pPr>
    </w:p>
    <w:p w14:paraId="6C494048" w14:textId="77777777" w:rsidR="00CC03A5" w:rsidRDefault="00000000">
      <w:pPr>
        <w:pBdr>
          <w:top w:val="nil"/>
          <w:left w:val="nil"/>
          <w:bottom w:val="nil"/>
          <w:right w:val="nil"/>
          <w:between w:val="nil"/>
        </w:pBdr>
        <w:spacing w:before="120" w:after="120"/>
        <w:rPr>
          <w:color w:val="000000"/>
        </w:rPr>
      </w:pPr>
      <w:r>
        <w:rPr>
          <w:color w:val="000000"/>
        </w:rPr>
        <w:t xml:space="preserve">The AMIC Industry Animal Welfare Standard provides no guidance on minimum current levels for llamas and alpacas nor does the UK Humane Slaughter Association. </w:t>
      </w:r>
      <w:proofErr w:type="gramStart"/>
      <w:r>
        <w:rPr>
          <w:color w:val="000000"/>
        </w:rPr>
        <w:t>However</w:t>
      </w:r>
      <w:proofErr w:type="gramEnd"/>
      <w:r>
        <w:rPr>
          <w:color w:val="000000"/>
        </w:rPr>
        <w:t xml:space="preserve"> from the ranges above and based on body wight the amperage the minimum amperage should be between 1.5 and 1 Amp. Guidance from the equipment manufacturer should be sought but the stun achieved should always be monitored for effectiveness. The stun period should be 3 seconds.</w:t>
      </w:r>
    </w:p>
    <w:p w14:paraId="5133E86A" w14:textId="77777777" w:rsidR="00CC03A5" w:rsidRDefault="00000000">
      <w:pPr>
        <w:pBdr>
          <w:top w:val="nil"/>
          <w:left w:val="nil"/>
          <w:bottom w:val="nil"/>
          <w:right w:val="nil"/>
          <w:between w:val="nil"/>
        </w:pBdr>
        <w:spacing w:before="120" w:after="120"/>
        <w:rPr>
          <w:color w:val="000000"/>
        </w:rPr>
      </w:pPr>
      <w:r>
        <w:rPr>
          <w:color w:val="000000"/>
        </w:rPr>
        <w:t>The stunning equipment should be provided with adequate power to continuously achieve the minimum current levels recommended for stunning and it is essential to follow the established workplace procedures to achieve an effective stun.</w:t>
      </w:r>
    </w:p>
    <w:p w14:paraId="4F6817D4" w14:textId="77777777" w:rsidR="00CC03A5" w:rsidRDefault="00000000">
      <w:pPr>
        <w:pBdr>
          <w:top w:val="nil"/>
          <w:left w:val="nil"/>
          <w:bottom w:val="nil"/>
          <w:right w:val="nil"/>
          <w:between w:val="nil"/>
        </w:pBdr>
        <w:spacing w:before="120" w:after="120"/>
        <w:rPr>
          <w:color w:val="000000"/>
        </w:rPr>
      </w:pPr>
      <w:r>
        <w:rPr>
          <w:color w:val="000000"/>
        </w:rPr>
        <w:t xml:space="preserve">Electrical stunning has </w:t>
      </w:r>
      <w:proofErr w:type="gramStart"/>
      <w:r>
        <w:rPr>
          <w:color w:val="000000"/>
        </w:rPr>
        <w:t>a number of</w:t>
      </w:r>
      <w:proofErr w:type="gramEnd"/>
      <w:r>
        <w:rPr>
          <w:color w:val="000000"/>
        </w:rPr>
        <w:t xml:space="preserve"> advantages:</w:t>
      </w:r>
    </w:p>
    <w:p w14:paraId="6766FA61" w14:textId="77777777" w:rsidR="00CC03A5" w:rsidRDefault="00000000">
      <w:pPr>
        <w:numPr>
          <w:ilvl w:val="0"/>
          <w:numId w:val="33"/>
        </w:numPr>
        <w:pBdr>
          <w:top w:val="nil"/>
          <w:left w:val="nil"/>
          <w:bottom w:val="nil"/>
          <w:right w:val="nil"/>
          <w:between w:val="nil"/>
        </w:pBdr>
        <w:spacing w:before="120" w:after="120"/>
      </w:pPr>
      <w:r>
        <w:rPr>
          <w:color w:val="000000"/>
        </w:rPr>
        <w:t>the stun is reversible as recovery can be demonstrated for halal purposes</w:t>
      </w:r>
    </w:p>
    <w:p w14:paraId="74A03752" w14:textId="77777777" w:rsidR="00CC03A5" w:rsidRDefault="00000000">
      <w:pPr>
        <w:numPr>
          <w:ilvl w:val="0"/>
          <w:numId w:val="33"/>
        </w:numPr>
        <w:pBdr>
          <w:top w:val="nil"/>
          <w:left w:val="nil"/>
          <w:bottom w:val="nil"/>
          <w:right w:val="nil"/>
          <w:between w:val="nil"/>
        </w:pBdr>
        <w:spacing w:before="120" w:after="120"/>
      </w:pPr>
      <w:r>
        <w:rPr>
          <w:color w:val="000000"/>
        </w:rPr>
        <w:t>the equipment is designed to be semi-automatic so operator error with respect to placement is reduced.</w:t>
      </w:r>
    </w:p>
    <w:p w14:paraId="41774E0F" w14:textId="77777777" w:rsidR="00CC03A5" w:rsidRDefault="00000000">
      <w:pPr>
        <w:pBdr>
          <w:top w:val="nil"/>
          <w:left w:val="nil"/>
          <w:bottom w:val="nil"/>
          <w:right w:val="nil"/>
          <w:between w:val="nil"/>
        </w:pBdr>
        <w:spacing w:before="120" w:after="120"/>
        <w:rPr>
          <w:color w:val="000000"/>
        </w:rPr>
      </w:pPr>
      <w:r>
        <w:rPr>
          <w:color w:val="000000"/>
        </w:rPr>
        <w:t>But it also has the drawback that recovery can occur very quickly i.e. within 3 minutes, so it is important that the halal stick by cutting across the throat and the stun stick period should be no more than 15 seconds.</w:t>
      </w:r>
    </w:p>
    <w:p w14:paraId="18FA664D"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Firearms</w:t>
      </w:r>
    </w:p>
    <w:p w14:paraId="59334B13" w14:textId="77777777" w:rsidR="00CC03A5" w:rsidRDefault="00000000">
      <w:pPr>
        <w:pBdr>
          <w:top w:val="nil"/>
          <w:left w:val="nil"/>
          <w:bottom w:val="nil"/>
          <w:right w:val="nil"/>
          <w:between w:val="nil"/>
        </w:pBdr>
        <w:spacing w:before="120" w:after="120"/>
        <w:rPr>
          <w:color w:val="000000"/>
        </w:rPr>
      </w:pPr>
      <w:r>
        <w:rPr>
          <w:color w:val="000000"/>
        </w:rPr>
        <w:t>In some circumstances, firearms are the preferred method of destruction e.g. emergency kill in stockyards, paddocks or stock transports.</w:t>
      </w:r>
    </w:p>
    <w:p w14:paraId="1FD3ED19" w14:textId="77777777" w:rsidR="00CC03A5" w:rsidRDefault="00000000">
      <w:pPr>
        <w:pBdr>
          <w:top w:val="nil"/>
          <w:left w:val="nil"/>
          <w:bottom w:val="nil"/>
          <w:right w:val="nil"/>
          <w:between w:val="nil"/>
        </w:pBdr>
        <w:spacing w:before="120" w:after="120"/>
        <w:rPr>
          <w:color w:val="000000"/>
        </w:rPr>
      </w:pPr>
      <w:r>
        <w:rPr>
          <w:color w:val="000000"/>
        </w:rPr>
        <w:t xml:space="preserve">Firearms work on the same principal as captive bolts except that the mass of the projectile is smaller, the projectile is not </w:t>
      </w:r>
      <w:proofErr w:type="gramStart"/>
      <w:r>
        <w:rPr>
          <w:color w:val="000000"/>
        </w:rPr>
        <w:t>restrained</w:t>
      </w:r>
      <w:proofErr w:type="gramEnd"/>
      <w:r>
        <w:rPr>
          <w:color w:val="000000"/>
        </w:rPr>
        <w:t xml:space="preserve"> and the velocity is higher than a captive bolt. The firearm delivers far more impact than the captive bolt and is thus considered the most effective means of killing livestock. However, WHS issues preclude its routine use in abattoirs.</w:t>
      </w:r>
    </w:p>
    <w:p w14:paraId="203B9FB7" w14:textId="77777777" w:rsidR="00CC03A5" w:rsidRDefault="00000000">
      <w:pPr>
        <w:pBdr>
          <w:top w:val="nil"/>
          <w:left w:val="nil"/>
          <w:bottom w:val="nil"/>
          <w:right w:val="nil"/>
          <w:between w:val="nil"/>
        </w:pBdr>
        <w:spacing w:before="120" w:after="120"/>
        <w:rPr>
          <w:color w:val="000000"/>
        </w:rPr>
      </w:pPr>
      <w:r>
        <w:rPr>
          <w:color w:val="000000"/>
        </w:rPr>
        <w:t>Animals killed by firearm must have heads and associated offal condemned.</w:t>
      </w:r>
    </w:p>
    <w:p w14:paraId="2A6AFBD6" w14:textId="77777777" w:rsidR="00CC03A5" w:rsidRDefault="00000000">
      <w:pPr>
        <w:pBdr>
          <w:top w:val="nil"/>
          <w:left w:val="nil"/>
          <w:bottom w:val="nil"/>
          <w:right w:val="nil"/>
          <w:between w:val="nil"/>
        </w:pBdr>
        <w:spacing w:before="120" w:after="120"/>
        <w:rPr>
          <w:color w:val="000000"/>
        </w:rPr>
      </w:pPr>
      <w:r>
        <w:rPr>
          <w:color w:val="000000"/>
        </w:rPr>
        <w:t xml:space="preserve">The bullet has both a concussive and a destructive effect on the brain and effectively kills the animal. There is no stipulated maximum stun–stick interval for animals shot by firearm, as the animal is effectively already dead. However, a stick as soon as </w:t>
      </w:r>
      <w:r>
        <w:rPr>
          <w:color w:val="000000"/>
        </w:rPr>
        <w:lastRenderedPageBreak/>
        <w:t>possible after shooting is considered best practice to achieve a good bleed if the carcase is to be salvaged.</w:t>
      </w:r>
    </w:p>
    <w:p w14:paraId="654BF7B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6" w:name="_1hmsyys" w:colFirst="0" w:colLast="0"/>
      <w:bookmarkEnd w:id="36"/>
      <w:r>
        <w:rPr>
          <w:rFonts w:ascii="Cambria" w:eastAsia="Cambria" w:hAnsi="Cambria" w:cs="Cambria"/>
          <w:b/>
          <w:color w:val="000000"/>
          <w:sz w:val="32"/>
          <w:szCs w:val="32"/>
        </w:rPr>
        <w:t>What are the requirements for effective electric stunning and slaughter?</w:t>
      </w:r>
    </w:p>
    <w:p w14:paraId="2E6BF3F0" w14:textId="77777777" w:rsidR="00CC03A5" w:rsidRDefault="00000000">
      <w:pPr>
        <w:pBdr>
          <w:top w:val="nil"/>
          <w:left w:val="nil"/>
          <w:bottom w:val="nil"/>
          <w:right w:val="nil"/>
          <w:between w:val="nil"/>
        </w:pBdr>
        <w:spacing w:before="120" w:after="120"/>
        <w:rPr>
          <w:color w:val="000000"/>
        </w:rPr>
      </w:pPr>
      <w:bookmarkStart w:id="37" w:name="_41mghml" w:colFirst="0" w:colLast="0"/>
      <w:bookmarkEnd w:id="37"/>
      <w:r>
        <w:rPr>
          <w:color w:val="000000"/>
        </w:rPr>
        <w:t>The stunning operations at each site will be governed by the site workplace procedures. These workplace procedures and policies will depend on the species and category of stock being processed.</w:t>
      </w:r>
    </w:p>
    <w:p w14:paraId="7E7A15B3" w14:textId="77777777" w:rsidR="00CC03A5"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  </w:t>
      </w:r>
    </w:p>
    <w:p w14:paraId="2C9F7A3A" w14:textId="77777777" w:rsidR="00CC03A5"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number of</w:t>
      </w:r>
      <w:proofErr w:type="gramEnd"/>
      <w:r>
        <w:rPr>
          <w:color w:val="000000"/>
        </w:rPr>
        <w:t xml:space="preserve"> factors that affect the proper operation of electric stunners:</w:t>
      </w:r>
    </w:p>
    <w:p w14:paraId="7D20C2D5" w14:textId="77777777" w:rsidR="00CC03A5" w:rsidRDefault="00000000">
      <w:pPr>
        <w:numPr>
          <w:ilvl w:val="0"/>
          <w:numId w:val="1"/>
        </w:numPr>
        <w:pBdr>
          <w:top w:val="nil"/>
          <w:left w:val="nil"/>
          <w:bottom w:val="nil"/>
          <w:right w:val="nil"/>
          <w:between w:val="nil"/>
        </w:pBdr>
        <w:spacing w:before="120" w:after="120"/>
      </w:pPr>
      <w:r>
        <w:rPr>
          <w:color w:val="000000"/>
        </w:rPr>
        <w:t>voltage and amperage</w:t>
      </w:r>
    </w:p>
    <w:p w14:paraId="6CDF5552" w14:textId="77777777" w:rsidR="00CC03A5" w:rsidRDefault="00000000">
      <w:pPr>
        <w:numPr>
          <w:ilvl w:val="0"/>
          <w:numId w:val="1"/>
        </w:numPr>
        <w:pBdr>
          <w:top w:val="nil"/>
          <w:left w:val="nil"/>
          <w:bottom w:val="nil"/>
          <w:right w:val="nil"/>
          <w:between w:val="nil"/>
        </w:pBdr>
        <w:spacing w:before="120" w:after="120"/>
      </w:pPr>
      <w:r>
        <w:rPr>
          <w:color w:val="000000"/>
        </w:rPr>
        <w:t>duration and frequency of electric charge</w:t>
      </w:r>
    </w:p>
    <w:p w14:paraId="4ED91304" w14:textId="77777777" w:rsidR="00CC03A5" w:rsidRDefault="00000000">
      <w:pPr>
        <w:numPr>
          <w:ilvl w:val="0"/>
          <w:numId w:val="1"/>
        </w:numPr>
        <w:pBdr>
          <w:top w:val="nil"/>
          <w:left w:val="nil"/>
          <w:bottom w:val="nil"/>
          <w:right w:val="nil"/>
          <w:between w:val="nil"/>
        </w:pBdr>
        <w:spacing w:before="120" w:after="120"/>
      </w:pPr>
      <w:r>
        <w:rPr>
          <w:color w:val="000000"/>
        </w:rPr>
        <w:t>proper placement of electrodes</w:t>
      </w:r>
    </w:p>
    <w:p w14:paraId="78BB4D67" w14:textId="77777777" w:rsidR="00CC03A5" w:rsidRDefault="00000000">
      <w:pPr>
        <w:numPr>
          <w:ilvl w:val="0"/>
          <w:numId w:val="1"/>
        </w:numPr>
        <w:pBdr>
          <w:top w:val="nil"/>
          <w:left w:val="nil"/>
          <w:bottom w:val="nil"/>
          <w:right w:val="nil"/>
          <w:between w:val="nil"/>
        </w:pBdr>
        <w:spacing w:before="120" w:after="120"/>
      </w:pPr>
      <w:r>
        <w:rPr>
          <w:color w:val="000000"/>
        </w:rPr>
        <w:t>training of operator</w:t>
      </w:r>
    </w:p>
    <w:p w14:paraId="44955729" w14:textId="77777777" w:rsidR="00CC03A5" w:rsidRDefault="00000000">
      <w:pPr>
        <w:numPr>
          <w:ilvl w:val="0"/>
          <w:numId w:val="1"/>
        </w:numPr>
        <w:pBdr>
          <w:top w:val="nil"/>
          <w:left w:val="nil"/>
          <w:bottom w:val="nil"/>
          <w:right w:val="nil"/>
          <w:between w:val="nil"/>
        </w:pBdr>
        <w:spacing w:before="120" w:after="120"/>
      </w:pPr>
      <w:r>
        <w:rPr>
          <w:color w:val="000000"/>
        </w:rPr>
        <w:t>age of animal.</w:t>
      </w:r>
    </w:p>
    <w:p w14:paraId="303DABB8" w14:textId="77777777" w:rsidR="00CC03A5"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ensure that the equipment is operating correctly the operator should check the amp and voltmeter regularly.</w:t>
      </w:r>
    </w:p>
    <w:p w14:paraId="48F173EE" w14:textId="77777777" w:rsidR="00CC03A5" w:rsidRDefault="00000000">
      <w:pPr>
        <w:pBdr>
          <w:top w:val="nil"/>
          <w:left w:val="nil"/>
          <w:bottom w:val="nil"/>
          <w:right w:val="nil"/>
          <w:between w:val="nil"/>
        </w:pBdr>
        <w:spacing w:before="120" w:after="120"/>
        <w:rPr>
          <w:color w:val="000000"/>
        </w:rPr>
      </w:pPr>
      <w:r>
        <w:rPr>
          <w:color w:val="000000"/>
        </w:rPr>
        <w:t xml:space="preserve">Never attempt to stun animals if the equipment is not working to the specifications in the work instruction or operating procedures. </w:t>
      </w:r>
    </w:p>
    <w:p w14:paraId="71F9533D" w14:textId="77777777" w:rsidR="00CC03A5" w:rsidRDefault="00000000">
      <w:pPr>
        <w:pBdr>
          <w:top w:val="nil"/>
          <w:left w:val="nil"/>
          <w:bottom w:val="nil"/>
          <w:right w:val="nil"/>
          <w:between w:val="nil"/>
        </w:pBdr>
        <w:spacing w:before="120" w:after="120"/>
        <w:rPr>
          <w:color w:val="000000"/>
        </w:rPr>
      </w:pPr>
      <w:r>
        <w:rPr>
          <w:color w:val="000000"/>
        </w:rPr>
        <w:t>Common causes of an ineffective stun or early return to sensibility after electrical stun (head only) include:</w:t>
      </w:r>
    </w:p>
    <w:p w14:paraId="04FB4CF1" w14:textId="77777777" w:rsidR="00CC03A5" w:rsidRDefault="00000000">
      <w:pPr>
        <w:numPr>
          <w:ilvl w:val="0"/>
          <w:numId w:val="1"/>
        </w:numPr>
        <w:pBdr>
          <w:top w:val="nil"/>
          <w:left w:val="nil"/>
          <w:bottom w:val="nil"/>
          <w:right w:val="nil"/>
          <w:between w:val="nil"/>
        </w:pBdr>
        <w:spacing w:before="120" w:after="120"/>
      </w:pPr>
      <w:r>
        <w:rPr>
          <w:color w:val="000000"/>
        </w:rPr>
        <w:t>wrong positioning of the electrode (brain not spanned by current)</w:t>
      </w:r>
    </w:p>
    <w:p w14:paraId="37C35DBE" w14:textId="77777777" w:rsidR="00CC03A5" w:rsidRDefault="00000000">
      <w:pPr>
        <w:numPr>
          <w:ilvl w:val="0"/>
          <w:numId w:val="1"/>
        </w:numPr>
        <w:pBdr>
          <w:top w:val="nil"/>
          <w:left w:val="nil"/>
          <w:bottom w:val="nil"/>
          <w:right w:val="nil"/>
          <w:between w:val="nil"/>
        </w:pBdr>
        <w:spacing w:before="120" w:after="120"/>
      </w:pPr>
      <w:r>
        <w:rPr>
          <w:color w:val="000000"/>
        </w:rPr>
        <w:t xml:space="preserve">amperage (current) that is too low </w:t>
      </w:r>
    </w:p>
    <w:p w14:paraId="5CF01199" w14:textId="77777777" w:rsidR="00CC03A5" w:rsidRDefault="00000000">
      <w:pPr>
        <w:numPr>
          <w:ilvl w:val="0"/>
          <w:numId w:val="1"/>
        </w:numPr>
        <w:pBdr>
          <w:top w:val="nil"/>
          <w:left w:val="nil"/>
          <w:bottom w:val="nil"/>
          <w:right w:val="nil"/>
          <w:between w:val="nil"/>
        </w:pBdr>
        <w:spacing w:before="120" w:after="120"/>
      </w:pPr>
      <w:r>
        <w:rPr>
          <w:color w:val="000000"/>
        </w:rPr>
        <w:t>dirty wool and skin (increases resistance)</w:t>
      </w:r>
    </w:p>
    <w:p w14:paraId="00DFF0AE" w14:textId="77777777" w:rsidR="00CC03A5" w:rsidRDefault="00000000">
      <w:pPr>
        <w:numPr>
          <w:ilvl w:val="0"/>
          <w:numId w:val="1"/>
        </w:numPr>
        <w:pBdr>
          <w:top w:val="nil"/>
          <w:left w:val="nil"/>
          <w:bottom w:val="nil"/>
          <w:right w:val="nil"/>
          <w:between w:val="nil"/>
        </w:pBdr>
        <w:spacing w:before="120" w:after="120"/>
      </w:pPr>
      <w:r>
        <w:rPr>
          <w:color w:val="000000"/>
        </w:rPr>
        <w:t>stray current (electric shocks)</w:t>
      </w:r>
    </w:p>
    <w:p w14:paraId="2A20EB60" w14:textId="77777777" w:rsidR="00CC03A5" w:rsidRDefault="00000000">
      <w:pPr>
        <w:numPr>
          <w:ilvl w:val="0"/>
          <w:numId w:val="1"/>
        </w:numPr>
        <w:pBdr>
          <w:top w:val="nil"/>
          <w:left w:val="nil"/>
          <w:bottom w:val="nil"/>
          <w:right w:val="nil"/>
          <w:between w:val="nil"/>
        </w:pBdr>
        <w:spacing w:before="120" w:after="120"/>
      </w:pPr>
      <w:r>
        <w:rPr>
          <w:color w:val="000000"/>
        </w:rPr>
        <w:t xml:space="preserve">poor </w:t>
      </w:r>
      <w:proofErr w:type="gramStart"/>
      <w:r>
        <w:rPr>
          <w:color w:val="000000"/>
        </w:rPr>
        <w:t>electrode</w:t>
      </w:r>
      <w:proofErr w:type="gramEnd"/>
      <w:r>
        <w:rPr>
          <w:color w:val="000000"/>
        </w:rPr>
        <w:t xml:space="preserve"> contact with the animal (interrupted current flow and electric shocks) </w:t>
      </w:r>
    </w:p>
    <w:p w14:paraId="4BF28323" w14:textId="77777777" w:rsidR="00CC03A5" w:rsidRDefault="00000000">
      <w:pPr>
        <w:numPr>
          <w:ilvl w:val="0"/>
          <w:numId w:val="1"/>
        </w:numPr>
        <w:pBdr>
          <w:top w:val="nil"/>
          <w:left w:val="nil"/>
          <w:bottom w:val="nil"/>
          <w:right w:val="nil"/>
          <w:between w:val="nil"/>
        </w:pBdr>
        <w:spacing w:before="120" w:after="120"/>
      </w:pPr>
      <w:r>
        <w:rPr>
          <w:color w:val="000000"/>
        </w:rPr>
        <w:t xml:space="preserve">dirty electrodes (increases resistance) </w:t>
      </w:r>
    </w:p>
    <w:p w14:paraId="319DC313" w14:textId="77777777" w:rsidR="00CC03A5" w:rsidRDefault="00000000">
      <w:pPr>
        <w:numPr>
          <w:ilvl w:val="0"/>
          <w:numId w:val="1"/>
        </w:numPr>
        <w:pBdr>
          <w:top w:val="nil"/>
          <w:left w:val="nil"/>
          <w:bottom w:val="nil"/>
          <w:right w:val="nil"/>
          <w:between w:val="nil"/>
        </w:pBdr>
        <w:spacing w:before="120" w:after="120"/>
      </w:pPr>
      <w:r>
        <w:rPr>
          <w:color w:val="000000"/>
        </w:rPr>
        <w:t>insufficient wetness (increases resistance)</w:t>
      </w:r>
    </w:p>
    <w:p w14:paraId="0C517A89" w14:textId="77777777" w:rsidR="00CC03A5" w:rsidRDefault="00000000">
      <w:pPr>
        <w:numPr>
          <w:ilvl w:val="0"/>
          <w:numId w:val="1"/>
        </w:numPr>
        <w:pBdr>
          <w:top w:val="nil"/>
          <w:left w:val="nil"/>
          <w:bottom w:val="nil"/>
          <w:right w:val="nil"/>
          <w:between w:val="nil"/>
        </w:pBdr>
        <w:spacing w:before="120" w:after="120"/>
      </w:pPr>
      <w:r>
        <w:rPr>
          <w:color w:val="000000"/>
        </w:rPr>
        <w:t>electrode contact areas that are too small (increases resistance)</w:t>
      </w:r>
    </w:p>
    <w:p w14:paraId="2CD689F3" w14:textId="77777777" w:rsidR="00CC03A5" w:rsidRDefault="00000000">
      <w:pPr>
        <w:numPr>
          <w:ilvl w:val="0"/>
          <w:numId w:val="1"/>
        </w:numPr>
        <w:pBdr>
          <w:top w:val="nil"/>
          <w:left w:val="nil"/>
          <w:bottom w:val="nil"/>
          <w:right w:val="nil"/>
          <w:between w:val="nil"/>
        </w:pBdr>
        <w:spacing w:before="120" w:after="120"/>
      </w:pPr>
      <w:r>
        <w:rPr>
          <w:color w:val="000000"/>
        </w:rPr>
        <w:t>animal dehydration (increases resistance)</w:t>
      </w:r>
    </w:p>
    <w:p w14:paraId="3D770140" w14:textId="77777777" w:rsidR="00CC03A5" w:rsidRDefault="00000000">
      <w:pPr>
        <w:numPr>
          <w:ilvl w:val="0"/>
          <w:numId w:val="1"/>
        </w:numPr>
        <w:pBdr>
          <w:top w:val="nil"/>
          <w:left w:val="nil"/>
          <w:bottom w:val="nil"/>
          <w:right w:val="nil"/>
          <w:between w:val="nil"/>
        </w:pBdr>
        <w:spacing w:before="120" w:after="120"/>
      </w:pPr>
      <w:r>
        <w:rPr>
          <w:color w:val="000000"/>
        </w:rPr>
        <w:t>long hair or wool (increases resistance, interrupts contact)</w:t>
      </w:r>
    </w:p>
    <w:p w14:paraId="1977C327" w14:textId="77777777" w:rsidR="00CC03A5" w:rsidRDefault="00000000">
      <w:pPr>
        <w:numPr>
          <w:ilvl w:val="0"/>
          <w:numId w:val="1"/>
        </w:numPr>
        <w:pBdr>
          <w:top w:val="nil"/>
          <w:left w:val="nil"/>
          <w:bottom w:val="nil"/>
          <w:right w:val="nil"/>
          <w:between w:val="nil"/>
        </w:pBdr>
        <w:spacing w:before="120" w:after="120"/>
      </w:pPr>
      <w:r>
        <w:rPr>
          <w:color w:val="000000"/>
        </w:rPr>
        <w:t>interrupted contact during a stun (insufficient current flow and electric shocks).</w:t>
      </w:r>
    </w:p>
    <w:p w14:paraId="22866CE9" w14:textId="77777777" w:rsidR="00CC03A5" w:rsidRDefault="00CC03A5">
      <w:bookmarkStart w:id="38" w:name="_2grqrue" w:colFirst="0" w:colLast="0"/>
      <w:bookmarkEnd w:id="38"/>
    </w:p>
    <w:p w14:paraId="1A0CF3E6"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r>
        <w:rPr>
          <w:rFonts w:ascii="Cambria" w:eastAsia="Cambria" w:hAnsi="Cambria" w:cs="Cambria"/>
          <w:b/>
          <w:color w:val="000000"/>
          <w:sz w:val="32"/>
          <w:szCs w:val="32"/>
        </w:rPr>
        <w:lastRenderedPageBreak/>
        <w:t>How is the effectiveness of stunning assessed?</w:t>
      </w:r>
    </w:p>
    <w:p w14:paraId="7DF57C71" w14:textId="77777777" w:rsidR="00CC03A5" w:rsidRDefault="00000000">
      <w:pPr>
        <w:pBdr>
          <w:top w:val="nil"/>
          <w:left w:val="nil"/>
          <w:bottom w:val="nil"/>
          <w:right w:val="nil"/>
          <w:between w:val="nil"/>
        </w:pBdr>
        <w:spacing w:before="120" w:after="120"/>
        <w:rPr>
          <w:b/>
          <w:i/>
          <w:color w:val="000000"/>
        </w:rPr>
      </w:pPr>
      <w:bookmarkStart w:id="39" w:name="_vx1227" w:colFirst="0" w:colLast="0"/>
      <w:bookmarkEnd w:id="39"/>
      <w:r>
        <w:rPr>
          <w:b/>
          <w:i/>
          <w:color w:val="000000"/>
        </w:rPr>
        <w:t>Electric stunning</w:t>
      </w:r>
    </w:p>
    <w:p w14:paraId="4DB3FC9A" w14:textId="77777777" w:rsidR="00CC03A5" w:rsidRDefault="00000000">
      <w:pPr>
        <w:pBdr>
          <w:top w:val="nil"/>
          <w:left w:val="nil"/>
          <w:bottom w:val="nil"/>
          <w:right w:val="nil"/>
          <w:between w:val="nil"/>
        </w:pBdr>
        <w:spacing w:before="120" w:after="120"/>
        <w:rPr>
          <w:color w:val="000000"/>
        </w:rPr>
      </w:pPr>
      <w:r>
        <w:rPr>
          <w:color w:val="000000"/>
        </w:rPr>
        <w:t xml:space="preserve">Certain physical signs should be observed in the stunned animal </w:t>
      </w:r>
      <w:proofErr w:type="gramStart"/>
      <w:r>
        <w:rPr>
          <w:color w:val="000000"/>
        </w:rPr>
        <w:t>in order to</w:t>
      </w:r>
      <w:proofErr w:type="gramEnd"/>
      <w:r>
        <w:rPr>
          <w:color w:val="000000"/>
        </w:rPr>
        <w:t xml:space="preserve"> satisfy the operator that the stun has been effective. </w:t>
      </w:r>
    </w:p>
    <w:p w14:paraId="0CEE7C09" w14:textId="77777777" w:rsidR="00CC03A5" w:rsidRDefault="00000000">
      <w:r>
        <w:t>These are:</w:t>
      </w:r>
    </w:p>
    <w:p w14:paraId="341921D0" w14:textId="77777777" w:rsidR="00CC03A5" w:rsidRDefault="00000000">
      <w:pPr>
        <w:numPr>
          <w:ilvl w:val="0"/>
          <w:numId w:val="1"/>
        </w:numPr>
        <w:pBdr>
          <w:top w:val="nil"/>
          <w:left w:val="nil"/>
          <w:bottom w:val="nil"/>
          <w:right w:val="nil"/>
          <w:between w:val="nil"/>
        </w:pBdr>
        <w:spacing w:before="120" w:after="120"/>
      </w:pPr>
      <w:r>
        <w:rPr>
          <w:color w:val="000000"/>
        </w:rPr>
        <w:t xml:space="preserve">the animal collapses immediately </w:t>
      </w:r>
    </w:p>
    <w:p w14:paraId="4332F969" w14:textId="77777777" w:rsidR="00CC03A5" w:rsidRDefault="00000000">
      <w:pPr>
        <w:numPr>
          <w:ilvl w:val="0"/>
          <w:numId w:val="1"/>
        </w:numPr>
        <w:pBdr>
          <w:top w:val="nil"/>
          <w:left w:val="nil"/>
          <w:bottom w:val="nil"/>
          <w:right w:val="nil"/>
          <w:between w:val="nil"/>
        </w:pBdr>
        <w:spacing w:before="120" w:after="120"/>
      </w:pPr>
      <w:r>
        <w:rPr>
          <w:color w:val="000000"/>
        </w:rPr>
        <w:t xml:space="preserve">a tonic and </w:t>
      </w:r>
      <w:proofErr w:type="spellStart"/>
      <w:r>
        <w:rPr>
          <w:color w:val="000000"/>
        </w:rPr>
        <w:t>clonic</w:t>
      </w:r>
      <w:proofErr w:type="spellEnd"/>
      <w:r>
        <w:rPr>
          <w:color w:val="000000"/>
        </w:rPr>
        <w:t xml:space="preserve"> phase can be observed – at first the legs are all tucked under, and then the front legs will extend, but the hind legs will remain tucked under, and only slowly extend.  This is the ‘tonic phase’.  Over a period of time, the animal will start to </w:t>
      </w:r>
      <w:proofErr w:type="gramStart"/>
      <w:r>
        <w:rPr>
          <w:color w:val="000000"/>
        </w:rPr>
        <w:t>convulse</w:t>
      </w:r>
      <w:proofErr w:type="gramEnd"/>
      <w:r>
        <w:rPr>
          <w:color w:val="000000"/>
        </w:rPr>
        <w:t xml:space="preserve"> and the legs may kick violently.  This is the ‘</w:t>
      </w:r>
      <w:proofErr w:type="spellStart"/>
      <w:r>
        <w:rPr>
          <w:color w:val="000000"/>
        </w:rPr>
        <w:t>clonic</w:t>
      </w:r>
      <w:proofErr w:type="spellEnd"/>
      <w:r>
        <w:rPr>
          <w:color w:val="000000"/>
        </w:rPr>
        <w:t xml:space="preserve"> phase’.  Note that in pigs, the tonic phase is very short, and the violent kicking starts almost immediately</w:t>
      </w:r>
    </w:p>
    <w:p w14:paraId="15970A9D" w14:textId="77777777" w:rsidR="00CC03A5" w:rsidRDefault="00000000">
      <w:pPr>
        <w:numPr>
          <w:ilvl w:val="0"/>
          <w:numId w:val="1"/>
        </w:numPr>
        <w:pBdr>
          <w:top w:val="nil"/>
          <w:left w:val="nil"/>
          <w:bottom w:val="nil"/>
          <w:right w:val="nil"/>
          <w:between w:val="nil"/>
        </w:pBdr>
        <w:spacing w:before="120" w:after="120"/>
      </w:pPr>
      <w:r>
        <w:rPr>
          <w:color w:val="000000"/>
        </w:rPr>
        <w:t>no rhythmic breathing</w:t>
      </w:r>
    </w:p>
    <w:p w14:paraId="5E7ED7DD" w14:textId="77777777" w:rsidR="00CC03A5" w:rsidRDefault="00000000">
      <w:pPr>
        <w:numPr>
          <w:ilvl w:val="0"/>
          <w:numId w:val="1"/>
        </w:numPr>
        <w:pBdr>
          <w:top w:val="nil"/>
          <w:left w:val="nil"/>
          <w:bottom w:val="nil"/>
          <w:right w:val="nil"/>
          <w:between w:val="nil"/>
        </w:pBdr>
        <w:spacing w:before="120" w:after="120"/>
      </w:pPr>
      <w:r>
        <w:rPr>
          <w:color w:val="000000"/>
        </w:rPr>
        <w:t>fixed, glazed expression in the eyes</w:t>
      </w:r>
    </w:p>
    <w:p w14:paraId="432C2748" w14:textId="77777777" w:rsidR="00CC03A5" w:rsidRDefault="00000000">
      <w:pPr>
        <w:numPr>
          <w:ilvl w:val="0"/>
          <w:numId w:val="1"/>
        </w:numPr>
        <w:pBdr>
          <w:top w:val="nil"/>
          <w:left w:val="nil"/>
          <w:bottom w:val="nil"/>
          <w:right w:val="nil"/>
          <w:between w:val="nil"/>
        </w:pBdr>
        <w:spacing w:before="120" w:after="120"/>
      </w:pPr>
      <w:r>
        <w:rPr>
          <w:color w:val="000000"/>
        </w:rPr>
        <w:t>no corneal reflex</w:t>
      </w:r>
    </w:p>
    <w:p w14:paraId="0FEBC183" w14:textId="77777777" w:rsidR="00CC03A5" w:rsidRDefault="00000000">
      <w:pPr>
        <w:numPr>
          <w:ilvl w:val="0"/>
          <w:numId w:val="1"/>
        </w:numPr>
        <w:pBdr>
          <w:top w:val="nil"/>
          <w:left w:val="nil"/>
          <w:bottom w:val="nil"/>
          <w:right w:val="nil"/>
          <w:between w:val="nil"/>
        </w:pBdr>
        <w:spacing w:before="120" w:after="120"/>
      </w:pPr>
      <w:r>
        <w:rPr>
          <w:color w:val="000000"/>
        </w:rPr>
        <w:t>relaxed jaw</w:t>
      </w:r>
    </w:p>
    <w:p w14:paraId="626B7596" w14:textId="77777777" w:rsidR="00CC03A5" w:rsidRDefault="00000000">
      <w:pPr>
        <w:numPr>
          <w:ilvl w:val="0"/>
          <w:numId w:val="1"/>
        </w:numPr>
        <w:pBdr>
          <w:top w:val="nil"/>
          <w:left w:val="nil"/>
          <w:bottom w:val="nil"/>
          <w:right w:val="nil"/>
          <w:between w:val="nil"/>
        </w:pBdr>
        <w:spacing w:before="120" w:after="120"/>
      </w:pPr>
      <w:r>
        <w:rPr>
          <w:color w:val="000000"/>
        </w:rPr>
        <w:t>tongue hanging out – mainly observed in cattle.</w:t>
      </w:r>
    </w:p>
    <w:p w14:paraId="4F8AE1C5" w14:textId="77777777" w:rsidR="00CC03A5" w:rsidRDefault="00000000">
      <w:pPr>
        <w:pBdr>
          <w:top w:val="nil"/>
          <w:left w:val="nil"/>
          <w:bottom w:val="nil"/>
          <w:right w:val="nil"/>
          <w:between w:val="nil"/>
        </w:pBdr>
        <w:spacing w:before="240" w:after="120"/>
        <w:rPr>
          <w:color w:val="000000"/>
        </w:rPr>
      </w:pPr>
      <w:r>
        <w:rPr>
          <w:color w:val="000000"/>
        </w:rPr>
        <w:t>In animals shot with a free projectile there may be additional signs:</w:t>
      </w:r>
    </w:p>
    <w:p w14:paraId="1E041A16" w14:textId="77777777" w:rsidR="00CC03A5" w:rsidRDefault="00000000">
      <w:pPr>
        <w:numPr>
          <w:ilvl w:val="0"/>
          <w:numId w:val="1"/>
        </w:numPr>
        <w:pBdr>
          <w:top w:val="nil"/>
          <w:left w:val="nil"/>
          <w:bottom w:val="nil"/>
          <w:right w:val="nil"/>
          <w:between w:val="nil"/>
        </w:pBdr>
        <w:spacing w:before="120" w:after="120"/>
      </w:pPr>
      <w:r>
        <w:rPr>
          <w:color w:val="000000"/>
        </w:rPr>
        <w:t>profuse bleeding from mouth, nose and/or entry wound</w:t>
      </w:r>
    </w:p>
    <w:p w14:paraId="1E697777" w14:textId="77777777" w:rsidR="00CC03A5" w:rsidRDefault="00000000">
      <w:pPr>
        <w:numPr>
          <w:ilvl w:val="0"/>
          <w:numId w:val="1"/>
        </w:numPr>
        <w:pBdr>
          <w:top w:val="nil"/>
          <w:left w:val="nil"/>
          <w:bottom w:val="nil"/>
          <w:right w:val="nil"/>
          <w:between w:val="nil"/>
        </w:pBdr>
        <w:spacing w:before="120" w:after="120"/>
      </w:pPr>
      <w:r>
        <w:rPr>
          <w:color w:val="000000"/>
        </w:rPr>
        <w:t>after first being completely still, violent convulsions of the carcase may occur up to one minute after the shot (</w:t>
      </w:r>
      <w:proofErr w:type="spellStart"/>
      <w:r>
        <w:rPr>
          <w:color w:val="000000"/>
        </w:rPr>
        <w:t>clonic</w:t>
      </w:r>
      <w:proofErr w:type="spellEnd"/>
      <w:r>
        <w:rPr>
          <w:color w:val="000000"/>
        </w:rPr>
        <w:t xml:space="preserve"> phase).</w:t>
      </w:r>
    </w:p>
    <w:p w14:paraId="4F18CFEB" w14:textId="77777777" w:rsidR="00CC03A5" w:rsidRDefault="00000000">
      <w:pPr>
        <w:rPr>
          <w:b/>
          <w:i/>
        </w:rPr>
      </w:pPr>
      <w:r>
        <w:rPr>
          <w:b/>
          <w:i/>
        </w:rPr>
        <w:t>Captive bolt gun</w:t>
      </w:r>
    </w:p>
    <w:p w14:paraId="05ED5359" w14:textId="77777777" w:rsidR="00CC03A5" w:rsidRDefault="00000000">
      <w:pPr>
        <w:pBdr>
          <w:top w:val="nil"/>
          <w:left w:val="nil"/>
          <w:bottom w:val="nil"/>
          <w:right w:val="nil"/>
          <w:between w:val="nil"/>
        </w:pBdr>
        <w:spacing w:before="120" w:after="120"/>
        <w:rPr>
          <w:color w:val="000000"/>
        </w:rPr>
      </w:pPr>
      <w:r>
        <w:rPr>
          <w:color w:val="000000"/>
        </w:rPr>
        <w:t>Effective stunning depends on five main factors:</w:t>
      </w:r>
    </w:p>
    <w:p w14:paraId="7CA34329" w14:textId="77777777" w:rsidR="00CC03A5" w:rsidRDefault="00000000">
      <w:pPr>
        <w:numPr>
          <w:ilvl w:val="0"/>
          <w:numId w:val="34"/>
        </w:numPr>
        <w:pBdr>
          <w:top w:val="nil"/>
          <w:left w:val="nil"/>
          <w:bottom w:val="nil"/>
          <w:right w:val="nil"/>
          <w:between w:val="nil"/>
        </w:pBdr>
        <w:spacing w:before="120" w:after="120"/>
        <w:ind w:hanging="360"/>
      </w:pPr>
      <w:r>
        <w:rPr>
          <w:color w:val="000000"/>
        </w:rPr>
        <w:t>trained and competent operatives</w:t>
      </w:r>
    </w:p>
    <w:p w14:paraId="1E548730" w14:textId="77777777" w:rsidR="00CC03A5" w:rsidRDefault="00000000">
      <w:pPr>
        <w:numPr>
          <w:ilvl w:val="0"/>
          <w:numId w:val="34"/>
        </w:numPr>
        <w:pBdr>
          <w:top w:val="nil"/>
          <w:left w:val="nil"/>
          <w:bottom w:val="nil"/>
          <w:right w:val="nil"/>
          <w:between w:val="nil"/>
        </w:pBdr>
        <w:spacing w:before="120" w:after="120"/>
        <w:ind w:hanging="360"/>
      </w:pPr>
      <w:r>
        <w:rPr>
          <w:color w:val="000000"/>
        </w:rPr>
        <w:t>accurate positioning of the equipment over the target area</w:t>
      </w:r>
    </w:p>
    <w:p w14:paraId="2BD309B1" w14:textId="77777777" w:rsidR="00CC03A5" w:rsidRDefault="00000000">
      <w:pPr>
        <w:numPr>
          <w:ilvl w:val="0"/>
          <w:numId w:val="34"/>
        </w:numPr>
        <w:pBdr>
          <w:top w:val="nil"/>
          <w:left w:val="nil"/>
          <w:bottom w:val="nil"/>
          <w:right w:val="nil"/>
          <w:between w:val="nil"/>
        </w:pBdr>
        <w:spacing w:before="120" w:after="120"/>
        <w:ind w:hanging="360"/>
      </w:pPr>
      <w:r>
        <w:rPr>
          <w:color w:val="000000"/>
        </w:rPr>
        <w:t>use of the correct strength of cartridge/air pressure for the animal being stunned</w:t>
      </w:r>
    </w:p>
    <w:p w14:paraId="5A278931" w14:textId="77777777" w:rsidR="00CC03A5" w:rsidRDefault="00000000">
      <w:pPr>
        <w:numPr>
          <w:ilvl w:val="0"/>
          <w:numId w:val="34"/>
        </w:numPr>
        <w:pBdr>
          <w:top w:val="nil"/>
          <w:left w:val="nil"/>
          <w:bottom w:val="nil"/>
          <w:right w:val="nil"/>
          <w:between w:val="nil"/>
        </w:pBdr>
        <w:spacing w:before="120" w:after="120"/>
        <w:ind w:hanging="360"/>
      </w:pPr>
      <w:r>
        <w:rPr>
          <w:color w:val="000000"/>
        </w:rPr>
        <w:t>the velocity and diameter of the bolt</w:t>
      </w:r>
    </w:p>
    <w:p w14:paraId="39C6F7FD" w14:textId="77777777" w:rsidR="00CC03A5" w:rsidRDefault="00000000">
      <w:pPr>
        <w:numPr>
          <w:ilvl w:val="0"/>
          <w:numId w:val="34"/>
        </w:numPr>
        <w:pBdr>
          <w:top w:val="nil"/>
          <w:left w:val="nil"/>
          <w:bottom w:val="nil"/>
          <w:right w:val="nil"/>
          <w:between w:val="nil"/>
        </w:pBdr>
        <w:spacing w:before="120" w:after="120"/>
        <w:ind w:hanging="360"/>
      </w:pPr>
      <w:r>
        <w:rPr>
          <w:color w:val="000000"/>
        </w:rPr>
        <w:t>proper maintenance and daily cleaning of the equipment.</w:t>
      </w:r>
    </w:p>
    <w:p w14:paraId="212480ED" w14:textId="77777777" w:rsidR="00CC03A5" w:rsidRDefault="00000000">
      <w:r>
        <w:t xml:space="preserve">The main cause of improper stunning is incorrect positioning of the equipment. This is often due to the animal moving its head at the last moment so that the bolt is not in the correct spot when fired. To overcome this problem, operators must be adequately </w:t>
      </w:r>
      <w:proofErr w:type="gramStart"/>
      <w:r>
        <w:t>trained</w:t>
      </w:r>
      <w:proofErr w:type="gramEnd"/>
      <w:r>
        <w:t xml:space="preserve"> and the restraining equipment must be constructed so as to:</w:t>
      </w:r>
    </w:p>
    <w:p w14:paraId="1072B9AD" w14:textId="77777777" w:rsidR="00CC03A5" w:rsidRDefault="00000000">
      <w:pPr>
        <w:numPr>
          <w:ilvl w:val="0"/>
          <w:numId w:val="1"/>
        </w:numPr>
        <w:pBdr>
          <w:top w:val="nil"/>
          <w:left w:val="nil"/>
          <w:bottom w:val="nil"/>
          <w:right w:val="nil"/>
          <w:between w:val="nil"/>
        </w:pBdr>
        <w:spacing w:before="120" w:after="120"/>
      </w:pPr>
      <w:r>
        <w:rPr>
          <w:color w:val="000000"/>
        </w:rPr>
        <w:t>prevent substantial movement of the animal forwards, backwards and sideways</w:t>
      </w:r>
    </w:p>
    <w:p w14:paraId="1C49D075" w14:textId="77777777" w:rsidR="00CC03A5" w:rsidRDefault="00000000">
      <w:pPr>
        <w:numPr>
          <w:ilvl w:val="0"/>
          <w:numId w:val="1"/>
        </w:numPr>
        <w:pBdr>
          <w:top w:val="nil"/>
          <w:left w:val="nil"/>
          <w:bottom w:val="nil"/>
          <w:right w:val="nil"/>
          <w:between w:val="nil"/>
        </w:pBdr>
        <w:spacing w:before="120" w:after="120"/>
      </w:pPr>
      <w:r>
        <w:rPr>
          <w:color w:val="000000"/>
        </w:rPr>
        <w:t>restrict movement of the animal's head</w:t>
      </w:r>
    </w:p>
    <w:p w14:paraId="56CECB3B" w14:textId="77777777" w:rsidR="00CC03A5" w:rsidRDefault="00000000">
      <w:pPr>
        <w:numPr>
          <w:ilvl w:val="0"/>
          <w:numId w:val="1"/>
        </w:numPr>
        <w:pBdr>
          <w:top w:val="nil"/>
          <w:left w:val="nil"/>
          <w:bottom w:val="nil"/>
          <w:right w:val="nil"/>
          <w:between w:val="nil"/>
        </w:pBdr>
        <w:spacing w:before="120" w:after="120"/>
      </w:pPr>
      <w:r>
        <w:rPr>
          <w:color w:val="000000"/>
        </w:rPr>
        <w:lastRenderedPageBreak/>
        <w:t>allow for the stunning device to be applied to the target area on the animal’s head.</w:t>
      </w:r>
    </w:p>
    <w:p w14:paraId="56576F26" w14:textId="77777777" w:rsidR="00CC03A5" w:rsidRDefault="00000000">
      <w:pPr>
        <w:pBdr>
          <w:top w:val="nil"/>
          <w:left w:val="nil"/>
          <w:bottom w:val="nil"/>
          <w:right w:val="nil"/>
          <w:between w:val="nil"/>
        </w:pBdr>
        <w:spacing w:before="120" w:after="120"/>
        <w:rPr>
          <w:color w:val="000000"/>
        </w:rPr>
      </w:pPr>
      <w:r>
        <w:rPr>
          <w:color w:val="000000"/>
        </w:rPr>
        <w:t xml:space="preserve">The use of the correct strength of cartridge is vital for proper stunning and the manufacturer’s specific instructions should be </w:t>
      </w:r>
      <w:proofErr w:type="gramStart"/>
      <w:r>
        <w:rPr>
          <w:color w:val="000000"/>
        </w:rPr>
        <w:t>followed at all times</w:t>
      </w:r>
      <w:proofErr w:type="gramEnd"/>
      <w:r>
        <w:rPr>
          <w:color w:val="000000"/>
        </w:rPr>
        <w:t>.</w:t>
      </w:r>
    </w:p>
    <w:p w14:paraId="734FE10A" w14:textId="77777777" w:rsidR="00CC03A5" w:rsidRDefault="00000000">
      <w:pPr>
        <w:pBdr>
          <w:top w:val="nil"/>
          <w:left w:val="nil"/>
          <w:bottom w:val="nil"/>
          <w:right w:val="nil"/>
          <w:between w:val="nil"/>
        </w:pBdr>
        <w:spacing w:before="120" w:after="120"/>
        <w:rPr>
          <w:color w:val="000000"/>
        </w:rPr>
      </w:pPr>
      <w:r>
        <w:rPr>
          <w:color w:val="000000"/>
        </w:rPr>
        <w:t xml:space="preserve">The explosive materials used in the cartridge powered captive bolt stunners will cause a residue that can reduce the performance of the device and will, if not removed, result in ineffective stunning and excessive wear of the equipment. </w:t>
      </w:r>
    </w:p>
    <w:p w14:paraId="5A792D79" w14:textId="77777777" w:rsidR="00CC03A5" w:rsidRDefault="00000000">
      <w:pPr>
        <w:pBdr>
          <w:top w:val="nil"/>
          <w:left w:val="nil"/>
          <w:bottom w:val="nil"/>
          <w:right w:val="nil"/>
          <w:between w:val="nil"/>
        </w:pBdr>
        <w:spacing w:before="120" w:after="120"/>
        <w:rPr>
          <w:color w:val="000000"/>
        </w:rPr>
      </w:pPr>
      <w:r>
        <w:rPr>
          <w:color w:val="000000"/>
        </w:rPr>
        <w:t>So, daily checking and cleaning of the equipment is vital for proper use.  If all these elements are addressed, stunning should be routinely effective.</w:t>
      </w:r>
    </w:p>
    <w:p w14:paraId="75D26A13" w14:textId="77777777" w:rsidR="00CC03A5" w:rsidRDefault="00CC03A5"/>
    <w:p w14:paraId="243C430E"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3fwokq0" w:colFirst="0" w:colLast="0"/>
      <w:bookmarkEnd w:id="40"/>
      <w:r>
        <w:rPr>
          <w:rFonts w:ascii="Cambria" w:eastAsia="Cambria" w:hAnsi="Cambria" w:cs="Cambria"/>
          <w:b/>
          <w:color w:val="000000"/>
          <w:sz w:val="32"/>
          <w:szCs w:val="32"/>
        </w:rPr>
        <w:t>What corrective action must be taken in the event of ineffective stunning or bleeding?</w:t>
      </w:r>
    </w:p>
    <w:p w14:paraId="36E53625" w14:textId="77777777" w:rsidR="00CC03A5" w:rsidRDefault="00000000">
      <w:pPr>
        <w:pBdr>
          <w:top w:val="nil"/>
          <w:left w:val="nil"/>
          <w:bottom w:val="nil"/>
          <w:right w:val="nil"/>
          <w:between w:val="nil"/>
        </w:pBdr>
        <w:spacing w:before="120" w:after="120"/>
        <w:rPr>
          <w:color w:val="000000"/>
        </w:rPr>
      </w:pPr>
      <w:bookmarkStart w:id="41" w:name="_1v1yuxt" w:colFirst="0" w:colLast="0"/>
      <w:bookmarkEnd w:id="41"/>
      <w:r>
        <w:rPr>
          <w:color w:val="000000"/>
        </w:rPr>
        <w:t xml:space="preserve">Animals may suffer when stunning procedures fail. </w:t>
      </w:r>
    </w:p>
    <w:p w14:paraId="125AFCEA" w14:textId="77777777" w:rsidR="00CC03A5" w:rsidRDefault="00000000">
      <w:pPr>
        <w:pBdr>
          <w:top w:val="nil"/>
          <w:left w:val="nil"/>
          <w:bottom w:val="nil"/>
          <w:right w:val="nil"/>
          <w:between w:val="nil"/>
        </w:pBdr>
        <w:spacing w:before="120" w:after="120"/>
        <w:rPr>
          <w:color w:val="000000"/>
        </w:rPr>
      </w:pPr>
      <w:r>
        <w:rPr>
          <w:color w:val="000000"/>
        </w:rPr>
        <w:t>There must be provision for appropriate back-up stunning equipment to be available to minimise pain, distress or suffering to the animals.</w:t>
      </w:r>
    </w:p>
    <w:p w14:paraId="47A55DD2" w14:textId="77777777" w:rsidR="00CC03A5" w:rsidRDefault="00000000">
      <w:pPr>
        <w:pBdr>
          <w:top w:val="nil"/>
          <w:left w:val="nil"/>
          <w:bottom w:val="nil"/>
          <w:right w:val="nil"/>
          <w:between w:val="nil"/>
        </w:pBdr>
        <w:spacing w:before="120" w:after="120"/>
        <w:rPr>
          <w:color w:val="000000"/>
        </w:rPr>
      </w:pPr>
      <w:r>
        <w:rPr>
          <w:color w:val="000000"/>
        </w:rPr>
        <w:t xml:space="preserve">If the initial stun is not fully </w:t>
      </w:r>
      <w:proofErr w:type="gramStart"/>
      <w:r>
        <w:rPr>
          <w:color w:val="000000"/>
        </w:rPr>
        <w:t>effective</w:t>
      </w:r>
      <w:proofErr w:type="gramEnd"/>
      <w:r>
        <w:rPr>
          <w:color w:val="000000"/>
        </w:rPr>
        <w:t xml:space="preserve"> then a number of actions have to be taken. These will be described in the work instructions. They must cover both corrective action (i.e. resolving the immediate issue) and preventive action (i.e. preventing it from happening again).  </w:t>
      </w:r>
    </w:p>
    <w:p w14:paraId="2E0D1FB3" w14:textId="77777777" w:rsidR="00CC03A5" w:rsidRDefault="00000000">
      <w:pPr>
        <w:pBdr>
          <w:top w:val="nil"/>
          <w:left w:val="nil"/>
          <w:bottom w:val="nil"/>
          <w:right w:val="nil"/>
          <w:between w:val="nil"/>
        </w:pBdr>
        <w:spacing w:before="120" w:after="120"/>
        <w:rPr>
          <w:color w:val="000000"/>
        </w:rPr>
      </w:pPr>
      <w:r>
        <w:rPr>
          <w:color w:val="000000"/>
        </w:rPr>
        <w:t>The immediate action, upon the discovery of an ineffectively stunned animal or an animal showing signs of sensibility on the bleed-line, must be to re-stun.  Animals showing signs of sensibility on the bleed-line must also be re-stuck after re-stunning.</w:t>
      </w:r>
    </w:p>
    <w:p w14:paraId="4885EAC5" w14:textId="77777777" w:rsidR="00CC03A5" w:rsidRDefault="00000000">
      <w:pPr>
        <w:pBdr>
          <w:top w:val="nil"/>
          <w:left w:val="nil"/>
          <w:bottom w:val="nil"/>
          <w:right w:val="nil"/>
          <w:between w:val="nil"/>
        </w:pBdr>
        <w:spacing w:before="120" w:after="120"/>
        <w:rPr>
          <w:color w:val="000000"/>
        </w:rPr>
      </w:pPr>
      <w:r>
        <w:rPr>
          <w:color w:val="000000"/>
        </w:rPr>
        <w:t xml:space="preserve">If ineffective stunning becomes a recurring or consistent </w:t>
      </w:r>
      <w:proofErr w:type="gramStart"/>
      <w:r>
        <w:rPr>
          <w:color w:val="000000"/>
        </w:rPr>
        <w:t>problem</w:t>
      </w:r>
      <w:proofErr w:type="gramEnd"/>
      <w:r>
        <w:rPr>
          <w:color w:val="000000"/>
        </w:rPr>
        <w:t xml:space="preserve"> then it is important to:</w:t>
      </w:r>
    </w:p>
    <w:p w14:paraId="548C721D" w14:textId="77777777" w:rsidR="00CC03A5" w:rsidRDefault="00000000">
      <w:pPr>
        <w:numPr>
          <w:ilvl w:val="0"/>
          <w:numId w:val="1"/>
        </w:numPr>
        <w:pBdr>
          <w:top w:val="nil"/>
          <w:left w:val="nil"/>
          <w:bottom w:val="nil"/>
          <w:right w:val="nil"/>
          <w:between w:val="nil"/>
        </w:pBdr>
        <w:spacing w:before="120" w:after="120"/>
      </w:pPr>
      <w:r>
        <w:rPr>
          <w:color w:val="000000"/>
        </w:rPr>
        <w:t>report this to the supervisor</w:t>
      </w:r>
    </w:p>
    <w:p w14:paraId="2B02A79D" w14:textId="77777777" w:rsidR="00CC03A5" w:rsidRDefault="00000000">
      <w:pPr>
        <w:numPr>
          <w:ilvl w:val="0"/>
          <w:numId w:val="1"/>
        </w:numPr>
        <w:pBdr>
          <w:top w:val="nil"/>
          <w:left w:val="nil"/>
          <w:bottom w:val="nil"/>
          <w:right w:val="nil"/>
          <w:between w:val="nil"/>
        </w:pBdr>
        <w:spacing w:before="120" w:after="120"/>
      </w:pPr>
      <w:r>
        <w:rPr>
          <w:color w:val="000000"/>
        </w:rPr>
        <w:t xml:space="preserve">check the voltage/charges/air pressure being used </w:t>
      </w:r>
    </w:p>
    <w:p w14:paraId="1FE50D26" w14:textId="77777777" w:rsidR="00CC03A5" w:rsidRDefault="00000000">
      <w:pPr>
        <w:numPr>
          <w:ilvl w:val="0"/>
          <w:numId w:val="1"/>
        </w:numPr>
        <w:pBdr>
          <w:top w:val="nil"/>
          <w:left w:val="nil"/>
          <w:bottom w:val="nil"/>
          <w:right w:val="nil"/>
          <w:between w:val="nil"/>
        </w:pBdr>
        <w:spacing w:before="120" w:after="120"/>
      </w:pPr>
      <w:r>
        <w:rPr>
          <w:color w:val="000000"/>
        </w:rPr>
        <w:t>check the placement of the stunner</w:t>
      </w:r>
    </w:p>
    <w:p w14:paraId="31363FD9" w14:textId="77777777" w:rsidR="00CC03A5" w:rsidRDefault="00000000">
      <w:pPr>
        <w:numPr>
          <w:ilvl w:val="0"/>
          <w:numId w:val="1"/>
        </w:numPr>
        <w:pBdr>
          <w:top w:val="nil"/>
          <w:left w:val="nil"/>
          <w:bottom w:val="nil"/>
          <w:right w:val="nil"/>
          <w:between w:val="nil"/>
        </w:pBdr>
        <w:spacing w:before="120" w:after="120"/>
      </w:pPr>
      <w:r>
        <w:rPr>
          <w:color w:val="000000"/>
        </w:rPr>
        <w:t>check the routine maintenance of the stunner.</w:t>
      </w:r>
    </w:p>
    <w:p w14:paraId="093C47E5" w14:textId="77777777" w:rsidR="00CC03A5" w:rsidRDefault="00000000">
      <w:pPr>
        <w:pBdr>
          <w:top w:val="nil"/>
          <w:left w:val="nil"/>
          <w:bottom w:val="nil"/>
          <w:right w:val="nil"/>
          <w:between w:val="nil"/>
        </w:pBdr>
        <w:spacing w:before="120" w:after="120"/>
        <w:rPr>
          <w:color w:val="000000"/>
        </w:rPr>
      </w:pPr>
      <w:r>
        <w:rPr>
          <w:color w:val="000000"/>
        </w:rPr>
        <w:t>In most plants, stunning is monitored daily to ensure:</w:t>
      </w:r>
    </w:p>
    <w:p w14:paraId="689ECA6C" w14:textId="77777777" w:rsidR="00CC03A5" w:rsidRDefault="00000000">
      <w:pPr>
        <w:numPr>
          <w:ilvl w:val="0"/>
          <w:numId w:val="1"/>
        </w:numPr>
        <w:pBdr>
          <w:top w:val="nil"/>
          <w:left w:val="nil"/>
          <w:bottom w:val="nil"/>
          <w:right w:val="nil"/>
          <w:between w:val="nil"/>
        </w:pBdr>
        <w:spacing w:before="120" w:after="120"/>
      </w:pPr>
      <w:r>
        <w:rPr>
          <w:color w:val="000000"/>
        </w:rPr>
        <w:t xml:space="preserve">that the animals are being stunned effectively first time </w:t>
      </w:r>
    </w:p>
    <w:p w14:paraId="2EC86DD9" w14:textId="77777777" w:rsidR="00CC03A5" w:rsidRDefault="00000000">
      <w:pPr>
        <w:numPr>
          <w:ilvl w:val="0"/>
          <w:numId w:val="1"/>
        </w:numPr>
        <w:pBdr>
          <w:top w:val="nil"/>
          <w:left w:val="nil"/>
          <w:bottom w:val="nil"/>
          <w:right w:val="nil"/>
          <w:between w:val="nil"/>
        </w:pBdr>
        <w:spacing w:before="120" w:after="120"/>
      </w:pPr>
      <w:r>
        <w:rPr>
          <w:color w:val="000000"/>
        </w:rPr>
        <w:t>that the stun/stick intervals are observed</w:t>
      </w:r>
    </w:p>
    <w:p w14:paraId="5A2AE4CA" w14:textId="77777777" w:rsidR="00CC03A5" w:rsidRDefault="00000000">
      <w:pPr>
        <w:numPr>
          <w:ilvl w:val="0"/>
          <w:numId w:val="1"/>
        </w:numPr>
        <w:pBdr>
          <w:top w:val="nil"/>
          <w:left w:val="nil"/>
          <w:bottom w:val="nil"/>
          <w:right w:val="nil"/>
          <w:between w:val="nil"/>
        </w:pBdr>
        <w:spacing w:before="120" w:after="120"/>
      </w:pPr>
      <w:r>
        <w:rPr>
          <w:color w:val="000000"/>
        </w:rPr>
        <w:t>that excessive numbers do not build up in the stun/stick areas</w:t>
      </w:r>
    </w:p>
    <w:p w14:paraId="3A97F3BF" w14:textId="77777777" w:rsidR="00CC03A5" w:rsidRDefault="00000000">
      <w:pPr>
        <w:numPr>
          <w:ilvl w:val="0"/>
          <w:numId w:val="1"/>
        </w:numPr>
        <w:pBdr>
          <w:top w:val="nil"/>
          <w:left w:val="nil"/>
          <w:bottom w:val="nil"/>
          <w:right w:val="nil"/>
          <w:between w:val="nil"/>
        </w:pBdr>
        <w:spacing w:before="120" w:after="120"/>
      </w:pPr>
      <w:r>
        <w:rPr>
          <w:color w:val="000000"/>
        </w:rPr>
        <w:t>the use of incorrect voltages, cartridges, air pressure or gas levels or the incorrect placement of stunning equipment.</w:t>
      </w:r>
    </w:p>
    <w:p w14:paraId="726EC279" w14:textId="77777777" w:rsidR="00CC03A5" w:rsidRDefault="00000000">
      <w:pPr>
        <w:pBdr>
          <w:top w:val="nil"/>
          <w:left w:val="nil"/>
          <w:bottom w:val="nil"/>
          <w:right w:val="nil"/>
          <w:between w:val="nil"/>
        </w:pBdr>
        <w:spacing w:before="120" w:after="120"/>
        <w:rPr>
          <w:color w:val="000000"/>
        </w:rPr>
      </w:pPr>
      <w:r>
        <w:rPr>
          <w:color w:val="000000"/>
        </w:rPr>
        <w:t xml:space="preserve">The AS4696:2023 </w:t>
      </w:r>
      <w:r>
        <w:rPr>
          <w:i/>
          <w:color w:val="000000"/>
        </w:rPr>
        <w:t>Australian Standard for Hygienic Production and Transportation of Meat and Meat Products for Human Consumption</w:t>
      </w:r>
      <w:r>
        <w:rPr>
          <w:color w:val="000000"/>
        </w:rPr>
        <w:t xml:space="preserve"> requires meat companies to have an Approved Arrangement with their relevant controlling authority for all aspects of </w:t>
      </w:r>
      <w:r>
        <w:rPr>
          <w:color w:val="000000"/>
        </w:rPr>
        <w:lastRenderedPageBreak/>
        <w:t xml:space="preserve">meat production.  This Approved Arrangement requires a meat company to include animal welfare as a policy objective in their Approved Arrangement and to demonstrate commitment to this policy. </w:t>
      </w:r>
    </w:p>
    <w:p w14:paraId="1E277EDD" w14:textId="77777777" w:rsidR="00CC03A5" w:rsidRDefault="00000000">
      <w:pPr>
        <w:pBdr>
          <w:top w:val="nil"/>
          <w:left w:val="nil"/>
          <w:bottom w:val="nil"/>
          <w:right w:val="nil"/>
          <w:between w:val="nil"/>
        </w:pBdr>
        <w:spacing w:before="120" w:after="120"/>
        <w:rPr>
          <w:color w:val="000000"/>
        </w:rPr>
      </w:pPr>
      <w:r>
        <w:rPr>
          <w:color w:val="000000"/>
        </w:rPr>
        <w:t xml:space="preserve">To meet this requirement many abattoirs are implementing the provisions of the </w:t>
      </w:r>
      <w:r>
        <w:rPr>
          <w:b/>
          <w:i/>
          <w:color w:val="000000"/>
        </w:rPr>
        <w:t>AMIC Industry Animal Welfare Standards for Livestock Processing Establishments Preparing Meat for Human Consumption (3rd Edition)</w:t>
      </w:r>
      <w:r>
        <w:rPr>
          <w:color w:val="000000"/>
        </w:rPr>
        <w:t xml:space="preserve">. </w:t>
      </w:r>
    </w:p>
    <w:p w14:paraId="6C3AB521" w14:textId="77777777" w:rsidR="00CC03A5" w:rsidRDefault="00000000">
      <w:pPr>
        <w:pBdr>
          <w:top w:val="nil"/>
          <w:left w:val="nil"/>
          <w:bottom w:val="nil"/>
          <w:right w:val="nil"/>
          <w:between w:val="nil"/>
        </w:pBdr>
        <w:spacing w:before="120" w:after="120"/>
        <w:rPr>
          <w:color w:val="000000"/>
        </w:rPr>
      </w:pPr>
      <w:r>
        <w:rPr>
          <w:color w:val="000000"/>
        </w:rPr>
        <w:t xml:space="preserve">This Standard is based on the Australian animal welfare codes and international best practice standards.  </w:t>
      </w:r>
    </w:p>
    <w:p w14:paraId="2343B2D1" w14:textId="77777777" w:rsidR="00CC03A5" w:rsidRDefault="00000000">
      <w:pPr>
        <w:widowControl w:val="0"/>
        <w:pBdr>
          <w:top w:val="nil"/>
          <w:left w:val="nil"/>
          <w:bottom w:val="nil"/>
          <w:right w:val="nil"/>
          <w:between w:val="nil"/>
        </w:pBdr>
        <w:ind w:right="-57"/>
        <w:rPr>
          <w:color w:val="000000"/>
        </w:rPr>
      </w:pPr>
      <w:r>
        <w:rPr>
          <w:color w:val="000000"/>
        </w:rPr>
        <w:t xml:space="preserve">The AMIC </w:t>
      </w:r>
      <w:r>
        <w:rPr>
          <w:i/>
          <w:color w:val="000000"/>
        </w:rPr>
        <w:t>Animal Welfare Standard</w:t>
      </w:r>
      <w:r>
        <w:rPr>
          <w:color w:val="000000"/>
        </w:rPr>
        <w:t xml:space="preserve"> has four requirements in terms of:</w:t>
      </w:r>
    </w:p>
    <w:p w14:paraId="772FD144" w14:textId="77777777" w:rsidR="00CC03A5" w:rsidRDefault="00000000">
      <w:pPr>
        <w:numPr>
          <w:ilvl w:val="0"/>
          <w:numId w:val="1"/>
        </w:numPr>
        <w:pBdr>
          <w:top w:val="nil"/>
          <w:left w:val="nil"/>
          <w:bottom w:val="nil"/>
          <w:right w:val="nil"/>
          <w:between w:val="nil"/>
        </w:pBdr>
        <w:spacing w:before="120" w:after="120"/>
      </w:pPr>
      <w:r>
        <w:rPr>
          <w:color w:val="000000"/>
        </w:rPr>
        <w:t>management</w:t>
      </w:r>
    </w:p>
    <w:p w14:paraId="007C19A4" w14:textId="77777777" w:rsidR="00CC03A5" w:rsidRDefault="00000000">
      <w:pPr>
        <w:numPr>
          <w:ilvl w:val="0"/>
          <w:numId w:val="1"/>
        </w:numPr>
        <w:pBdr>
          <w:top w:val="nil"/>
          <w:left w:val="nil"/>
          <w:bottom w:val="nil"/>
          <w:right w:val="nil"/>
          <w:between w:val="nil"/>
        </w:pBdr>
        <w:spacing w:before="120" w:after="120"/>
      </w:pPr>
      <w:r>
        <w:rPr>
          <w:color w:val="000000"/>
        </w:rPr>
        <w:t>resources</w:t>
      </w:r>
    </w:p>
    <w:p w14:paraId="33F0467A" w14:textId="77777777" w:rsidR="00CC03A5" w:rsidRDefault="00000000">
      <w:pPr>
        <w:numPr>
          <w:ilvl w:val="0"/>
          <w:numId w:val="1"/>
        </w:numPr>
        <w:pBdr>
          <w:top w:val="nil"/>
          <w:left w:val="nil"/>
          <w:bottom w:val="nil"/>
          <w:right w:val="nil"/>
          <w:between w:val="nil"/>
        </w:pBdr>
        <w:spacing w:before="120" w:after="120"/>
      </w:pPr>
      <w:r>
        <w:rPr>
          <w:color w:val="000000"/>
        </w:rPr>
        <w:t>management and care of livestock</w:t>
      </w:r>
    </w:p>
    <w:p w14:paraId="23CC7C02" w14:textId="77777777" w:rsidR="00CC03A5" w:rsidRDefault="00000000">
      <w:pPr>
        <w:numPr>
          <w:ilvl w:val="0"/>
          <w:numId w:val="1"/>
        </w:numPr>
        <w:pBdr>
          <w:top w:val="nil"/>
          <w:left w:val="nil"/>
          <w:bottom w:val="nil"/>
          <w:right w:val="nil"/>
          <w:between w:val="nil"/>
        </w:pBdr>
        <w:spacing w:before="120" w:after="120"/>
      </w:pPr>
      <w:r>
        <w:rPr>
          <w:color w:val="000000"/>
        </w:rPr>
        <w:t>humane stunning and sticking processes.</w:t>
      </w:r>
    </w:p>
    <w:p w14:paraId="76BE14DA" w14:textId="77777777" w:rsidR="00CC03A5" w:rsidRDefault="00000000">
      <w:pPr>
        <w:pBdr>
          <w:top w:val="nil"/>
          <w:left w:val="nil"/>
          <w:bottom w:val="nil"/>
          <w:right w:val="nil"/>
          <w:between w:val="nil"/>
        </w:pBdr>
        <w:spacing w:before="120" w:after="120"/>
        <w:rPr>
          <w:color w:val="000000"/>
        </w:rPr>
      </w:pPr>
      <w:r>
        <w:rPr>
          <w:color w:val="000000"/>
        </w:rPr>
        <w:t>The Standard is supported by an Implementation Guide. The Guide identifies welfare considerations at the various steps in the slaughtering process. It provides guidance on how plants can provide evidence that they are achieving animal welfare requirements and target or animal welfare outcomes and processes.</w:t>
      </w:r>
    </w:p>
    <w:p w14:paraId="7532F99F" w14:textId="77777777" w:rsidR="00CC03A5" w:rsidRDefault="00000000">
      <w:pPr>
        <w:pBdr>
          <w:top w:val="nil"/>
          <w:left w:val="nil"/>
          <w:bottom w:val="nil"/>
          <w:right w:val="nil"/>
          <w:between w:val="nil"/>
        </w:pBdr>
        <w:spacing w:before="120" w:after="120"/>
        <w:rPr>
          <w:color w:val="000000"/>
        </w:rPr>
      </w:pPr>
      <w:r>
        <w:rPr>
          <w:color w:val="000000"/>
        </w:rPr>
        <w:t>This guideline is based on the following codes:</w:t>
      </w:r>
    </w:p>
    <w:p w14:paraId="3F9F4C1D" w14:textId="77777777" w:rsidR="00CC03A5" w:rsidRDefault="00000000">
      <w:pPr>
        <w:numPr>
          <w:ilvl w:val="0"/>
          <w:numId w:val="1"/>
        </w:numPr>
        <w:pBdr>
          <w:top w:val="nil"/>
          <w:left w:val="nil"/>
          <w:bottom w:val="nil"/>
          <w:right w:val="nil"/>
          <w:between w:val="nil"/>
        </w:pBdr>
        <w:spacing w:before="120" w:after="120"/>
      </w:pPr>
      <w:r>
        <w:rPr>
          <w:color w:val="000000"/>
        </w:rPr>
        <w:t>Australian Model Code of Practice for the Welfare of Animals, Number 10: Animals at Slaughtering Establishments</w:t>
      </w:r>
    </w:p>
    <w:p w14:paraId="5D37B80B" w14:textId="77777777" w:rsidR="00CC03A5" w:rsidRDefault="00000000">
      <w:pPr>
        <w:numPr>
          <w:ilvl w:val="0"/>
          <w:numId w:val="1"/>
        </w:numPr>
        <w:pBdr>
          <w:top w:val="nil"/>
          <w:left w:val="nil"/>
          <w:bottom w:val="nil"/>
          <w:right w:val="nil"/>
          <w:between w:val="nil"/>
        </w:pBdr>
        <w:spacing w:before="120" w:after="120"/>
        <w:rPr>
          <w:i/>
          <w:color w:val="000000"/>
        </w:rPr>
      </w:pPr>
      <w:r>
        <w:rPr>
          <w:i/>
          <w:color w:val="000000"/>
        </w:rPr>
        <w:t>Operational Guidelines for the Welfare of Animals at Abattoirs and Slaughterhouses</w:t>
      </w:r>
    </w:p>
    <w:p w14:paraId="3D9C7116" w14:textId="77777777" w:rsidR="00CC03A5" w:rsidRDefault="00000000">
      <w:r>
        <w:t xml:space="preserve">Animal welfare is described in greater detail in the following animal welfare module, which is a core module and co-requisite for this training module AMPA3002 </w:t>
      </w:r>
      <w:r>
        <w:rPr>
          <w:i/>
        </w:rPr>
        <w:t>Handle animals humanely while conducting ante-mortem inspection</w:t>
      </w:r>
      <w:r>
        <w:t>.</w:t>
      </w:r>
    </w:p>
    <w:p w14:paraId="35AB32D5"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Stun/stick interval</w:t>
      </w:r>
    </w:p>
    <w:p w14:paraId="03C9E70E" w14:textId="77777777" w:rsidR="00CC03A5" w:rsidRDefault="00000000">
      <w:pPr>
        <w:pBdr>
          <w:top w:val="nil"/>
          <w:left w:val="nil"/>
          <w:bottom w:val="nil"/>
          <w:right w:val="nil"/>
          <w:between w:val="nil"/>
        </w:pBdr>
        <w:spacing w:before="120" w:after="120"/>
        <w:rPr>
          <w:color w:val="000000"/>
        </w:rPr>
      </w:pPr>
      <w:r>
        <w:rPr>
          <w:color w:val="000000"/>
        </w:rPr>
        <w:t>An important part of the slaughter process from a humane point of view is the stun/stick interval.</w:t>
      </w:r>
    </w:p>
    <w:p w14:paraId="73B1B71C" w14:textId="77777777" w:rsidR="00CC03A5" w:rsidRDefault="00000000">
      <w:pPr>
        <w:pBdr>
          <w:top w:val="nil"/>
          <w:left w:val="nil"/>
          <w:bottom w:val="nil"/>
          <w:right w:val="nil"/>
          <w:between w:val="nil"/>
        </w:pBdr>
        <w:spacing w:before="120" w:after="120"/>
        <w:rPr>
          <w:color w:val="000000"/>
        </w:rPr>
      </w:pPr>
      <w:r>
        <w:rPr>
          <w:color w:val="000000"/>
        </w:rPr>
        <w:t>Most animals are stunned by reversible means, so the stun/stick interval needs to be such that animal has no time to recover. The operational guidelines for the welfare of animals at abattoirs and slaughterhouses specifies the following stun to stick intervals.</w:t>
      </w:r>
    </w:p>
    <w:p w14:paraId="03CAA1C4" w14:textId="77777777" w:rsidR="00CC03A5" w:rsidRDefault="00CC03A5">
      <w:pPr>
        <w:pBdr>
          <w:top w:val="nil"/>
          <w:left w:val="nil"/>
          <w:bottom w:val="nil"/>
          <w:right w:val="nil"/>
          <w:between w:val="nil"/>
        </w:pBdr>
        <w:rPr>
          <w:color w:val="000000"/>
        </w:rPr>
      </w:pPr>
    </w:p>
    <w:tbl>
      <w:tblPr>
        <w:tblStyle w:val="a3"/>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5"/>
        <w:gridCol w:w="3686"/>
        <w:gridCol w:w="2843"/>
      </w:tblGrid>
      <w:tr w:rsidR="00CC03A5" w14:paraId="1D2B13E2" w14:textId="77777777">
        <w:trPr>
          <w:jc w:val="center"/>
        </w:trPr>
        <w:tc>
          <w:tcPr>
            <w:tcW w:w="2495" w:type="dxa"/>
            <w:shd w:val="clear" w:color="auto" w:fill="FFFFCC"/>
          </w:tcPr>
          <w:p w14:paraId="0FAC8198" w14:textId="77777777" w:rsidR="00CC03A5" w:rsidRDefault="00000000">
            <w:pPr>
              <w:pBdr>
                <w:top w:val="nil"/>
                <w:left w:val="nil"/>
                <w:bottom w:val="nil"/>
                <w:right w:val="nil"/>
                <w:between w:val="nil"/>
              </w:pBdr>
              <w:spacing w:before="120"/>
              <w:rPr>
                <w:b/>
                <w:color w:val="000000"/>
              </w:rPr>
            </w:pPr>
            <w:r>
              <w:rPr>
                <w:b/>
                <w:color w:val="000000"/>
              </w:rPr>
              <w:t>Species</w:t>
            </w:r>
          </w:p>
        </w:tc>
        <w:tc>
          <w:tcPr>
            <w:tcW w:w="3686" w:type="dxa"/>
            <w:shd w:val="clear" w:color="auto" w:fill="FFFFCC"/>
          </w:tcPr>
          <w:p w14:paraId="67F47032" w14:textId="77777777" w:rsidR="00CC03A5" w:rsidRDefault="00000000">
            <w:pPr>
              <w:pBdr>
                <w:top w:val="nil"/>
                <w:left w:val="nil"/>
                <w:bottom w:val="nil"/>
                <w:right w:val="nil"/>
                <w:between w:val="nil"/>
              </w:pBdr>
              <w:spacing w:before="120"/>
              <w:rPr>
                <w:b/>
                <w:color w:val="000000"/>
              </w:rPr>
            </w:pPr>
            <w:r>
              <w:rPr>
                <w:b/>
                <w:color w:val="000000"/>
              </w:rPr>
              <w:t>Type of stun</w:t>
            </w:r>
          </w:p>
        </w:tc>
        <w:tc>
          <w:tcPr>
            <w:tcW w:w="2843" w:type="dxa"/>
            <w:shd w:val="clear" w:color="auto" w:fill="FFFFCC"/>
          </w:tcPr>
          <w:p w14:paraId="27810F0C" w14:textId="77777777" w:rsidR="00CC03A5" w:rsidRDefault="00000000">
            <w:pPr>
              <w:pBdr>
                <w:top w:val="nil"/>
                <w:left w:val="nil"/>
                <w:bottom w:val="nil"/>
                <w:right w:val="nil"/>
                <w:between w:val="nil"/>
              </w:pBdr>
              <w:spacing w:before="120"/>
              <w:rPr>
                <w:b/>
                <w:color w:val="000000"/>
              </w:rPr>
            </w:pPr>
            <w:r>
              <w:rPr>
                <w:b/>
                <w:color w:val="000000"/>
              </w:rPr>
              <w:t>Maximum Stun/stick interval</w:t>
            </w:r>
          </w:p>
        </w:tc>
      </w:tr>
      <w:tr w:rsidR="00CC03A5" w14:paraId="78EBAB22" w14:textId="77777777">
        <w:trPr>
          <w:jc w:val="center"/>
        </w:trPr>
        <w:tc>
          <w:tcPr>
            <w:tcW w:w="2495" w:type="dxa"/>
          </w:tcPr>
          <w:p w14:paraId="18A6746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Cattle / buffalo</w:t>
            </w:r>
          </w:p>
        </w:tc>
        <w:tc>
          <w:tcPr>
            <w:tcW w:w="3686" w:type="dxa"/>
          </w:tcPr>
          <w:p w14:paraId="44CB9EA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Non-penetrating captive bolt (reversible)</w:t>
            </w:r>
          </w:p>
        </w:tc>
        <w:tc>
          <w:tcPr>
            <w:tcW w:w="2843" w:type="dxa"/>
          </w:tcPr>
          <w:p w14:paraId="5293533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20 seconds</w:t>
            </w:r>
          </w:p>
        </w:tc>
      </w:tr>
      <w:tr w:rsidR="00CC03A5" w14:paraId="3FA653BE" w14:textId="77777777">
        <w:trPr>
          <w:jc w:val="center"/>
        </w:trPr>
        <w:tc>
          <w:tcPr>
            <w:tcW w:w="2495" w:type="dxa"/>
          </w:tcPr>
          <w:p w14:paraId="04112ED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Calves</w:t>
            </w:r>
          </w:p>
        </w:tc>
        <w:tc>
          <w:tcPr>
            <w:tcW w:w="3686" w:type="dxa"/>
          </w:tcPr>
          <w:p w14:paraId="223FA35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Electric (reversible)</w:t>
            </w:r>
          </w:p>
        </w:tc>
        <w:tc>
          <w:tcPr>
            <w:tcW w:w="2843" w:type="dxa"/>
          </w:tcPr>
          <w:p w14:paraId="7E69E5E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10 seconds </w:t>
            </w:r>
          </w:p>
        </w:tc>
      </w:tr>
      <w:tr w:rsidR="00CC03A5" w14:paraId="7FC54354" w14:textId="77777777">
        <w:trPr>
          <w:jc w:val="center"/>
        </w:trPr>
        <w:tc>
          <w:tcPr>
            <w:tcW w:w="2495" w:type="dxa"/>
          </w:tcPr>
          <w:p w14:paraId="6AE7851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Sheep</w:t>
            </w:r>
          </w:p>
        </w:tc>
        <w:tc>
          <w:tcPr>
            <w:tcW w:w="3686" w:type="dxa"/>
          </w:tcPr>
          <w:p w14:paraId="4EEA118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Electric stun (reversible)</w:t>
            </w:r>
          </w:p>
        </w:tc>
        <w:tc>
          <w:tcPr>
            <w:tcW w:w="2843" w:type="dxa"/>
          </w:tcPr>
          <w:p w14:paraId="04B06FF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10 seconds</w:t>
            </w:r>
          </w:p>
        </w:tc>
      </w:tr>
      <w:tr w:rsidR="00CC03A5" w14:paraId="4A7E1BE4" w14:textId="77777777">
        <w:trPr>
          <w:jc w:val="center"/>
        </w:trPr>
        <w:tc>
          <w:tcPr>
            <w:tcW w:w="2495" w:type="dxa"/>
          </w:tcPr>
          <w:p w14:paraId="4DB4E87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Pigs</w:t>
            </w:r>
          </w:p>
        </w:tc>
        <w:tc>
          <w:tcPr>
            <w:tcW w:w="3686" w:type="dxa"/>
          </w:tcPr>
          <w:p w14:paraId="304746A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Electric head only (reversible)</w:t>
            </w:r>
          </w:p>
        </w:tc>
        <w:tc>
          <w:tcPr>
            <w:tcW w:w="2843" w:type="dxa"/>
          </w:tcPr>
          <w:p w14:paraId="396DF5D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15 seconds</w:t>
            </w:r>
          </w:p>
        </w:tc>
      </w:tr>
    </w:tbl>
    <w:p w14:paraId="6300D64A" w14:textId="77777777" w:rsidR="00CC03A5" w:rsidRDefault="00CC03A5">
      <w:pPr>
        <w:pBdr>
          <w:top w:val="nil"/>
          <w:left w:val="nil"/>
          <w:bottom w:val="nil"/>
          <w:right w:val="nil"/>
          <w:between w:val="nil"/>
        </w:pBdr>
        <w:rPr>
          <w:color w:val="000000"/>
        </w:rPr>
      </w:pPr>
    </w:p>
    <w:p w14:paraId="3229B445" w14:textId="77777777" w:rsidR="00CC03A5" w:rsidRDefault="00CC03A5"/>
    <w:p w14:paraId="04F57750"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2" w:name="_4f1mdlm" w:colFirst="0" w:colLast="0"/>
      <w:bookmarkEnd w:id="42"/>
      <w:r>
        <w:rPr>
          <w:rFonts w:ascii="Cambria" w:eastAsia="Cambria" w:hAnsi="Cambria" w:cs="Cambria"/>
          <w:b/>
          <w:color w:val="000000"/>
          <w:sz w:val="48"/>
          <w:szCs w:val="48"/>
        </w:rPr>
        <w:t>Anatomical structure of alpacas and llamas</w:t>
      </w:r>
    </w:p>
    <w:p w14:paraId="57EEED09"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3" w:name="_2u6wntf" w:colFirst="0" w:colLast="0"/>
      <w:bookmarkEnd w:id="43"/>
      <w:r>
        <w:rPr>
          <w:rFonts w:ascii="Cambria" w:eastAsia="Cambria" w:hAnsi="Cambria" w:cs="Cambria"/>
          <w:b/>
          <w:color w:val="000000"/>
          <w:sz w:val="32"/>
          <w:szCs w:val="32"/>
        </w:rPr>
        <w:t xml:space="preserve">Identify the basic skeletal structure of alpacas and </w:t>
      </w:r>
      <w:proofErr w:type="gramStart"/>
      <w:r>
        <w:rPr>
          <w:rFonts w:ascii="Cambria" w:eastAsia="Cambria" w:hAnsi="Cambria" w:cs="Cambria"/>
          <w:b/>
          <w:color w:val="000000"/>
          <w:sz w:val="32"/>
          <w:szCs w:val="32"/>
        </w:rPr>
        <w:t>llamas</w:t>
      </w:r>
      <w:proofErr w:type="gramEnd"/>
      <w:r>
        <w:rPr>
          <w:rFonts w:ascii="Cambria" w:eastAsia="Cambria" w:hAnsi="Cambria" w:cs="Cambria"/>
          <w:b/>
          <w:color w:val="000000"/>
          <w:sz w:val="32"/>
          <w:szCs w:val="32"/>
        </w:rPr>
        <w:t xml:space="preserve"> species relevant to post-mortem inspection</w:t>
      </w:r>
    </w:p>
    <w:p w14:paraId="04085C39" w14:textId="77777777" w:rsidR="00CC03A5" w:rsidRDefault="00000000">
      <w:pPr>
        <w:pBdr>
          <w:top w:val="nil"/>
          <w:left w:val="nil"/>
          <w:bottom w:val="nil"/>
          <w:right w:val="nil"/>
          <w:between w:val="nil"/>
        </w:pBdr>
        <w:spacing w:before="120" w:after="120"/>
        <w:rPr>
          <w:color w:val="000000"/>
        </w:rPr>
      </w:pPr>
      <w:bookmarkStart w:id="44" w:name="_19c6y18" w:colFirst="0" w:colLast="0"/>
      <w:bookmarkEnd w:id="44"/>
      <w:r>
        <w:rPr>
          <w:color w:val="000000"/>
        </w:rPr>
        <w:t xml:space="preserve">The core unit AMPA3119 </w:t>
      </w:r>
      <w:r>
        <w:rPr>
          <w:i/>
          <w:color w:val="000000"/>
        </w:rPr>
        <w:t xml:space="preserve">Apply food animal anatomy and physiology to inspection processes </w:t>
      </w:r>
      <w:r>
        <w:rPr>
          <w:color w:val="000000"/>
        </w:rPr>
        <w:t>details the anatomical and physiological elements that apply to all species.</w:t>
      </w:r>
    </w:p>
    <w:p w14:paraId="4FC6A40A" w14:textId="77777777" w:rsidR="00CC03A5" w:rsidRDefault="00000000">
      <w:pPr>
        <w:pBdr>
          <w:top w:val="nil"/>
          <w:left w:val="nil"/>
          <w:bottom w:val="nil"/>
          <w:right w:val="nil"/>
          <w:between w:val="nil"/>
        </w:pBdr>
        <w:spacing w:before="120" w:after="120"/>
        <w:rPr>
          <w:color w:val="000000"/>
        </w:rPr>
      </w:pPr>
      <w:r>
        <w:rPr>
          <w:color w:val="000000"/>
        </w:rPr>
        <w:t xml:space="preserve">The skeletal structure is </w:t>
      </w:r>
      <w:proofErr w:type="gramStart"/>
      <w:r>
        <w:rPr>
          <w:color w:val="000000"/>
        </w:rPr>
        <w:t>similar to</w:t>
      </w:r>
      <w:proofErr w:type="gramEnd"/>
      <w:r>
        <w:rPr>
          <w:color w:val="000000"/>
        </w:rPr>
        <w:t xml:space="preserve"> other ruminants. Although they have a long neck this does not mean that they have more vertebrae in their neck it means they are elongated. In the bovine animal there are more than two hundred bones in the skeleton. The skeleton provides the basic structure of the </w:t>
      </w:r>
      <w:proofErr w:type="gramStart"/>
      <w:r>
        <w:rPr>
          <w:color w:val="000000"/>
        </w:rPr>
        <w:t>animal, and</w:t>
      </w:r>
      <w:proofErr w:type="gramEnd"/>
      <w:r>
        <w:rPr>
          <w:color w:val="000000"/>
        </w:rPr>
        <w:t xml:space="preserve"> helps to protect the delicate internal organs. The bones articulate with one another at joints. They are joined at these joints by strong bonds of fibrous tissue and are held in place by a system of ligaments and muscles.  The skeleton of animals can be divided into two major parts:</w:t>
      </w:r>
    </w:p>
    <w:p w14:paraId="128FE95B" w14:textId="77777777" w:rsidR="00CC03A5" w:rsidRDefault="00000000">
      <w:pPr>
        <w:numPr>
          <w:ilvl w:val="0"/>
          <w:numId w:val="1"/>
        </w:numPr>
        <w:pBdr>
          <w:top w:val="nil"/>
          <w:left w:val="nil"/>
          <w:bottom w:val="nil"/>
          <w:right w:val="nil"/>
          <w:between w:val="nil"/>
        </w:pBdr>
        <w:spacing w:before="120" w:after="120"/>
        <w:rPr>
          <w:color w:val="000000"/>
        </w:rPr>
      </w:pPr>
      <w:r>
        <w:rPr>
          <w:color w:val="000000"/>
        </w:rPr>
        <w:t>The axial skeleton, which includes the vertebral column, the ribs, the sternum and the skull</w:t>
      </w:r>
    </w:p>
    <w:p w14:paraId="35F7F3BE" w14:textId="77777777" w:rsidR="00CC03A5" w:rsidRDefault="00000000">
      <w:pPr>
        <w:numPr>
          <w:ilvl w:val="0"/>
          <w:numId w:val="1"/>
        </w:numPr>
        <w:pBdr>
          <w:top w:val="nil"/>
          <w:left w:val="nil"/>
          <w:bottom w:val="nil"/>
          <w:right w:val="nil"/>
          <w:between w:val="nil"/>
        </w:pBdr>
        <w:spacing w:before="120" w:after="120"/>
      </w:pPr>
      <w:r>
        <w:rPr>
          <w:color w:val="000000"/>
        </w:rPr>
        <w:t>The appendicular skeleton, which includes all the bones of the limbs:</w:t>
      </w:r>
    </w:p>
    <w:p w14:paraId="044E95E5" w14:textId="77777777" w:rsidR="00CC03A5" w:rsidRDefault="00000000">
      <w:pPr>
        <w:numPr>
          <w:ilvl w:val="1"/>
          <w:numId w:val="35"/>
        </w:numPr>
        <w:pBdr>
          <w:top w:val="nil"/>
          <w:left w:val="nil"/>
          <w:bottom w:val="nil"/>
          <w:right w:val="nil"/>
          <w:between w:val="nil"/>
        </w:pBdr>
        <w:spacing w:before="120" w:after="120"/>
      </w:pPr>
      <w:r>
        <w:rPr>
          <w:color w:val="000000"/>
        </w:rPr>
        <w:t xml:space="preserve">in the fore limb, the scapula, humerus, radius and ulna, carpus, metacarpus and phalanges </w:t>
      </w:r>
    </w:p>
    <w:p w14:paraId="55D92BCF" w14:textId="77777777" w:rsidR="00CC03A5" w:rsidRDefault="00000000">
      <w:pPr>
        <w:numPr>
          <w:ilvl w:val="1"/>
          <w:numId w:val="35"/>
        </w:numPr>
        <w:pBdr>
          <w:top w:val="nil"/>
          <w:left w:val="nil"/>
          <w:bottom w:val="nil"/>
          <w:right w:val="nil"/>
          <w:between w:val="nil"/>
        </w:pBdr>
        <w:spacing w:before="120" w:after="120"/>
      </w:pPr>
      <w:r>
        <w:rPr>
          <w:color w:val="000000"/>
        </w:rPr>
        <w:t>in the hind limb, the pelvis (ilium, ischium, pubis, acetabulum), the femur, tibia and fibula, tarsus, metatarsus and phalanges.</w:t>
      </w:r>
    </w:p>
    <w:p w14:paraId="07729831" w14:textId="77777777" w:rsidR="00CC03A5" w:rsidRDefault="00CC03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710" w:right="-334" w:hanging="270"/>
        <w:rPr>
          <w:sz w:val="20"/>
          <w:szCs w:val="20"/>
        </w:rPr>
      </w:pPr>
    </w:p>
    <w:p w14:paraId="52454A2B" w14:textId="77777777" w:rsidR="00CC03A5" w:rsidRDefault="00000000">
      <w:pPr>
        <w:pBdr>
          <w:top w:val="nil"/>
          <w:left w:val="nil"/>
          <w:bottom w:val="nil"/>
          <w:right w:val="nil"/>
          <w:between w:val="nil"/>
        </w:pBdr>
        <w:ind w:left="720"/>
        <w:jc w:val="center"/>
        <w:rPr>
          <w:b/>
          <w:i/>
          <w:color w:val="000000"/>
          <w:sz w:val="20"/>
          <w:szCs w:val="20"/>
        </w:rPr>
      </w:pPr>
      <w:r>
        <w:rPr>
          <w:noProof/>
          <w:color w:val="000000"/>
        </w:rPr>
        <w:lastRenderedPageBreak/>
        <w:drawing>
          <wp:inline distT="0" distB="0" distL="0" distR="0" wp14:anchorId="6DAC2939" wp14:editId="00B66DD1">
            <wp:extent cx="5294630" cy="4337685"/>
            <wp:effectExtent l="0" t="0" r="0" b="0"/>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5"/>
                    <a:srcRect/>
                    <a:stretch>
                      <a:fillRect/>
                    </a:stretch>
                  </pic:blipFill>
                  <pic:spPr>
                    <a:xfrm>
                      <a:off x="0" y="0"/>
                      <a:ext cx="5294630" cy="4337685"/>
                    </a:xfrm>
                    <a:prstGeom prst="rect">
                      <a:avLst/>
                    </a:prstGeom>
                    <a:ln/>
                  </pic:spPr>
                </pic:pic>
              </a:graphicData>
            </a:graphic>
          </wp:inline>
        </w:drawing>
      </w:r>
    </w:p>
    <w:tbl>
      <w:tblPr>
        <w:tblStyle w:val="a4"/>
        <w:tblW w:w="773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2594"/>
        <w:gridCol w:w="2577"/>
      </w:tblGrid>
      <w:tr w:rsidR="00CC03A5" w14:paraId="3F1F329C" w14:textId="77777777">
        <w:tc>
          <w:tcPr>
            <w:tcW w:w="2564" w:type="dxa"/>
          </w:tcPr>
          <w:p w14:paraId="473B4091" w14:textId="77777777" w:rsidR="00CC03A5" w:rsidRDefault="00000000">
            <w:pPr>
              <w:pBdr>
                <w:top w:val="nil"/>
                <w:left w:val="nil"/>
                <w:bottom w:val="nil"/>
                <w:right w:val="nil"/>
                <w:between w:val="nil"/>
              </w:pBdr>
              <w:spacing w:before="80" w:after="80"/>
              <w:rPr>
                <w:color w:val="000000"/>
              </w:rPr>
            </w:pPr>
            <w:r>
              <w:rPr>
                <w:color w:val="000000"/>
              </w:rPr>
              <w:t>A. Eye Socket (orbit)</w:t>
            </w:r>
          </w:p>
        </w:tc>
        <w:tc>
          <w:tcPr>
            <w:tcW w:w="2594" w:type="dxa"/>
          </w:tcPr>
          <w:p w14:paraId="4728D890" w14:textId="77777777" w:rsidR="00CC03A5" w:rsidRDefault="00000000">
            <w:pPr>
              <w:pBdr>
                <w:top w:val="nil"/>
                <w:left w:val="nil"/>
                <w:bottom w:val="nil"/>
                <w:right w:val="nil"/>
                <w:between w:val="nil"/>
              </w:pBdr>
              <w:spacing w:before="80" w:after="80"/>
              <w:rPr>
                <w:color w:val="000000"/>
              </w:rPr>
            </w:pPr>
            <w:r>
              <w:rPr>
                <w:color w:val="000000"/>
              </w:rPr>
              <w:t>J. Shank (cannon)</w:t>
            </w:r>
          </w:p>
        </w:tc>
        <w:tc>
          <w:tcPr>
            <w:tcW w:w="2577" w:type="dxa"/>
          </w:tcPr>
          <w:p w14:paraId="0508D6A5" w14:textId="77777777" w:rsidR="00CC03A5" w:rsidRDefault="00000000">
            <w:pPr>
              <w:pBdr>
                <w:top w:val="nil"/>
                <w:left w:val="nil"/>
                <w:bottom w:val="nil"/>
                <w:right w:val="nil"/>
                <w:between w:val="nil"/>
              </w:pBdr>
              <w:spacing w:before="80" w:after="80"/>
              <w:rPr>
                <w:color w:val="000000"/>
              </w:rPr>
            </w:pPr>
            <w:r>
              <w:rPr>
                <w:color w:val="000000"/>
              </w:rPr>
              <w:t>S. Hip</w:t>
            </w:r>
          </w:p>
        </w:tc>
      </w:tr>
      <w:tr w:rsidR="00CC03A5" w14:paraId="5A6F917A" w14:textId="77777777">
        <w:tc>
          <w:tcPr>
            <w:tcW w:w="2564" w:type="dxa"/>
          </w:tcPr>
          <w:p w14:paraId="2AE56D21" w14:textId="77777777" w:rsidR="00CC03A5" w:rsidRDefault="00000000">
            <w:pPr>
              <w:pBdr>
                <w:top w:val="nil"/>
                <w:left w:val="nil"/>
                <w:bottom w:val="nil"/>
                <w:right w:val="nil"/>
                <w:between w:val="nil"/>
              </w:pBdr>
              <w:spacing w:before="80" w:after="80"/>
              <w:rPr>
                <w:color w:val="000000"/>
              </w:rPr>
            </w:pPr>
            <w:r>
              <w:rPr>
                <w:color w:val="000000"/>
              </w:rPr>
              <w:t>B. Jaw (mandible)</w:t>
            </w:r>
          </w:p>
        </w:tc>
        <w:tc>
          <w:tcPr>
            <w:tcW w:w="2594" w:type="dxa"/>
          </w:tcPr>
          <w:p w14:paraId="3E985864" w14:textId="77777777" w:rsidR="00CC03A5" w:rsidRDefault="00000000">
            <w:pPr>
              <w:pBdr>
                <w:top w:val="nil"/>
                <w:left w:val="nil"/>
                <w:bottom w:val="nil"/>
                <w:right w:val="nil"/>
                <w:between w:val="nil"/>
              </w:pBdr>
              <w:spacing w:before="80" w:after="80"/>
              <w:rPr>
                <w:color w:val="000000"/>
              </w:rPr>
            </w:pPr>
            <w:r>
              <w:rPr>
                <w:color w:val="000000"/>
              </w:rPr>
              <w:t>K. Fetlock</w:t>
            </w:r>
          </w:p>
        </w:tc>
        <w:tc>
          <w:tcPr>
            <w:tcW w:w="2577" w:type="dxa"/>
          </w:tcPr>
          <w:p w14:paraId="7583C027" w14:textId="77777777" w:rsidR="00CC03A5" w:rsidRDefault="00000000">
            <w:pPr>
              <w:pBdr>
                <w:top w:val="nil"/>
                <w:left w:val="nil"/>
                <w:bottom w:val="nil"/>
                <w:right w:val="nil"/>
                <w:between w:val="nil"/>
              </w:pBdr>
              <w:spacing w:before="80" w:after="80"/>
              <w:rPr>
                <w:color w:val="000000"/>
              </w:rPr>
            </w:pPr>
            <w:r>
              <w:rPr>
                <w:color w:val="000000"/>
              </w:rPr>
              <w:t>T. Leg Bone (femur)</w:t>
            </w:r>
          </w:p>
        </w:tc>
      </w:tr>
      <w:tr w:rsidR="00CC03A5" w14:paraId="209CD784" w14:textId="77777777">
        <w:tc>
          <w:tcPr>
            <w:tcW w:w="2564" w:type="dxa"/>
          </w:tcPr>
          <w:p w14:paraId="052CD229" w14:textId="77777777" w:rsidR="00CC03A5" w:rsidRDefault="00000000">
            <w:pPr>
              <w:pBdr>
                <w:top w:val="nil"/>
                <w:left w:val="nil"/>
                <w:bottom w:val="nil"/>
                <w:right w:val="nil"/>
                <w:between w:val="nil"/>
              </w:pBdr>
              <w:spacing w:before="80" w:after="80"/>
              <w:rPr>
                <w:color w:val="000000"/>
              </w:rPr>
            </w:pPr>
            <w:r>
              <w:rPr>
                <w:color w:val="000000"/>
              </w:rPr>
              <w:t xml:space="preserve">C Cervical Vertebrae </w:t>
            </w:r>
          </w:p>
        </w:tc>
        <w:tc>
          <w:tcPr>
            <w:tcW w:w="2594" w:type="dxa"/>
          </w:tcPr>
          <w:p w14:paraId="23872465" w14:textId="77777777" w:rsidR="00CC03A5" w:rsidRDefault="00000000">
            <w:pPr>
              <w:pBdr>
                <w:top w:val="nil"/>
                <w:left w:val="nil"/>
                <w:bottom w:val="nil"/>
                <w:right w:val="nil"/>
                <w:between w:val="nil"/>
              </w:pBdr>
              <w:spacing w:before="80" w:after="80"/>
              <w:rPr>
                <w:color w:val="000000"/>
              </w:rPr>
            </w:pPr>
            <w:r>
              <w:rPr>
                <w:color w:val="000000"/>
              </w:rPr>
              <w:t>L. Pastern</w:t>
            </w:r>
          </w:p>
        </w:tc>
        <w:tc>
          <w:tcPr>
            <w:tcW w:w="2577" w:type="dxa"/>
          </w:tcPr>
          <w:p w14:paraId="128C04B2" w14:textId="77777777" w:rsidR="00CC03A5" w:rsidRDefault="00000000">
            <w:pPr>
              <w:pBdr>
                <w:top w:val="nil"/>
                <w:left w:val="nil"/>
                <w:bottom w:val="nil"/>
                <w:right w:val="nil"/>
                <w:between w:val="nil"/>
              </w:pBdr>
              <w:spacing w:before="80" w:after="80"/>
              <w:rPr>
                <w:color w:val="000000"/>
              </w:rPr>
            </w:pPr>
            <w:r>
              <w:rPr>
                <w:color w:val="000000"/>
              </w:rPr>
              <w:t xml:space="preserve">U. </w:t>
            </w:r>
            <w:proofErr w:type="gramStart"/>
            <w:r>
              <w:rPr>
                <w:color w:val="000000"/>
              </w:rPr>
              <w:t>Knee cap</w:t>
            </w:r>
            <w:proofErr w:type="gramEnd"/>
            <w:r>
              <w:rPr>
                <w:color w:val="000000"/>
              </w:rPr>
              <w:t xml:space="preserve"> (patella)</w:t>
            </w:r>
          </w:p>
        </w:tc>
      </w:tr>
      <w:tr w:rsidR="00CC03A5" w14:paraId="7A7DD7B1" w14:textId="77777777">
        <w:tc>
          <w:tcPr>
            <w:tcW w:w="2564" w:type="dxa"/>
          </w:tcPr>
          <w:p w14:paraId="3C0494EE" w14:textId="77777777" w:rsidR="00CC03A5" w:rsidRDefault="00000000">
            <w:pPr>
              <w:pBdr>
                <w:top w:val="nil"/>
                <w:left w:val="nil"/>
                <w:bottom w:val="nil"/>
                <w:right w:val="nil"/>
                <w:between w:val="nil"/>
              </w:pBdr>
              <w:spacing w:before="80" w:after="80"/>
              <w:rPr>
                <w:color w:val="000000"/>
              </w:rPr>
            </w:pPr>
            <w:r>
              <w:rPr>
                <w:color w:val="000000"/>
              </w:rPr>
              <w:t>D. Shoulder blade (scapula)</w:t>
            </w:r>
          </w:p>
        </w:tc>
        <w:tc>
          <w:tcPr>
            <w:tcW w:w="2594" w:type="dxa"/>
          </w:tcPr>
          <w:p w14:paraId="16D24E39" w14:textId="77777777" w:rsidR="00CC03A5" w:rsidRDefault="00000000">
            <w:pPr>
              <w:pBdr>
                <w:top w:val="nil"/>
                <w:left w:val="nil"/>
                <w:bottom w:val="nil"/>
                <w:right w:val="nil"/>
                <w:between w:val="nil"/>
              </w:pBdr>
              <w:spacing w:before="80" w:after="80"/>
              <w:rPr>
                <w:color w:val="000000"/>
              </w:rPr>
            </w:pPr>
            <w:r>
              <w:rPr>
                <w:color w:val="000000"/>
              </w:rPr>
              <w:t xml:space="preserve">M. Breastbone (sternum) </w:t>
            </w:r>
          </w:p>
        </w:tc>
        <w:tc>
          <w:tcPr>
            <w:tcW w:w="2577" w:type="dxa"/>
          </w:tcPr>
          <w:p w14:paraId="1D0F996E" w14:textId="77777777" w:rsidR="00CC03A5" w:rsidRDefault="00000000">
            <w:pPr>
              <w:pBdr>
                <w:top w:val="nil"/>
                <w:left w:val="nil"/>
                <w:bottom w:val="nil"/>
                <w:right w:val="nil"/>
                <w:between w:val="nil"/>
              </w:pBdr>
              <w:spacing w:before="80" w:after="80"/>
              <w:rPr>
                <w:color w:val="000000"/>
              </w:rPr>
            </w:pPr>
            <w:r>
              <w:rPr>
                <w:color w:val="000000"/>
              </w:rPr>
              <w:t>V. Stifle</w:t>
            </w:r>
          </w:p>
        </w:tc>
      </w:tr>
      <w:tr w:rsidR="00CC03A5" w14:paraId="16C95DDC" w14:textId="77777777">
        <w:tc>
          <w:tcPr>
            <w:tcW w:w="2564" w:type="dxa"/>
          </w:tcPr>
          <w:p w14:paraId="48C88D1F" w14:textId="77777777" w:rsidR="00CC03A5" w:rsidRDefault="00000000">
            <w:pPr>
              <w:pBdr>
                <w:top w:val="nil"/>
                <w:left w:val="nil"/>
                <w:bottom w:val="nil"/>
                <w:right w:val="nil"/>
                <w:between w:val="nil"/>
              </w:pBdr>
              <w:spacing w:before="80" w:after="80"/>
              <w:rPr>
                <w:color w:val="000000"/>
              </w:rPr>
            </w:pPr>
            <w:r>
              <w:rPr>
                <w:color w:val="000000"/>
              </w:rPr>
              <w:t>E. Shoulder</w:t>
            </w:r>
          </w:p>
        </w:tc>
        <w:tc>
          <w:tcPr>
            <w:tcW w:w="2594" w:type="dxa"/>
          </w:tcPr>
          <w:p w14:paraId="50DAC6C9" w14:textId="77777777" w:rsidR="00CC03A5" w:rsidRDefault="00000000">
            <w:pPr>
              <w:pBdr>
                <w:top w:val="nil"/>
                <w:left w:val="nil"/>
                <w:bottom w:val="nil"/>
                <w:right w:val="nil"/>
                <w:between w:val="nil"/>
              </w:pBdr>
              <w:spacing w:before="80" w:after="80"/>
              <w:rPr>
                <w:color w:val="000000"/>
              </w:rPr>
            </w:pPr>
            <w:r>
              <w:rPr>
                <w:color w:val="000000"/>
              </w:rPr>
              <w:t>N. Ribs</w:t>
            </w:r>
          </w:p>
        </w:tc>
        <w:tc>
          <w:tcPr>
            <w:tcW w:w="2577" w:type="dxa"/>
          </w:tcPr>
          <w:p w14:paraId="7408F5C4" w14:textId="77777777" w:rsidR="00CC03A5" w:rsidRDefault="00000000">
            <w:pPr>
              <w:pBdr>
                <w:top w:val="nil"/>
                <w:left w:val="nil"/>
                <w:bottom w:val="nil"/>
                <w:right w:val="nil"/>
                <w:between w:val="nil"/>
              </w:pBdr>
              <w:spacing w:before="80" w:after="80"/>
              <w:rPr>
                <w:color w:val="000000"/>
              </w:rPr>
            </w:pPr>
            <w:r>
              <w:rPr>
                <w:color w:val="000000"/>
              </w:rPr>
              <w:t>W. Tibia</w:t>
            </w:r>
          </w:p>
        </w:tc>
      </w:tr>
      <w:tr w:rsidR="00CC03A5" w14:paraId="63759142" w14:textId="77777777">
        <w:tc>
          <w:tcPr>
            <w:tcW w:w="2564" w:type="dxa"/>
          </w:tcPr>
          <w:p w14:paraId="46228BED" w14:textId="77777777" w:rsidR="00CC03A5" w:rsidRDefault="00000000">
            <w:pPr>
              <w:pBdr>
                <w:top w:val="nil"/>
                <w:left w:val="nil"/>
                <w:bottom w:val="nil"/>
                <w:right w:val="nil"/>
                <w:between w:val="nil"/>
              </w:pBdr>
              <w:spacing w:before="80" w:after="80"/>
              <w:rPr>
                <w:color w:val="000000"/>
              </w:rPr>
            </w:pPr>
            <w:r>
              <w:rPr>
                <w:color w:val="000000"/>
              </w:rPr>
              <w:t>F. Arm (humerus)</w:t>
            </w:r>
          </w:p>
        </w:tc>
        <w:tc>
          <w:tcPr>
            <w:tcW w:w="2594" w:type="dxa"/>
          </w:tcPr>
          <w:p w14:paraId="365ED61E" w14:textId="77777777" w:rsidR="00CC03A5" w:rsidRDefault="00000000">
            <w:pPr>
              <w:pBdr>
                <w:top w:val="nil"/>
                <w:left w:val="nil"/>
                <w:bottom w:val="nil"/>
                <w:right w:val="nil"/>
                <w:between w:val="nil"/>
              </w:pBdr>
              <w:spacing w:before="80" w:after="80"/>
              <w:rPr>
                <w:color w:val="000000"/>
              </w:rPr>
            </w:pPr>
            <w:r>
              <w:rPr>
                <w:color w:val="000000"/>
              </w:rPr>
              <w:t>O. Loin (lumbar vertebrae)</w:t>
            </w:r>
          </w:p>
        </w:tc>
        <w:tc>
          <w:tcPr>
            <w:tcW w:w="2577" w:type="dxa"/>
          </w:tcPr>
          <w:p w14:paraId="6F4920A0" w14:textId="77777777" w:rsidR="00CC03A5" w:rsidRDefault="00000000">
            <w:pPr>
              <w:pBdr>
                <w:top w:val="nil"/>
                <w:left w:val="nil"/>
                <w:bottom w:val="nil"/>
                <w:right w:val="nil"/>
                <w:between w:val="nil"/>
              </w:pBdr>
              <w:spacing w:before="80" w:after="80"/>
              <w:rPr>
                <w:color w:val="000000"/>
              </w:rPr>
            </w:pPr>
            <w:r>
              <w:rPr>
                <w:color w:val="000000"/>
              </w:rPr>
              <w:t>X. Hock</w:t>
            </w:r>
          </w:p>
        </w:tc>
      </w:tr>
      <w:tr w:rsidR="00CC03A5" w14:paraId="5D81EE08" w14:textId="77777777">
        <w:tc>
          <w:tcPr>
            <w:tcW w:w="2564" w:type="dxa"/>
          </w:tcPr>
          <w:p w14:paraId="305289FD" w14:textId="77777777" w:rsidR="00CC03A5" w:rsidRDefault="00000000">
            <w:pPr>
              <w:pBdr>
                <w:top w:val="nil"/>
                <w:left w:val="nil"/>
                <w:bottom w:val="nil"/>
                <w:right w:val="nil"/>
                <w:between w:val="nil"/>
              </w:pBdr>
              <w:spacing w:before="80" w:after="80"/>
              <w:rPr>
                <w:color w:val="000000"/>
              </w:rPr>
            </w:pPr>
            <w:r>
              <w:rPr>
                <w:color w:val="000000"/>
              </w:rPr>
              <w:t>G. Elbow</w:t>
            </w:r>
          </w:p>
        </w:tc>
        <w:tc>
          <w:tcPr>
            <w:tcW w:w="2594" w:type="dxa"/>
          </w:tcPr>
          <w:p w14:paraId="69846FCC" w14:textId="77777777" w:rsidR="00CC03A5" w:rsidRDefault="00000000">
            <w:pPr>
              <w:pBdr>
                <w:top w:val="nil"/>
                <w:left w:val="nil"/>
                <w:bottom w:val="nil"/>
                <w:right w:val="nil"/>
                <w:between w:val="nil"/>
              </w:pBdr>
              <w:spacing w:before="80" w:after="80"/>
              <w:rPr>
                <w:color w:val="000000"/>
              </w:rPr>
            </w:pPr>
            <w:r>
              <w:rPr>
                <w:color w:val="000000"/>
              </w:rPr>
              <w:t>P. Sacrum</w:t>
            </w:r>
          </w:p>
        </w:tc>
        <w:tc>
          <w:tcPr>
            <w:tcW w:w="2577" w:type="dxa"/>
          </w:tcPr>
          <w:p w14:paraId="18C1CA7D" w14:textId="77777777" w:rsidR="00CC03A5" w:rsidRDefault="00000000">
            <w:pPr>
              <w:pBdr>
                <w:top w:val="nil"/>
                <w:left w:val="nil"/>
                <w:bottom w:val="nil"/>
                <w:right w:val="nil"/>
                <w:between w:val="nil"/>
              </w:pBdr>
              <w:spacing w:before="80" w:after="80"/>
              <w:rPr>
                <w:color w:val="000000"/>
              </w:rPr>
            </w:pPr>
            <w:r>
              <w:rPr>
                <w:color w:val="000000"/>
              </w:rPr>
              <w:t>Y. Sesamoid Bone</w:t>
            </w:r>
          </w:p>
        </w:tc>
      </w:tr>
      <w:tr w:rsidR="00CC03A5" w14:paraId="1AA26FA4" w14:textId="77777777">
        <w:tc>
          <w:tcPr>
            <w:tcW w:w="2564" w:type="dxa"/>
          </w:tcPr>
          <w:p w14:paraId="5C9593D4" w14:textId="77777777" w:rsidR="00CC03A5" w:rsidRDefault="00000000">
            <w:pPr>
              <w:pBdr>
                <w:top w:val="nil"/>
                <w:left w:val="nil"/>
                <w:bottom w:val="nil"/>
                <w:right w:val="nil"/>
                <w:between w:val="nil"/>
              </w:pBdr>
              <w:spacing w:before="80" w:after="80"/>
              <w:rPr>
                <w:color w:val="000000"/>
              </w:rPr>
            </w:pPr>
            <w:r>
              <w:rPr>
                <w:color w:val="000000"/>
              </w:rPr>
              <w:t>H. Forearm (radius)</w:t>
            </w:r>
          </w:p>
        </w:tc>
        <w:tc>
          <w:tcPr>
            <w:tcW w:w="2594" w:type="dxa"/>
          </w:tcPr>
          <w:p w14:paraId="71550D92" w14:textId="77777777" w:rsidR="00CC03A5" w:rsidRDefault="00000000">
            <w:pPr>
              <w:pBdr>
                <w:top w:val="nil"/>
                <w:left w:val="nil"/>
                <w:bottom w:val="nil"/>
                <w:right w:val="nil"/>
                <w:between w:val="nil"/>
              </w:pBdr>
              <w:spacing w:before="80" w:after="80"/>
              <w:rPr>
                <w:color w:val="000000"/>
              </w:rPr>
            </w:pPr>
            <w:r>
              <w:rPr>
                <w:color w:val="000000"/>
              </w:rPr>
              <w:t>Q. Tail (coccygeal vertebrae)</w:t>
            </w:r>
          </w:p>
        </w:tc>
        <w:tc>
          <w:tcPr>
            <w:tcW w:w="2577" w:type="dxa"/>
          </w:tcPr>
          <w:p w14:paraId="66F686E8" w14:textId="77777777" w:rsidR="00CC03A5" w:rsidRDefault="00CC03A5">
            <w:pPr>
              <w:pBdr>
                <w:top w:val="nil"/>
                <w:left w:val="nil"/>
                <w:bottom w:val="nil"/>
                <w:right w:val="nil"/>
                <w:between w:val="nil"/>
              </w:pBdr>
              <w:spacing w:before="80" w:after="80"/>
              <w:rPr>
                <w:color w:val="000000"/>
              </w:rPr>
            </w:pPr>
          </w:p>
        </w:tc>
      </w:tr>
      <w:tr w:rsidR="00CC03A5" w14:paraId="6CA3B1E8" w14:textId="77777777">
        <w:tc>
          <w:tcPr>
            <w:tcW w:w="2564" w:type="dxa"/>
          </w:tcPr>
          <w:p w14:paraId="64A195A2" w14:textId="77777777" w:rsidR="00CC03A5" w:rsidRDefault="00000000">
            <w:pPr>
              <w:pBdr>
                <w:top w:val="nil"/>
                <w:left w:val="nil"/>
                <w:bottom w:val="nil"/>
                <w:right w:val="nil"/>
                <w:between w:val="nil"/>
              </w:pBdr>
              <w:spacing w:before="80" w:after="80"/>
              <w:rPr>
                <w:color w:val="000000"/>
              </w:rPr>
            </w:pPr>
            <w:r>
              <w:rPr>
                <w:color w:val="000000"/>
              </w:rPr>
              <w:t>I. Knee (carpus)</w:t>
            </w:r>
          </w:p>
        </w:tc>
        <w:tc>
          <w:tcPr>
            <w:tcW w:w="2594" w:type="dxa"/>
          </w:tcPr>
          <w:p w14:paraId="25F64464" w14:textId="77777777" w:rsidR="00CC03A5" w:rsidRDefault="00000000">
            <w:pPr>
              <w:pBdr>
                <w:top w:val="nil"/>
                <w:left w:val="nil"/>
                <w:bottom w:val="nil"/>
                <w:right w:val="nil"/>
                <w:between w:val="nil"/>
              </w:pBdr>
              <w:spacing w:before="80" w:after="80"/>
              <w:rPr>
                <w:color w:val="000000"/>
              </w:rPr>
            </w:pPr>
            <w:r>
              <w:rPr>
                <w:color w:val="000000"/>
              </w:rPr>
              <w:t>R. Pelvis.</w:t>
            </w:r>
          </w:p>
        </w:tc>
        <w:tc>
          <w:tcPr>
            <w:tcW w:w="2577" w:type="dxa"/>
          </w:tcPr>
          <w:p w14:paraId="73AA7050" w14:textId="77777777" w:rsidR="00CC03A5" w:rsidRDefault="00CC03A5">
            <w:pPr>
              <w:pBdr>
                <w:top w:val="nil"/>
                <w:left w:val="nil"/>
                <w:bottom w:val="nil"/>
                <w:right w:val="nil"/>
                <w:between w:val="nil"/>
              </w:pBdr>
              <w:spacing w:before="80" w:after="80"/>
              <w:rPr>
                <w:color w:val="000000"/>
              </w:rPr>
            </w:pPr>
          </w:p>
        </w:tc>
      </w:tr>
    </w:tbl>
    <w:p w14:paraId="5EED136E" w14:textId="77777777" w:rsidR="00CC03A5" w:rsidRDefault="00CC03A5">
      <w:pPr>
        <w:pBdr>
          <w:top w:val="nil"/>
          <w:left w:val="nil"/>
          <w:bottom w:val="nil"/>
          <w:right w:val="nil"/>
          <w:between w:val="nil"/>
        </w:pBdr>
        <w:ind w:left="720"/>
        <w:jc w:val="center"/>
        <w:rPr>
          <w:b/>
          <w:i/>
          <w:color w:val="000000"/>
          <w:sz w:val="20"/>
          <w:szCs w:val="20"/>
        </w:rPr>
      </w:pPr>
    </w:p>
    <w:p w14:paraId="480F506E"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Skeletal structure of an alpaca</w:t>
      </w:r>
    </w:p>
    <w:p w14:paraId="0E8D7444" w14:textId="77777777" w:rsidR="00CC03A5" w:rsidRDefault="00000000">
      <w:pPr>
        <w:pBdr>
          <w:top w:val="nil"/>
          <w:left w:val="nil"/>
          <w:bottom w:val="nil"/>
          <w:right w:val="nil"/>
          <w:between w:val="nil"/>
        </w:pBdr>
        <w:jc w:val="center"/>
        <w:rPr>
          <w:i/>
          <w:color w:val="000000"/>
          <w:sz w:val="20"/>
          <w:szCs w:val="20"/>
        </w:rPr>
      </w:pPr>
      <w:r>
        <w:rPr>
          <w:i/>
          <w:color w:val="000000"/>
          <w:sz w:val="20"/>
          <w:szCs w:val="20"/>
        </w:rPr>
        <w:t>Source: ALSA breeders and owners show clinic (2001)</w:t>
      </w:r>
    </w:p>
    <w:p w14:paraId="63B2022F" w14:textId="77777777" w:rsidR="00CC03A5" w:rsidRDefault="00000000">
      <w:pPr>
        <w:pBdr>
          <w:top w:val="nil"/>
          <w:left w:val="nil"/>
          <w:bottom w:val="nil"/>
          <w:right w:val="nil"/>
          <w:between w:val="nil"/>
        </w:pBdr>
        <w:spacing w:before="120" w:after="120"/>
        <w:rPr>
          <w:color w:val="000000"/>
        </w:rPr>
      </w:pPr>
      <w:r>
        <w:rPr>
          <w:color w:val="000000"/>
        </w:rPr>
        <w:t xml:space="preserve">At slaughter the head is </w:t>
      </w:r>
      <w:proofErr w:type="gramStart"/>
      <w:r>
        <w:rPr>
          <w:color w:val="000000"/>
        </w:rPr>
        <w:t>removed</w:t>
      </w:r>
      <w:proofErr w:type="gramEnd"/>
      <w:r>
        <w:rPr>
          <w:color w:val="000000"/>
        </w:rPr>
        <w:t xml:space="preserve"> and the fore and hind legs are removed at the carpal and tarsal joints respectively. The carcase is also split in half prior to meat inspection.</w:t>
      </w:r>
    </w:p>
    <w:p w14:paraId="3F0AA8BB"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This skeletal framework carries the muscle systems that form the complete carcase. In </w:t>
      </w:r>
      <w:proofErr w:type="gramStart"/>
      <w:r>
        <w:rPr>
          <w:color w:val="000000"/>
        </w:rPr>
        <w:t>addition</w:t>
      </w:r>
      <w:proofErr w:type="gramEnd"/>
      <w:r>
        <w:rPr>
          <w:color w:val="000000"/>
        </w:rPr>
        <w:t xml:space="preserve"> the half carcase or side at inspection includes blood vessels and the lymphatic system. </w:t>
      </w:r>
    </w:p>
    <w:p w14:paraId="16F7D7BE" w14:textId="77777777" w:rsidR="00CC03A5" w:rsidRDefault="00000000">
      <w:pPr>
        <w:pBdr>
          <w:top w:val="nil"/>
          <w:left w:val="nil"/>
          <w:bottom w:val="nil"/>
          <w:right w:val="nil"/>
          <w:between w:val="nil"/>
        </w:pBdr>
        <w:spacing w:before="120" w:after="120"/>
        <w:rPr>
          <w:color w:val="000000"/>
        </w:rPr>
      </w:pPr>
      <w:r>
        <w:rPr>
          <w:color w:val="000000"/>
        </w:rPr>
        <w:t xml:space="preserve">The lymphatic system is probably the most important part of the carcase as any </w:t>
      </w:r>
      <w:proofErr w:type="gramStart"/>
      <w:r>
        <w:rPr>
          <w:color w:val="000000"/>
        </w:rPr>
        <w:t>disease causing</w:t>
      </w:r>
      <w:proofErr w:type="gramEnd"/>
      <w:r>
        <w:rPr>
          <w:color w:val="000000"/>
        </w:rPr>
        <w:t xml:space="preserve"> organisms or abnormalities such as cancerous tumours will tend to show up there. For this </w:t>
      </w:r>
      <w:proofErr w:type="gramStart"/>
      <w:r>
        <w:rPr>
          <w:color w:val="000000"/>
        </w:rPr>
        <w:t>reason</w:t>
      </w:r>
      <w:proofErr w:type="gramEnd"/>
      <w:r>
        <w:rPr>
          <w:color w:val="000000"/>
        </w:rPr>
        <w:t xml:space="preserve"> the lymph nodes should get particular attention during post-mortem inspection.</w:t>
      </w:r>
    </w:p>
    <w:p w14:paraId="3D1C4447" w14:textId="77777777" w:rsidR="00CC03A5" w:rsidRDefault="00000000">
      <w:pPr>
        <w:pBdr>
          <w:top w:val="nil"/>
          <w:left w:val="nil"/>
          <w:bottom w:val="nil"/>
          <w:right w:val="nil"/>
          <w:between w:val="nil"/>
        </w:pBdr>
        <w:spacing w:before="120" w:after="120"/>
        <w:rPr>
          <w:color w:val="000000"/>
        </w:rPr>
      </w:pPr>
      <w:r>
        <w:rPr>
          <w:color w:val="000000"/>
        </w:rPr>
        <w:t>The internal organs of the animal (viscera) will have been removed during slaughter and will need to be inspected separately.</w:t>
      </w:r>
    </w:p>
    <w:p w14:paraId="007430B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3tbugp1" w:colFirst="0" w:colLast="0"/>
      <w:bookmarkEnd w:id="45"/>
      <w:r>
        <w:rPr>
          <w:rFonts w:ascii="Cambria" w:eastAsia="Cambria" w:hAnsi="Cambria" w:cs="Cambria"/>
          <w:b/>
          <w:color w:val="000000"/>
          <w:sz w:val="32"/>
          <w:szCs w:val="32"/>
        </w:rPr>
        <w:t>The features of the lymphatic, circulatory, digestive, urinary, nervous and respiratory systems of alpacas and llamas relevant to post-mortem inspection</w:t>
      </w:r>
    </w:p>
    <w:p w14:paraId="047E671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lymphatic system</w:t>
      </w:r>
    </w:p>
    <w:p w14:paraId="00452863" w14:textId="77777777" w:rsidR="00CC03A5" w:rsidRDefault="00000000">
      <w:pPr>
        <w:pBdr>
          <w:top w:val="nil"/>
          <w:left w:val="nil"/>
          <w:bottom w:val="nil"/>
          <w:right w:val="nil"/>
          <w:between w:val="nil"/>
        </w:pBdr>
        <w:spacing w:before="120" w:after="120"/>
        <w:rPr>
          <w:color w:val="000000"/>
        </w:rPr>
      </w:pPr>
      <w:r>
        <w:rPr>
          <w:color w:val="000000"/>
        </w:rPr>
        <w:t>The lymphatic system is a system of ducts, vessels and nodes that run parallel to the venous blood circulatory system. The lymphatic system can be likened to a drainage system that drains away excess body fluids. Because blood, under pressure due to the pumping of the heart, passes through the capillaries, part of the plasma is constantly leaving the circulatory system and moving into the tissue spaces, carrying nutrients etc. to the tissues. Very little of this fluid is reabsorbed by the capillaries, so a system is needed to drain the excess tissue fluid. This need is filled by the lymphatic system.</w:t>
      </w:r>
    </w:p>
    <w:p w14:paraId="782B0CD3" w14:textId="77777777" w:rsidR="00CC03A5" w:rsidRDefault="00000000">
      <w:pPr>
        <w:pBdr>
          <w:top w:val="nil"/>
          <w:left w:val="nil"/>
          <w:bottom w:val="nil"/>
          <w:right w:val="nil"/>
          <w:between w:val="nil"/>
        </w:pBdr>
        <w:spacing w:before="120" w:after="120"/>
        <w:rPr>
          <w:color w:val="000000"/>
        </w:rPr>
      </w:pPr>
      <w:r>
        <w:rPr>
          <w:color w:val="000000"/>
        </w:rPr>
        <w:t>The lymphatic system:</w:t>
      </w:r>
    </w:p>
    <w:p w14:paraId="2697F7B0" w14:textId="77777777" w:rsidR="00CC03A5" w:rsidRDefault="00000000">
      <w:pPr>
        <w:numPr>
          <w:ilvl w:val="0"/>
          <w:numId w:val="1"/>
        </w:numPr>
        <w:pBdr>
          <w:top w:val="nil"/>
          <w:left w:val="nil"/>
          <w:bottom w:val="nil"/>
          <w:right w:val="nil"/>
          <w:between w:val="nil"/>
        </w:pBdr>
        <w:spacing w:before="120" w:after="120"/>
      </w:pPr>
      <w:r>
        <w:rPr>
          <w:color w:val="000000"/>
        </w:rPr>
        <w:t>drains excess fluid from tissues</w:t>
      </w:r>
    </w:p>
    <w:p w14:paraId="2F05E318" w14:textId="77777777" w:rsidR="00CC03A5" w:rsidRDefault="00000000">
      <w:pPr>
        <w:numPr>
          <w:ilvl w:val="0"/>
          <w:numId w:val="1"/>
        </w:numPr>
        <w:pBdr>
          <w:top w:val="nil"/>
          <w:left w:val="nil"/>
          <w:bottom w:val="nil"/>
          <w:right w:val="nil"/>
          <w:between w:val="nil"/>
        </w:pBdr>
        <w:spacing w:before="120" w:after="120"/>
      </w:pPr>
      <w:r>
        <w:rPr>
          <w:color w:val="000000"/>
        </w:rPr>
        <w:t>filters and kills bacteria</w:t>
      </w:r>
    </w:p>
    <w:p w14:paraId="0FE5E67D" w14:textId="77777777" w:rsidR="00CC03A5" w:rsidRDefault="00000000">
      <w:pPr>
        <w:numPr>
          <w:ilvl w:val="0"/>
          <w:numId w:val="1"/>
        </w:numPr>
        <w:pBdr>
          <w:top w:val="nil"/>
          <w:left w:val="nil"/>
          <w:bottom w:val="nil"/>
          <w:right w:val="nil"/>
          <w:between w:val="nil"/>
        </w:pBdr>
        <w:spacing w:before="120" w:after="120"/>
      </w:pPr>
      <w:r>
        <w:rPr>
          <w:color w:val="000000"/>
        </w:rPr>
        <w:t>produces white blood cells that are part of the body’s defence</w:t>
      </w:r>
    </w:p>
    <w:p w14:paraId="01C809ED" w14:textId="77777777" w:rsidR="00CC03A5" w:rsidRDefault="00000000">
      <w:pPr>
        <w:numPr>
          <w:ilvl w:val="0"/>
          <w:numId w:val="1"/>
        </w:numPr>
        <w:pBdr>
          <w:top w:val="nil"/>
          <w:left w:val="nil"/>
          <w:bottom w:val="nil"/>
          <w:right w:val="nil"/>
          <w:between w:val="nil"/>
        </w:pBdr>
        <w:spacing w:before="120" w:after="120"/>
      </w:pPr>
      <w:r>
        <w:rPr>
          <w:color w:val="000000"/>
        </w:rPr>
        <w:t>absorbs and transports fats from the intestines to the blood stream.</w:t>
      </w:r>
    </w:p>
    <w:p w14:paraId="72318BA2" w14:textId="77777777" w:rsidR="00CC03A5" w:rsidRDefault="00000000">
      <w:pPr>
        <w:pBdr>
          <w:top w:val="nil"/>
          <w:left w:val="nil"/>
          <w:bottom w:val="nil"/>
          <w:right w:val="nil"/>
          <w:between w:val="nil"/>
        </w:pBdr>
        <w:spacing w:before="120" w:after="120"/>
        <w:rPr>
          <w:color w:val="000000"/>
        </w:rPr>
      </w:pPr>
      <w:r>
        <w:rPr>
          <w:color w:val="000000"/>
        </w:rPr>
        <w:t>The lymphatic system is made up of:</w:t>
      </w:r>
    </w:p>
    <w:p w14:paraId="71C6AB14" w14:textId="77777777" w:rsidR="00CC03A5" w:rsidRDefault="00000000">
      <w:pPr>
        <w:numPr>
          <w:ilvl w:val="0"/>
          <w:numId w:val="1"/>
        </w:numPr>
        <w:pBdr>
          <w:top w:val="nil"/>
          <w:left w:val="nil"/>
          <w:bottom w:val="nil"/>
          <w:right w:val="nil"/>
          <w:between w:val="nil"/>
        </w:pBdr>
        <w:spacing w:before="120" w:after="120"/>
      </w:pPr>
      <w:r>
        <w:rPr>
          <w:color w:val="000000"/>
        </w:rPr>
        <w:t>lymph capillaries</w:t>
      </w:r>
    </w:p>
    <w:p w14:paraId="6D9E1E51" w14:textId="77777777" w:rsidR="00CC03A5" w:rsidRDefault="00000000">
      <w:pPr>
        <w:numPr>
          <w:ilvl w:val="0"/>
          <w:numId w:val="1"/>
        </w:numPr>
        <w:pBdr>
          <w:top w:val="nil"/>
          <w:left w:val="nil"/>
          <w:bottom w:val="nil"/>
          <w:right w:val="nil"/>
          <w:between w:val="nil"/>
        </w:pBdr>
        <w:spacing w:before="120" w:after="120"/>
      </w:pPr>
      <w:r>
        <w:rPr>
          <w:color w:val="000000"/>
        </w:rPr>
        <w:t>lymph ducts and lymph vessels</w:t>
      </w:r>
    </w:p>
    <w:p w14:paraId="65FDF399" w14:textId="77777777" w:rsidR="00CC03A5" w:rsidRDefault="00000000">
      <w:pPr>
        <w:numPr>
          <w:ilvl w:val="0"/>
          <w:numId w:val="1"/>
        </w:numPr>
        <w:pBdr>
          <w:top w:val="nil"/>
          <w:left w:val="nil"/>
          <w:bottom w:val="nil"/>
          <w:right w:val="nil"/>
          <w:between w:val="nil"/>
        </w:pBdr>
        <w:spacing w:before="120" w:after="120"/>
      </w:pPr>
      <w:r>
        <w:rPr>
          <w:color w:val="000000"/>
        </w:rPr>
        <w:t>lymph nodes</w:t>
      </w:r>
    </w:p>
    <w:p w14:paraId="5A771D41" w14:textId="77777777" w:rsidR="00CC03A5" w:rsidRDefault="00000000">
      <w:pPr>
        <w:numPr>
          <w:ilvl w:val="0"/>
          <w:numId w:val="1"/>
        </w:numPr>
        <w:pBdr>
          <w:top w:val="nil"/>
          <w:left w:val="nil"/>
          <w:bottom w:val="nil"/>
          <w:right w:val="nil"/>
          <w:between w:val="nil"/>
        </w:pBdr>
        <w:spacing w:before="120" w:after="120"/>
      </w:pPr>
      <w:r>
        <w:rPr>
          <w:color w:val="000000"/>
        </w:rPr>
        <w:t>tonsils</w:t>
      </w:r>
    </w:p>
    <w:p w14:paraId="26AA3D4D" w14:textId="77777777" w:rsidR="00CC03A5" w:rsidRDefault="00000000">
      <w:pPr>
        <w:numPr>
          <w:ilvl w:val="0"/>
          <w:numId w:val="1"/>
        </w:numPr>
        <w:pBdr>
          <w:top w:val="nil"/>
          <w:left w:val="nil"/>
          <w:bottom w:val="nil"/>
          <w:right w:val="nil"/>
          <w:between w:val="nil"/>
        </w:pBdr>
        <w:spacing w:before="120" w:after="120"/>
      </w:pPr>
      <w:r>
        <w:rPr>
          <w:color w:val="000000"/>
        </w:rPr>
        <w:t>haemolymph nodes</w:t>
      </w:r>
    </w:p>
    <w:p w14:paraId="6BFE8205" w14:textId="77777777" w:rsidR="00CC03A5" w:rsidRDefault="00000000">
      <w:pPr>
        <w:numPr>
          <w:ilvl w:val="0"/>
          <w:numId w:val="1"/>
        </w:numPr>
        <w:pBdr>
          <w:top w:val="nil"/>
          <w:left w:val="nil"/>
          <w:bottom w:val="nil"/>
          <w:right w:val="nil"/>
          <w:between w:val="nil"/>
        </w:pBdr>
        <w:spacing w:before="120" w:after="120"/>
      </w:pPr>
      <w:r>
        <w:rPr>
          <w:color w:val="000000"/>
        </w:rPr>
        <w:t>spleen.</w:t>
      </w:r>
    </w:p>
    <w:p w14:paraId="1DCEEBDC"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Lymph nodes</w:t>
      </w:r>
    </w:p>
    <w:p w14:paraId="263B1C15" w14:textId="77777777" w:rsidR="00CC03A5" w:rsidRDefault="00000000">
      <w:pPr>
        <w:pBdr>
          <w:top w:val="nil"/>
          <w:left w:val="nil"/>
          <w:bottom w:val="nil"/>
          <w:right w:val="nil"/>
          <w:between w:val="nil"/>
        </w:pBdr>
        <w:spacing w:before="120" w:after="120"/>
        <w:rPr>
          <w:color w:val="000000"/>
        </w:rPr>
      </w:pPr>
      <w:r>
        <w:rPr>
          <w:color w:val="000000"/>
        </w:rPr>
        <w:t>Lymph nodes filter harmful bacteria from the lymph. They are also one of the body’s major sources of white blood cells.</w:t>
      </w:r>
    </w:p>
    <w:p w14:paraId="44B11E35" w14:textId="77777777" w:rsidR="00CC03A5" w:rsidRDefault="00000000">
      <w:pPr>
        <w:pBdr>
          <w:top w:val="nil"/>
          <w:left w:val="nil"/>
          <w:bottom w:val="nil"/>
          <w:right w:val="nil"/>
          <w:between w:val="nil"/>
        </w:pBdr>
        <w:spacing w:before="120" w:after="120"/>
        <w:rPr>
          <w:color w:val="000000"/>
        </w:rPr>
      </w:pPr>
      <w:r>
        <w:rPr>
          <w:color w:val="000000"/>
        </w:rPr>
        <w:lastRenderedPageBreak/>
        <w:t>The characteristics of lymph nodes are that:</w:t>
      </w:r>
    </w:p>
    <w:p w14:paraId="59E0A328" w14:textId="77777777" w:rsidR="00CC03A5" w:rsidRDefault="00000000">
      <w:pPr>
        <w:numPr>
          <w:ilvl w:val="0"/>
          <w:numId w:val="1"/>
        </w:numPr>
        <w:pBdr>
          <w:top w:val="nil"/>
          <w:left w:val="nil"/>
          <w:bottom w:val="nil"/>
          <w:right w:val="nil"/>
          <w:between w:val="nil"/>
        </w:pBdr>
        <w:spacing w:before="120" w:after="120"/>
      </w:pPr>
      <w:r>
        <w:rPr>
          <w:color w:val="000000"/>
        </w:rPr>
        <w:t>afferent lymph vessels deliver lymph to a lymph node</w:t>
      </w:r>
    </w:p>
    <w:p w14:paraId="19E00F73" w14:textId="77777777" w:rsidR="00CC03A5" w:rsidRDefault="00000000">
      <w:pPr>
        <w:numPr>
          <w:ilvl w:val="0"/>
          <w:numId w:val="1"/>
        </w:numPr>
        <w:pBdr>
          <w:top w:val="nil"/>
          <w:left w:val="nil"/>
          <w:bottom w:val="nil"/>
          <w:right w:val="nil"/>
          <w:between w:val="nil"/>
        </w:pBdr>
        <w:spacing w:before="120" w:after="120"/>
      </w:pPr>
      <w:r>
        <w:rPr>
          <w:color w:val="000000"/>
        </w:rPr>
        <w:t>efferent lymph vessels drain lymph away from a lymph node</w:t>
      </w:r>
    </w:p>
    <w:p w14:paraId="43BD610E" w14:textId="77777777" w:rsidR="00CC03A5" w:rsidRDefault="00000000">
      <w:pPr>
        <w:numPr>
          <w:ilvl w:val="0"/>
          <w:numId w:val="1"/>
        </w:numPr>
        <w:pBdr>
          <w:top w:val="nil"/>
          <w:left w:val="nil"/>
          <w:bottom w:val="nil"/>
          <w:right w:val="nil"/>
          <w:between w:val="nil"/>
        </w:pBdr>
        <w:spacing w:before="120" w:after="120"/>
      </w:pPr>
      <w:r>
        <w:rPr>
          <w:color w:val="000000"/>
        </w:rPr>
        <w:t>regional lymph nodes drain specific areas of the body</w:t>
      </w:r>
    </w:p>
    <w:p w14:paraId="53412B5A" w14:textId="77777777" w:rsidR="00CC03A5" w:rsidRDefault="00000000">
      <w:pPr>
        <w:numPr>
          <w:ilvl w:val="0"/>
          <w:numId w:val="1"/>
        </w:numPr>
        <w:pBdr>
          <w:top w:val="nil"/>
          <w:left w:val="nil"/>
          <w:bottom w:val="nil"/>
          <w:right w:val="nil"/>
          <w:between w:val="nil"/>
        </w:pBdr>
        <w:spacing w:before="120" w:after="120"/>
      </w:pPr>
      <w:r>
        <w:rPr>
          <w:color w:val="000000"/>
        </w:rPr>
        <w:t>terminal lymph nodes receive lymph from other lymph nodes and empty lymph into a major lymph duct or trunk</w:t>
      </w:r>
    </w:p>
    <w:p w14:paraId="062910AA" w14:textId="77777777" w:rsidR="00CC03A5" w:rsidRDefault="00000000">
      <w:pPr>
        <w:numPr>
          <w:ilvl w:val="0"/>
          <w:numId w:val="1"/>
        </w:numPr>
        <w:pBdr>
          <w:top w:val="nil"/>
          <w:left w:val="nil"/>
          <w:bottom w:val="nil"/>
          <w:right w:val="nil"/>
          <w:between w:val="nil"/>
        </w:pBdr>
        <w:spacing w:before="120" w:after="120"/>
      </w:pPr>
      <w:r>
        <w:rPr>
          <w:color w:val="000000"/>
        </w:rPr>
        <w:t>evidence of infection in a specific lymph node indicates infection in the area that node drains</w:t>
      </w:r>
    </w:p>
    <w:p w14:paraId="7070EB9F" w14:textId="77777777" w:rsidR="00CC03A5" w:rsidRDefault="00000000">
      <w:pPr>
        <w:numPr>
          <w:ilvl w:val="0"/>
          <w:numId w:val="1"/>
        </w:numPr>
        <w:pBdr>
          <w:top w:val="nil"/>
          <w:left w:val="nil"/>
          <w:bottom w:val="nil"/>
          <w:right w:val="nil"/>
          <w:between w:val="nil"/>
        </w:pBdr>
        <w:spacing w:before="120" w:after="120"/>
      </w:pPr>
      <w:r>
        <w:rPr>
          <w:color w:val="000000"/>
        </w:rPr>
        <w:t>lymph nodes are a major indicator of the health of an animal at post-mortem inspection</w:t>
      </w:r>
    </w:p>
    <w:p w14:paraId="370C36DC" w14:textId="77777777" w:rsidR="00CC03A5" w:rsidRDefault="00000000">
      <w:pPr>
        <w:numPr>
          <w:ilvl w:val="0"/>
          <w:numId w:val="1"/>
        </w:numPr>
        <w:pBdr>
          <w:top w:val="nil"/>
          <w:left w:val="nil"/>
          <w:bottom w:val="nil"/>
          <w:right w:val="nil"/>
          <w:between w:val="nil"/>
        </w:pBdr>
        <w:spacing w:before="120" w:after="120"/>
      </w:pPr>
      <w:r>
        <w:rPr>
          <w:color w:val="000000"/>
        </w:rPr>
        <w:t>all lymph passes through at least one lymph node.</w:t>
      </w:r>
    </w:p>
    <w:p w14:paraId="6AA178C0" w14:textId="77777777" w:rsidR="00CC03A5" w:rsidRDefault="00000000">
      <w:pPr>
        <w:pBdr>
          <w:top w:val="nil"/>
          <w:left w:val="nil"/>
          <w:bottom w:val="nil"/>
          <w:right w:val="nil"/>
          <w:between w:val="nil"/>
        </w:pBdr>
        <w:spacing w:before="120" w:after="120"/>
        <w:rPr>
          <w:color w:val="000000"/>
        </w:rPr>
      </w:pPr>
      <w:r>
        <w:rPr>
          <w:color w:val="000000"/>
        </w:rPr>
        <w:t>Lymph nodes vary greatly in size and shape, colour and texture between species and within species and within individual animals.</w:t>
      </w:r>
    </w:p>
    <w:p w14:paraId="4FA24DFE" w14:textId="77777777" w:rsidR="00CC03A5" w:rsidRDefault="00000000">
      <w:pPr>
        <w:pBdr>
          <w:top w:val="nil"/>
          <w:left w:val="nil"/>
          <w:bottom w:val="nil"/>
          <w:right w:val="nil"/>
          <w:between w:val="nil"/>
        </w:pBdr>
        <w:spacing w:before="120" w:after="120"/>
        <w:rPr>
          <w:color w:val="000000"/>
        </w:rPr>
      </w:pPr>
      <w:r>
        <w:rPr>
          <w:color w:val="000000"/>
        </w:rPr>
        <w:t xml:space="preserve">The inspection of lymph nodes is an essential part of meat inspection. Lymph nodes in all species are found in roughly the same position. </w:t>
      </w:r>
    </w:p>
    <w:p w14:paraId="2096E6DC" w14:textId="77777777" w:rsidR="00CC03A5" w:rsidRDefault="00000000">
      <w:pPr>
        <w:pBdr>
          <w:top w:val="nil"/>
          <w:left w:val="nil"/>
          <w:bottom w:val="nil"/>
          <w:right w:val="nil"/>
          <w:between w:val="nil"/>
        </w:pBdr>
        <w:spacing w:before="120" w:after="120"/>
        <w:rPr>
          <w:color w:val="000000"/>
        </w:rPr>
      </w:pPr>
      <w:r>
        <w:rPr>
          <w:color w:val="000000"/>
        </w:rPr>
        <w:t>The following diagram shows the approximate position of key lymph nodes in the carcase and viscera of cattle, sheep, goats, pigs, horse, deer and camelids.</w:t>
      </w:r>
    </w:p>
    <w:p w14:paraId="58235ABD" w14:textId="77777777" w:rsidR="00CC03A5" w:rsidRDefault="00000000">
      <w:pPr>
        <w:pBdr>
          <w:top w:val="nil"/>
          <w:left w:val="nil"/>
          <w:bottom w:val="nil"/>
          <w:right w:val="nil"/>
          <w:between w:val="nil"/>
        </w:pBdr>
        <w:spacing w:before="120" w:after="120"/>
        <w:rPr>
          <w:color w:val="000000"/>
        </w:rPr>
      </w:pPr>
      <w:r>
        <w:rPr>
          <w:color w:val="000000"/>
        </w:rPr>
        <w:t xml:space="preserve">There is some variation in size and precise location between the species due to anatomical differences. For </w:t>
      </w:r>
      <w:proofErr w:type="gramStart"/>
      <w:r>
        <w:rPr>
          <w:color w:val="000000"/>
        </w:rPr>
        <w:t>example</w:t>
      </w:r>
      <w:proofErr w:type="gramEnd"/>
      <w:r>
        <w:rPr>
          <w:color w:val="000000"/>
        </w:rPr>
        <w:t xml:space="preserve"> because pigs have a short neck the lymph nodes of the head and neck are difficult to separate.</w:t>
      </w:r>
    </w:p>
    <w:p w14:paraId="5F5CF62D" w14:textId="77777777" w:rsidR="00CC03A5" w:rsidRDefault="00000000">
      <w:pPr>
        <w:pBdr>
          <w:top w:val="nil"/>
          <w:left w:val="nil"/>
          <w:bottom w:val="nil"/>
          <w:right w:val="nil"/>
          <w:between w:val="nil"/>
        </w:pBdr>
        <w:spacing w:before="120" w:after="120"/>
        <w:rPr>
          <w:color w:val="000000"/>
        </w:rPr>
      </w:pPr>
      <w:r>
        <w:rPr>
          <w:color w:val="000000"/>
        </w:rPr>
        <w:t>These differences are detailed in the ante-mortem and post-mortem inspection modules for each species.</w:t>
      </w:r>
    </w:p>
    <w:p w14:paraId="0C5CFD4F"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Tonsils</w:t>
      </w:r>
    </w:p>
    <w:p w14:paraId="666E74D2" w14:textId="77777777" w:rsidR="00CC03A5" w:rsidRDefault="00000000">
      <w:pPr>
        <w:keepNext/>
        <w:pBdr>
          <w:top w:val="nil"/>
          <w:left w:val="nil"/>
          <w:bottom w:val="nil"/>
          <w:right w:val="nil"/>
          <w:between w:val="nil"/>
        </w:pBdr>
        <w:spacing w:before="120" w:after="120"/>
        <w:rPr>
          <w:color w:val="000000"/>
        </w:rPr>
      </w:pPr>
      <w:r>
        <w:rPr>
          <w:color w:val="000000"/>
        </w:rPr>
        <w:t>The tonsils are the first line of defence against incoming harmful bacteria.</w:t>
      </w:r>
    </w:p>
    <w:p w14:paraId="3684942D" w14:textId="77777777" w:rsidR="00CC03A5" w:rsidRDefault="00000000">
      <w:pPr>
        <w:keepNext/>
        <w:pBdr>
          <w:top w:val="nil"/>
          <w:left w:val="nil"/>
          <w:bottom w:val="nil"/>
          <w:right w:val="nil"/>
          <w:between w:val="nil"/>
        </w:pBdr>
        <w:spacing w:before="120" w:after="120"/>
        <w:rPr>
          <w:color w:val="000000"/>
        </w:rPr>
      </w:pPr>
      <w:r>
        <w:rPr>
          <w:color w:val="000000"/>
        </w:rPr>
        <w:t>The characteristics of tonsils are that:</w:t>
      </w:r>
    </w:p>
    <w:p w14:paraId="17354DCE" w14:textId="77777777" w:rsidR="00CC03A5" w:rsidRDefault="00000000">
      <w:pPr>
        <w:numPr>
          <w:ilvl w:val="0"/>
          <w:numId w:val="1"/>
        </w:numPr>
        <w:pBdr>
          <w:top w:val="nil"/>
          <w:left w:val="nil"/>
          <w:bottom w:val="nil"/>
          <w:right w:val="nil"/>
          <w:between w:val="nil"/>
        </w:pBdr>
        <w:spacing w:before="120" w:after="120"/>
      </w:pPr>
      <w:r>
        <w:rPr>
          <w:color w:val="000000"/>
        </w:rPr>
        <w:t>they are an accumulation of lymphoid tissue</w:t>
      </w:r>
    </w:p>
    <w:p w14:paraId="72F687F0" w14:textId="77777777" w:rsidR="00CC03A5" w:rsidRDefault="00000000">
      <w:pPr>
        <w:numPr>
          <w:ilvl w:val="0"/>
          <w:numId w:val="1"/>
        </w:numPr>
        <w:pBdr>
          <w:top w:val="nil"/>
          <w:left w:val="nil"/>
          <w:bottom w:val="nil"/>
          <w:right w:val="nil"/>
          <w:between w:val="nil"/>
        </w:pBdr>
        <w:spacing w:before="120" w:after="120"/>
      </w:pPr>
      <w:r>
        <w:rPr>
          <w:color w:val="000000"/>
        </w:rPr>
        <w:t>they are situated in pairs at the back of the throat, with a duct leading directly to the outside environment</w:t>
      </w:r>
    </w:p>
    <w:p w14:paraId="76C9F38D" w14:textId="77777777" w:rsidR="00CC03A5" w:rsidRDefault="00000000">
      <w:pPr>
        <w:numPr>
          <w:ilvl w:val="0"/>
          <w:numId w:val="1"/>
        </w:numPr>
        <w:pBdr>
          <w:top w:val="nil"/>
          <w:left w:val="nil"/>
          <w:bottom w:val="nil"/>
          <w:right w:val="nil"/>
          <w:between w:val="nil"/>
        </w:pBdr>
        <w:spacing w:before="120" w:after="120"/>
      </w:pPr>
      <w:r>
        <w:rPr>
          <w:color w:val="000000"/>
        </w:rPr>
        <w:t xml:space="preserve">85% of tonsils contain pathogenic or </w:t>
      </w:r>
      <w:proofErr w:type="gramStart"/>
      <w:r>
        <w:rPr>
          <w:color w:val="000000"/>
        </w:rPr>
        <w:t>disease causing</w:t>
      </w:r>
      <w:proofErr w:type="gramEnd"/>
      <w:r>
        <w:rPr>
          <w:color w:val="000000"/>
        </w:rPr>
        <w:t xml:space="preserve"> bacteria.</w:t>
      </w:r>
    </w:p>
    <w:p w14:paraId="3C9161AF"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Haemolymph nodes</w:t>
      </w:r>
    </w:p>
    <w:p w14:paraId="305D3AFC" w14:textId="77777777" w:rsidR="00CC03A5" w:rsidRDefault="00000000">
      <w:pPr>
        <w:pBdr>
          <w:top w:val="nil"/>
          <w:left w:val="nil"/>
          <w:bottom w:val="nil"/>
          <w:right w:val="nil"/>
          <w:between w:val="nil"/>
        </w:pBdr>
        <w:spacing w:before="120" w:after="120"/>
        <w:rPr>
          <w:color w:val="000000"/>
        </w:rPr>
      </w:pPr>
      <w:r>
        <w:rPr>
          <w:color w:val="000000"/>
        </w:rPr>
        <w:t>The primary function of haemolymph nodes is to break down old red blood cells.</w:t>
      </w:r>
    </w:p>
    <w:p w14:paraId="03ACA92C" w14:textId="77777777" w:rsidR="00CC03A5" w:rsidRDefault="00000000">
      <w:pPr>
        <w:pBdr>
          <w:top w:val="nil"/>
          <w:left w:val="nil"/>
          <w:bottom w:val="nil"/>
          <w:right w:val="nil"/>
          <w:between w:val="nil"/>
        </w:pBdr>
        <w:spacing w:before="120" w:after="120"/>
        <w:rPr>
          <w:color w:val="000000"/>
        </w:rPr>
      </w:pPr>
      <w:r>
        <w:rPr>
          <w:color w:val="000000"/>
        </w:rPr>
        <w:t>Haemolymph nodes are:</w:t>
      </w:r>
    </w:p>
    <w:p w14:paraId="11E2A560" w14:textId="77777777" w:rsidR="00CC03A5" w:rsidRDefault="00000000">
      <w:pPr>
        <w:numPr>
          <w:ilvl w:val="0"/>
          <w:numId w:val="1"/>
        </w:numPr>
        <w:pBdr>
          <w:top w:val="nil"/>
          <w:left w:val="nil"/>
          <w:bottom w:val="nil"/>
          <w:right w:val="nil"/>
          <w:between w:val="nil"/>
        </w:pBdr>
        <w:spacing w:before="120" w:after="120"/>
      </w:pPr>
      <w:r>
        <w:rPr>
          <w:color w:val="000000"/>
        </w:rPr>
        <w:t>smaller than normal lymph nodes</w:t>
      </w:r>
    </w:p>
    <w:p w14:paraId="3EEF03AE" w14:textId="77777777" w:rsidR="00CC03A5" w:rsidRDefault="00000000">
      <w:pPr>
        <w:numPr>
          <w:ilvl w:val="0"/>
          <w:numId w:val="1"/>
        </w:numPr>
        <w:pBdr>
          <w:top w:val="nil"/>
          <w:left w:val="nil"/>
          <w:bottom w:val="nil"/>
          <w:right w:val="nil"/>
          <w:between w:val="nil"/>
        </w:pBdr>
        <w:spacing w:before="120" w:after="120"/>
      </w:pPr>
      <w:r>
        <w:rPr>
          <w:color w:val="000000"/>
        </w:rPr>
        <w:t>red through purple to black in colour</w:t>
      </w:r>
    </w:p>
    <w:p w14:paraId="726CFFB4" w14:textId="77777777" w:rsidR="00CC03A5" w:rsidRDefault="00000000">
      <w:pPr>
        <w:numPr>
          <w:ilvl w:val="0"/>
          <w:numId w:val="1"/>
        </w:numPr>
        <w:pBdr>
          <w:top w:val="nil"/>
          <w:left w:val="nil"/>
          <w:bottom w:val="nil"/>
          <w:right w:val="nil"/>
          <w:between w:val="nil"/>
        </w:pBdr>
        <w:spacing w:before="120" w:after="120"/>
      </w:pPr>
      <w:r>
        <w:rPr>
          <w:color w:val="000000"/>
        </w:rPr>
        <w:t>have an arterial blood supply.</w:t>
      </w:r>
    </w:p>
    <w:p w14:paraId="5A9A7FE5"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Spleen</w:t>
      </w:r>
    </w:p>
    <w:p w14:paraId="7429566B" w14:textId="77777777" w:rsidR="00CC03A5" w:rsidRDefault="00000000">
      <w:pPr>
        <w:pBdr>
          <w:top w:val="nil"/>
          <w:left w:val="nil"/>
          <w:bottom w:val="nil"/>
          <w:right w:val="nil"/>
          <w:between w:val="nil"/>
        </w:pBdr>
        <w:spacing w:before="120" w:after="120"/>
        <w:rPr>
          <w:color w:val="000000"/>
        </w:rPr>
      </w:pPr>
      <w:r>
        <w:rPr>
          <w:color w:val="000000"/>
        </w:rPr>
        <w:t>The spleen is a reservoir for blood and a site for destruction of aged red blood cells.</w:t>
      </w:r>
    </w:p>
    <w:p w14:paraId="70E54C17" w14:textId="77777777" w:rsidR="00CC03A5" w:rsidRDefault="00000000">
      <w:pPr>
        <w:pBdr>
          <w:top w:val="nil"/>
          <w:left w:val="nil"/>
          <w:bottom w:val="nil"/>
          <w:right w:val="nil"/>
          <w:between w:val="nil"/>
        </w:pBdr>
        <w:spacing w:before="120" w:after="120"/>
        <w:rPr>
          <w:color w:val="000000"/>
        </w:rPr>
      </w:pPr>
      <w:r>
        <w:rPr>
          <w:color w:val="000000"/>
        </w:rPr>
        <w:t>The characteristics of the spleen are that:</w:t>
      </w:r>
    </w:p>
    <w:p w14:paraId="27A50D10" w14:textId="77777777" w:rsidR="00CC03A5" w:rsidRDefault="00000000">
      <w:pPr>
        <w:numPr>
          <w:ilvl w:val="0"/>
          <w:numId w:val="1"/>
        </w:numPr>
        <w:pBdr>
          <w:top w:val="nil"/>
          <w:left w:val="nil"/>
          <w:bottom w:val="nil"/>
          <w:right w:val="nil"/>
          <w:between w:val="nil"/>
        </w:pBdr>
        <w:spacing w:before="120" w:after="120"/>
      </w:pPr>
      <w:r>
        <w:rPr>
          <w:color w:val="000000"/>
        </w:rPr>
        <w:t>it is reddish brown in young animals but becomes bluish as the animal ages</w:t>
      </w:r>
    </w:p>
    <w:p w14:paraId="01F2D849" w14:textId="77777777" w:rsidR="00CC03A5" w:rsidRDefault="00000000">
      <w:pPr>
        <w:numPr>
          <w:ilvl w:val="0"/>
          <w:numId w:val="1"/>
        </w:numPr>
        <w:pBdr>
          <w:top w:val="nil"/>
          <w:left w:val="nil"/>
          <w:bottom w:val="nil"/>
          <w:right w:val="nil"/>
          <w:between w:val="nil"/>
        </w:pBdr>
        <w:spacing w:before="120" w:after="120"/>
      </w:pPr>
      <w:r>
        <w:rPr>
          <w:color w:val="000000"/>
        </w:rPr>
        <w:t>in cattle it is elongated and strap-like</w:t>
      </w:r>
    </w:p>
    <w:p w14:paraId="5C602835" w14:textId="77777777" w:rsidR="00CC03A5" w:rsidRDefault="00000000">
      <w:pPr>
        <w:numPr>
          <w:ilvl w:val="0"/>
          <w:numId w:val="1"/>
        </w:numPr>
        <w:pBdr>
          <w:top w:val="nil"/>
          <w:left w:val="nil"/>
          <w:bottom w:val="nil"/>
          <w:right w:val="nil"/>
          <w:between w:val="nil"/>
        </w:pBdr>
        <w:spacing w:before="120" w:after="120"/>
      </w:pPr>
      <w:r>
        <w:rPr>
          <w:color w:val="000000"/>
        </w:rPr>
        <w:t>in sheep it is roughly triangular</w:t>
      </w:r>
    </w:p>
    <w:p w14:paraId="6FF3623A" w14:textId="77777777" w:rsidR="00CC03A5" w:rsidRDefault="00000000">
      <w:pPr>
        <w:numPr>
          <w:ilvl w:val="0"/>
          <w:numId w:val="1"/>
        </w:numPr>
        <w:pBdr>
          <w:top w:val="nil"/>
          <w:left w:val="nil"/>
          <w:bottom w:val="nil"/>
          <w:right w:val="nil"/>
          <w:between w:val="nil"/>
        </w:pBdr>
        <w:spacing w:before="120" w:after="120"/>
      </w:pPr>
      <w:r>
        <w:rPr>
          <w:color w:val="000000"/>
        </w:rPr>
        <w:t xml:space="preserve">in sheep and </w:t>
      </w:r>
      <w:proofErr w:type="gramStart"/>
      <w:r>
        <w:rPr>
          <w:color w:val="000000"/>
        </w:rPr>
        <w:t>cattle</w:t>
      </w:r>
      <w:proofErr w:type="gramEnd"/>
      <w:r>
        <w:rPr>
          <w:color w:val="000000"/>
        </w:rPr>
        <w:t xml:space="preserve"> the spleen is located on the rumen, the first and largest compartment of the stomach</w:t>
      </w:r>
    </w:p>
    <w:p w14:paraId="670C4E45" w14:textId="77777777" w:rsidR="00CC03A5" w:rsidRDefault="00000000">
      <w:pPr>
        <w:numPr>
          <w:ilvl w:val="0"/>
          <w:numId w:val="1"/>
        </w:numPr>
        <w:pBdr>
          <w:top w:val="nil"/>
          <w:left w:val="nil"/>
          <w:bottom w:val="nil"/>
          <w:right w:val="nil"/>
          <w:between w:val="nil"/>
        </w:pBdr>
        <w:spacing w:before="120" w:after="120"/>
      </w:pPr>
      <w:r>
        <w:rPr>
          <w:color w:val="000000"/>
        </w:rPr>
        <w:t xml:space="preserve">in pigs it is located on the </w:t>
      </w:r>
      <w:proofErr w:type="gramStart"/>
      <w:r>
        <w:rPr>
          <w:color w:val="000000"/>
        </w:rPr>
        <w:t>stomach, and</w:t>
      </w:r>
      <w:proofErr w:type="gramEnd"/>
      <w:r>
        <w:rPr>
          <w:color w:val="000000"/>
        </w:rPr>
        <w:t xml:space="preserve"> is elongated and tongue-like with a flattened triangular cross-section.</w:t>
      </w:r>
    </w:p>
    <w:p w14:paraId="5E238900" w14:textId="77777777" w:rsidR="00CC03A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19F9302" wp14:editId="5F7B46E9">
            <wp:extent cx="3887012" cy="6143088"/>
            <wp:effectExtent l="0" t="0" r="0" b="0"/>
            <wp:docPr id="7" name="image5.png" descr="~AUT0055"/>
            <wp:cNvGraphicFramePr/>
            <a:graphic xmlns:a="http://schemas.openxmlformats.org/drawingml/2006/main">
              <a:graphicData uri="http://schemas.openxmlformats.org/drawingml/2006/picture">
                <pic:pic xmlns:pic="http://schemas.openxmlformats.org/drawingml/2006/picture">
                  <pic:nvPicPr>
                    <pic:cNvPr id="0" name="image5.png" descr="~AUT0055"/>
                    <pic:cNvPicPr preferRelativeResize="0"/>
                  </pic:nvPicPr>
                  <pic:blipFill>
                    <a:blip r:embed="rId16" cstate="print">
                      <a:extLst>
                        <a:ext uri="{28A0092B-C50C-407E-A947-70E740481C1C}">
                          <a14:useLocalDpi xmlns:a14="http://schemas.microsoft.com/office/drawing/2010/main"/>
                        </a:ext>
                      </a:extLst>
                    </a:blip>
                    <a:srcRect/>
                    <a:stretch>
                      <a:fillRect/>
                    </a:stretch>
                  </pic:blipFill>
                  <pic:spPr>
                    <a:xfrm>
                      <a:off x="0" y="0"/>
                      <a:ext cx="3887012" cy="6143088"/>
                    </a:xfrm>
                    <a:prstGeom prst="rect">
                      <a:avLst/>
                    </a:prstGeom>
                    <a:ln/>
                  </pic:spPr>
                </pic:pic>
              </a:graphicData>
            </a:graphic>
          </wp:inline>
        </w:drawing>
      </w:r>
    </w:p>
    <w:p w14:paraId="144BC056"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The principal lymph nodes in the body of domestic animals</w:t>
      </w:r>
    </w:p>
    <w:p w14:paraId="391E55F8" w14:textId="77777777" w:rsidR="00CC03A5" w:rsidRDefault="00000000">
      <w:pPr>
        <w:pBdr>
          <w:top w:val="nil"/>
          <w:left w:val="nil"/>
          <w:bottom w:val="nil"/>
          <w:right w:val="nil"/>
          <w:between w:val="nil"/>
        </w:pBdr>
        <w:spacing w:before="120" w:after="120"/>
        <w:rPr>
          <w:color w:val="000000"/>
        </w:rPr>
      </w:pPr>
      <w:r>
        <w:rPr>
          <w:noProof/>
          <w:color w:val="000000"/>
        </w:rPr>
        <w:lastRenderedPageBreak/>
        <mc:AlternateContent>
          <mc:Choice Requires="wpg">
            <w:drawing>
              <wp:inline distT="0" distB="0" distL="0" distR="0" wp14:anchorId="1C2422E8" wp14:editId="315BD8E0">
                <wp:extent cx="5803900" cy="7193367"/>
                <wp:effectExtent l="0" t="0" r="0" b="0"/>
                <wp:docPr id="1" name="Group 1"/>
                <wp:cNvGraphicFramePr/>
                <a:graphic xmlns:a="http://schemas.openxmlformats.org/drawingml/2006/main">
                  <a:graphicData uri="http://schemas.microsoft.com/office/word/2010/wordprocessingGroup">
                    <wpg:wgp>
                      <wpg:cNvGrpSpPr/>
                      <wpg:grpSpPr>
                        <a:xfrm>
                          <a:off x="0" y="0"/>
                          <a:ext cx="5803900" cy="7193367"/>
                          <a:chOff x="2444025" y="183300"/>
                          <a:chExt cx="5803925" cy="7193400"/>
                        </a:xfrm>
                      </wpg:grpSpPr>
                      <wpg:grpSp>
                        <wpg:cNvPr id="302104338" name="Group 302104338"/>
                        <wpg:cNvGrpSpPr/>
                        <wpg:grpSpPr>
                          <a:xfrm>
                            <a:off x="2444050" y="178152"/>
                            <a:ext cx="5803900" cy="7198532"/>
                            <a:chOff x="1341" y="3236"/>
                            <a:chExt cx="9452" cy="11528"/>
                          </a:xfrm>
                        </wpg:grpSpPr>
                        <wps:wsp>
                          <wps:cNvPr id="1673476744" name="Rectangle 1673476744"/>
                          <wps:cNvSpPr/>
                          <wps:spPr>
                            <a:xfrm>
                              <a:off x="1341" y="3244"/>
                              <a:ext cx="9450" cy="11500"/>
                            </a:xfrm>
                            <a:prstGeom prst="rect">
                              <a:avLst/>
                            </a:prstGeom>
                            <a:noFill/>
                            <a:ln>
                              <a:noFill/>
                            </a:ln>
                          </wps:spPr>
                          <wps:txbx>
                            <w:txbxContent>
                              <w:p w14:paraId="7242187F" w14:textId="77777777" w:rsidR="00CC03A5" w:rsidRDefault="00CC03A5">
                                <w:pPr>
                                  <w:textDirection w:val="btLr"/>
                                </w:pPr>
                              </w:p>
                            </w:txbxContent>
                          </wps:txbx>
                          <wps:bodyPr spcFirstLastPara="1" wrap="square" lIns="91425" tIns="91425" rIns="91425" bIns="91425" anchor="ctr" anchorCtr="0">
                            <a:noAutofit/>
                          </wps:bodyPr>
                        </wps:wsp>
                        <wps:wsp>
                          <wps:cNvPr id="951001129" name="Straight Arrow Connector 951001129"/>
                          <wps:cNvCnPr/>
                          <wps:spPr>
                            <a:xfrm rot="10800000">
                              <a:off x="4643" y="13806"/>
                              <a:ext cx="586" cy="318"/>
                            </a:xfrm>
                            <a:prstGeom prst="straightConnector1">
                              <a:avLst/>
                            </a:prstGeom>
                            <a:noFill/>
                            <a:ln w="9525" cap="flat" cmpd="sng">
                              <a:solidFill>
                                <a:srgbClr val="000000"/>
                              </a:solidFill>
                              <a:prstDash val="solid"/>
                              <a:round/>
                              <a:headEnd type="none" w="med" len="med"/>
                              <a:tailEnd type="triangle" w="med" len="med"/>
                            </a:ln>
                          </wps:spPr>
                          <wps:bodyPr/>
                        </wps:wsp>
                        <wps:wsp>
                          <wps:cNvPr id="426205762" name="Straight Arrow Connector 426205762"/>
                          <wps:cNvCnPr/>
                          <wps:spPr>
                            <a:xfrm rot="1291961" flipH="1">
                              <a:off x="4491" y="3611"/>
                              <a:ext cx="1567" cy="122"/>
                            </a:xfrm>
                            <a:prstGeom prst="straightConnector1">
                              <a:avLst/>
                            </a:prstGeom>
                            <a:noFill/>
                            <a:ln w="9525" cap="flat" cmpd="sng">
                              <a:solidFill>
                                <a:srgbClr val="000000"/>
                              </a:solidFill>
                              <a:prstDash val="solid"/>
                              <a:round/>
                              <a:headEnd type="none" w="med" len="med"/>
                              <a:tailEnd type="triangle" w="med" len="med"/>
                            </a:ln>
                          </wps:spPr>
                          <wps:bodyPr/>
                        </wps:wsp>
                        <wps:wsp>
                          <wps:cNvPr id="331041496" name="Straight Arrow Connector 331041496"/>
                          <wps:cNvCnPr/>
                          <wps:spPr>
                            <a:xfrm rot="-9508039">
                              <a:off x="4481" y="5142"/>
                              <a:ext cx="1335" cy="293"/>
                            </a:xfrm>
                            <a:prstGeom prst="straightConnector1">
                              <a:avLst/>
                            </a:prstGeom>
                            <a:noFill/>
                            <a:ln w="12700" cap="flat" cmpd="sng">
                              <a:solidFill>
                                <a:srgbClr val="000000"/>
                              </a:solidFill>
                              <a:prstDash val="solid"/>
                              <a:round/>
                              <a:headEnd type="none" w="med" len="med"/>
                              <a:tailEnd type="triangle" w="med" len="med"/>
                            </a:ln>
                          </wps:spPr>
                          <wps:bodyPr/>
                        </wps:wsp>
                        <wps:wsp>
                          <wps:cNvPr id="1562228570" name="Straight Arrow Connector 1562228570"/>
                          <wps:cNvCnPr/>
                          <wps:spPr>
                            <a:xfrm rot="1291961" flipH="1">
                              <a:off x="4722" y="4627"/>
                              <a:ext cx="1359" cy="331"/>
                            </a:xfrm>
                            <a:prstGeom prst="straightConnector1">
                              <a:avLst/>
                            </a:prstGeom>
                            <a:noFill/>
                            <a:ln w="12700" cap="flat" cmpd="sng">
                              <a:solidFill>
                                <a:srgbClr val="000000"/>
                              </a:solidFill>
                              <a:prstDash val="solid"/>
                              <a:round/>
                              <a:headEnd type="none" w="med" len="med"/>
                              <a:tailEnd type="triangle" w="med" len="med"/>
                            </a:ln>
                          </wps:spPr>
                          <wps:bodyPr/>
                        </wps:wsp>
                        <wps:wsp>
                          <wps:cNvPr id="204326685" name="Oval 204326685"/>
                          <wps:cNvSpPr/>
                          <wps:spPr>
                            <a:xfrm rot="1311993">
                              <a:off x="5593" y="5538"/>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1F366A9D" w14:textId="77777777" w:rsidR="00CC03A5" w:rsidRDefault="00CC03A5">
                                <w:pPr>
                                  <w:textDirection w:val="btLr"/>
                                </w:pPr>
                              </w:p>
                            </w:txbxContent>
                          </wps:txbx>
                          <wps:bodyPr spcFirstLastPara="1" wrap="square" lIns="91425" tIns="91425" rIns="91425" bIns="91425" anchor="ctr" anchorCtr="0">
                            <a:noAutofit/>
                          </wps:bodyPr>
                        </wps:wsp>
                        <wps:wsp>
                          <wps:cNvPr id="1977026327" name="Rectangle 1977026327"/>
                          <wps:cNvSpPr/>
                          <wps:spPr>
                            <a:xfrm>
                              <a:off x="1341" y="4423"/>
                              <a:ext cx="2756" cy="432"/>
                            </a:xfrm>
                            <a:prstGeom prst="rect">
                              <a:avLst/>
                            </a:prstGeom>
                            <a:noFill/>
                            <a:ln>
                              <a:noFill/>
                            </a:ln>
                          </wps:spPr>
                          <wps:txbx>
                            <w:txbxContent>
                              <w:p w14:paraId="20C04723" w14:textId="77777777" w:rsidR="00CC03A5" w:rsidRDefault="00000000">
                                <w:pPr>
                                  <w:jc w:val="right"/>
                                  <w:textDirection w:val="btLr"/>
                                </w:pPr>
                                <w:r>
                                  <w:rPr>
                                    <w:rFonts w:ascii="Arial" w:eastAsia="Arial" w:hAnsi="Arial" w:cs="Arial"/>
                                    <w:color w:val="000000"/>
                                    <w:sz w:val="20"/>
                                  </w:rPr>
                                  <w:t>INTERNAL ILIAC</w:t>
                                </w:r>
                              </w:p>
                            </w:txbxContent>
                          </wps:txbx>
                          <wps:bodyPr spcFirstLastPara="1" wrap="square" lIns="91425" tIns="45700" rIns="91425" bIns="45700" anchor="t" anchorCtr="0">
                            <a:noAutofit/>
                          </wps:bodyPr>
                        </wps:wsp>
                        <wps:wsp>
                          <wps:cNvPr id="1558016344" name="Rectangle 1558016344"/>
                          <wps:cNvSpPr/>
                          <wps:spPr>
                            <a:xfrm>
                              <a:off x="2407" y="7491"/>
                              <a:ext cx="1706" cy="432"/>
                            </a:xfrm>
                            <a:prstGeom prst="rect">
                              <a:avLst/>
                            </a:prstGeom>
                            <a:noFill/>
                            <a:ln>
                              <a:noFill/>
                            </a:ln>
                          </wps:spPr>
                          <wps:txbx>
                            <w:txbxContent>
                              <w:p w14:paraId="41043A29" w14:textId="77777777" w:rsidR="00CC03A5" w:rsidRDefault="00000000">
                                <w:pPr>
                                  <w:jc w:val="right"/>
                                  <w:textDirection w:val="btLr"/>
                                </w:pPr>
                                <w:r>
                                  <w:rPr>
                                    <w:rFonts w:ascii="Arial" w:eastAsia="Arial" w:hAnsi="Arial" w:cs="Arial"/>
                                    <w:color w:val="000000"/>
                                    <w:sz w:val="20"/>
                                  </w:rPr>
                                  <w:t>Cysterna</w:t>
                                </w:r>
                                <w:r>
                                  <w:rPr>
                                    <w:rFonts w:ascii="Arial" w:eastAsia="Arial" w:hAnsi="Arial" w:cs="Arial"/>
                                    <w:color w:val="000000"/>
                                  </w:rPr>
                                  <w:t xml:space="preserve"> </w:t>
                                </w:r>
                                <w:r>
                                  <w:rPr>
                                    <w:rFonts w:ascii="Arial" w:eastAsia="Arial" w:hAnsi="Arial" w:cs="Arial"/>
                                    <w:color w:val="000000"/>
                                    <w:sz w:val="20"/>
                                  </w:rPr>
                                  <w:t>chyli</w:t>
                                </w:r>
                              </w:p>
                            </w:txbxContent>
                          </wps:txbx>
                          <wps:bodyPr spcFirstLastPara="1" wrap="square" lIns="91425" tIns="45700" rIns="91425" bIns="45700" anchor="t" anchorCtr="0">
                            <a:noAutofit/>
                          </wps:bodyPr>
                        </wps:wsp>
                        <wps:wsp>
                          <wps:cNvPr id="1520572958" name="Straight Arrow Connector 1520572958"/>
                          <wps:cNvCnPr/>
                          <wps:spPr>
                            <a:xfrm flipH="1">
                              <a:off x="4325" y="4654"/>
                              <a:ext cx="6" cy="2862"/>
                            </a:xfrm>
                            <a:prstGeom prst="straightConnector1">
                              <a:avLst/>
                            </a:prstGeom>
                            <a:noFill/>
                            <a:ln w="28575" cap="flat" cmpd="sng">
                              <a:solidFill>
                                <a:srgbClr val="000000"/>
                              </a:solidFill>
                              <a:prstDash val="solid"/>
                              <a:round/>
                              <a:headEnd type="none" w="med" len="med"/>
                              <a:tailEnd type="triangle" w="med" len="med"/>
                            </a:ln>
                          </wps:spPr>
                          <wps:bodyPr/>
                        </wps:wsp>
                        <wps:wsp>
                          <wps:cNvPr id="165551092" name="Rectangle 165551092"/>
                          <wps:cNvSpPr/>
                          <wps:spPr>
                            <a:xfrm rot="-5400000">
                              <a:off x="3168" y="5543"/>
                              <a:ext cx="1748" cy="607"/>
                            </a:xfrm>
                            <a:prstGeom prst="rect">
                              <a:avLst/>
                            </a:prstGeom>
                            <a:noFill/>
                            <a:ln>
                              <a:noFill/>
                            </a:ln>
                          </wps:spPr>
                          <wps:txbx>
                            <w:txbxContent>
                              <w:p w14:paraId="32B61BAE" w14:textId="77777777" w:rsidR="00CC03A5" w:rsidRDefault="00000000">
                                <w:pPr>
                                  <w:spacing w:before="80" w:after="80"/>
                                  <w:textDirection w:val="btLr"/>
                                </w:pPr>
                                <w:r>
                                  <w:rPr>
                                    <w:color w:val="000000"/>
                                    <w:sz w:val="22"/>
                                  </w:rPr>
                                  <w:t>Lumbar trunk</w:t>
                                </w:r>
                              </w:p>
                            </w:txbxContent>
                          </wps:txbx>
                          <wps:bodyPr spcFirstLastPara="1" wrap="square" lIns="91425" tIns="45700" rIns="91425" bIns="45700" anchor="t" anchorCtr="0">
                            <a:noAutofit/>
                          </wps:bodyPr>
                        </wps:wsp>
                        <wps:wsp>
                          <wps:cNvPr id="155041677" name="Oval 155041677"/>
                          <wps:cNvSpPr/>
                          <wps:spPr>
                            <a:xfrm rot="1311993">
                              <a:off x="5893" y="4747"/>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23B339C8" w14:textId="77777777" w:rsidR="00CC03A5" w:rsidRDefault="00CC03A5">
                                <w:pPr>
                                  <w:textDirection w:val="btLr"/>
                                </w:pPr>
                              </w:p>
                            </w:txbxContent>
                          </wps:txbx>
                          <wps:bodyPr spcFirstLastPara="1" wrap="square" lIns="91425" tIns="91425" rIns="91425" bIns="91425" anchor="ctr" anchorCtr="0">
                            <a:noAutofit/>
                          </wps:bodyPr>
                        </wps:wsp>
                        <wps:wsp>
                          <wps:cNvPr id="1187340154" name="Rectangle 1187340154"/>
                          <wps:cNvSpPr/>
                          <wps:spPr>
                            <a:xfrm>
                              <a:off x="6145" y="4583"/>
                              <a:ext cx="3012" cy="632"/>
                            </a:xfrm>
                            <a:prstGeom prst="rect">
                              <a:avLst/>
                            </a:prstGeom>
                            <a:noFill/>
                            <a:ln>
                              <a:noFill/>
                            </a:ln>
                          </wps:spPr>
                          <wps:txbx>
                            <w:txbxContent>
                              <w:p w14:paraId="30FDCEF8" w14:textId="77777777" w:rsidR="00CC03A5" w:rsidRDefault="00000000">
                                <w:pPr>
                                  <w:textDirection w:val="btLr"/>
                                </w:pPr>
                                <w:r>
                                  <w:rPr>
                                    <w:rFonts w:ascii="Arial" w:eastAsia="Arial" w:hAnsi="Arial" w:cs="Arial"/>
                                    <w:color w:val="000000"/>
                                    <w:sz w:val="20"/>
                                  </w:rPr>
                                  <w:t>Superficial</w:t>
                                </w:r>
                                <w:r>
                                  <w:rPr>
                                    <w:rFonts w:ascii="Arial" w:eastAsia="Arial" w:hAnsi="Arial" w:cs="Arial"/>
                                    <w:color w:val="000000"/>
                                  </w:rPr>
                                  <w:t xml:space="preserve"> </w:t>
                                </w:r>
                                <w:r>
                                  <w:rPr>
                                    <w:rFonts w:ascii="Arial" w:eastAsia="Arial" w:hAnsi="Arial" w:cs="Arial"/>
                                    <w:color w:val="000000"/>
                                    <w:sz w:val="20"/>
                                  </w:rPr>
                                  <w:t>inguinal (males)</w:t>
                                </w:r>
                              </w:p>
                              <w:p w14:paraId="13F9DA3C" w14:textId="77777777" w:rsidR="00CC03A5" w:rsidRDefault="00000000">
                                <w:pPr>
                                  <w:textDirection w:val="btLr"/>
                                </w:pPr>
                                <w:r>
                                  <w:rPr>
                                    <w:rFonts w:ascii="Arial" w:eastAsia="Arial" w:hAnsi="Arial" w:cs="Arial"/>
                                    <w:color w:val="000000"/>
                                    <w:sz w:val="20"/>
                                  </w:rPr>
                                  <w:t>Supramammary</w:t>
                                </w:r>
                                <w:r>
                                  <w:rPr>
                                    <w:rFonts w:ascii="Arial" w:eastAsia="Arial" w:hAnsi="Arial" w:cs="Arial"/>
                                    <w:color w:val="000000"/>
                                  </w:rPr>
                                  <w:t xml:space="preserve"> </w:t>
                                </w:r>
                                <w:r>
                                  <w:rPr>
                                    <w:rFonts w:ascii="Arial" w:eastAsia="Arial" w:hAnsi="Arial" w:cs="Arial"/>
                                    <w:color w:val="000000"/>
                                    <w:sz w:val="20"/>
                                  </w:rPr>
                                  <w:t>(females)</w:t>
                                </w:r>
                              </w:p>
                            </w:txbxContent>
                          </wps:txbx>
                          <wps:bodyPr spcFirstLastPara="1" wrap="square" lIns="91425" tIns="45700" rIns="91425" bIns="45700" anchor="t" anchorCtr="0">
                            <a:noAutofit/>
                          </wps:bodyPr>
                        </wps:wsp>
                        <wps:wsp>
                          <wps:cNvPr id="2082305528" name="Straight Arrow Connector 2082305528"/>
                          <wps:cNvCnPr/>
                          <wps:spPr>
                            <a:xfrm rot="1291961" flipH="1">
                              <a:off x="4841" y="3675"/>
                              <a:ext cx="1047" cy="1003"/>
                            </a:xfrm>
                            <a:prstGeom prst="straightConnector1">
                              <a:avLst/>
                            </a:prstGeom>
                            <a:noFill/>
                            <a:ln w="12700" cap="flat" cmpd="sng">
                              <a:solidFill>
                                <a:srgbClr val="000000"/>
                              </a:solidFill>
                              <a:prstDash val="solid"/>
                              <a:round/>
                              <a:headEnd type="none" w="med" len="med"/>
                              <a:tailEnd type="triangle" w="med" len="med"/>
                            </a:ln>
                          </wps:spPr>
                          <wps:bodyPr/>
                        </wps:wsp>
                        <wps:wsp>
                          <wps:cNvPr id="1110878832" name="Oval 1110878832"/>
                          <wps:cNvSpPr/>
                          <wps:spPr>
                            <a:xfrm rot="1311993">
                              <a:off x="5901" y="3756"/>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850C416" w14:textId="77777777" w:rsidR="00CC03A5" w:rsidRDefault="00CC03A5">
                                <w:pPr>
                                  <w:textDirection w:val="btLr"/>
                                </w:pPr>
                              </w:p>
                            </w:txbxContent>
                          </wps:txbx>
                          <wps:bodyPr spcFirstLastPara="1" wrap="square" lIns="91425" tIns="91425" rIns="91425" bIns="91425" anchor="ctr" anchorCtr="0">
                            <a:noAutofit/>
                          </wps:bodyPr>
                        </wps:wsp>
                        <wps:wsp>
                          <wps:cNvPr id="1151106960" name="Rectangle 1151106960"/>
                          <wps:cNvSpPr/>
                          <wps:spPr>
                            <a:xfrm>
                              <a:off x="6205" y="3724"/>
                              <a:ext cx="1440" cy="432"/>
                            </a:xfrm>
                            <a:prstGeom prst="rect">
                              <a:avLst/>
                            </a:prstGeom>
                            <a:noFill/>
                            <a:ln>
                              <a:noFill/>
                            </a:ln>
                          </wps:spPr>
                          <wps:txbx>
                            <w:txbxContent>
                              <w:p w14:paraId="2DE4A13E" w14:textId="77777777" w:rsidR="00CC03A5" w:rsidRDefault="00000000">
                                <w:pPr>
                                  <w:textDirection w:val="btLr"/>
                                </w:pPr>
                                <w:r>
                                  <w:rPr>
                                    <w:rFonts w:ascii="Arial" w:eastAsia="Arial" w:hAnsi="Arial" w:cs="Arial"/>
                                    <w:color w:val="000000"/>
                                    <w:sz w:val="20"/>
                                  </w:rPr>
                                  <w:t>Popliteal</w:t>
                                </w:r>
                              </w:p>
                            </w:txbxContent>
                          </wps:txbx>
                          <wps:bodyPr spcFirstLastPara="1" wrap="square" lIns="91425" tIns="45700" rIns="91425" bIns="45700" anchor="t" anchorCtr="0">
                            <a:noAutofit/>
                          </wps:bodyPr>
                        </wps:wsp>
                        <wps:wsp>
                          <wps:cNvPr id="504175425" name="Rectangle 504175425"/>
                          <wps:cNvSpPr/>
                          <wps:spPr>
                            <a:xfrm>
                              <a:off x="5841" y="5487"/>
                              <a:ext cx="1800" cy="637"/>
                            </a:xfrm>
                            <a:prstGeom prst="rect">
                              <a:avLst/>
                            </a:prstGeom>
                            <a:noFill/>
                            <a:ln>
                              <a:noFill/>
                            </a:ln>
                          </wps:spPr>
                          <wps:txbx>
                            <w:txbxContent>
                              <w:p w14:paraId="2B5C3B4C" w14:textId="77777777" w:rsidR="00CC03A5" w:rsidRDefault="00000000">
                                <w:pPr>
                                  <w:jc w:val="center"/>
                                  <w:textDirection w:val="btLr"/>
                                </w:pPr>
                                <w:r>
                                  <w:rPr>
                                    <w:rFonts w:ascii="Arial" w:eastAsia="Arial" w:hAnsi="Arial" w:cs="Arial"/>
                                    <w:color w:val="000000"/>
                                    <w:sz w:val="20"/>
                                  </w:rPr>
                                  <w:t>Subiliac (Precrural)</w:t>
                                </w:r>
                              </w:p>
                            </w:txbxContent>
                          </wps:txbx>
                          <wps:bodyPr spcFirstLastPara="1" wrap="square" lIns="91425" tIns="45700" rIns="91425" bIns="45700" anchor="t" anchorCtr="0">
                            <a:noAutofit/>
                          </wps:bodyPr>
                        </wps:wsp>
                        <wps:wsp>
                          <wps:cNvPr id="83751112" name="Straight Arrow Connector 83751112"/>
                          <wps:cNvCnPr/>
                          <wps:spPr>
                            <a:xfrm rot="1291961">
                              <a:off x="4181" y="3502"/>
                              <a:ext cx="311" cy="773"/>
                            </a:xfrm>
                            <a:prstGeom prst="straightConnector1">
                              <a:avLst/>
                            </a:prstGeom>
                            <a:noFill/>
                            <a:ln w="12700" cap="flat" cmpd="sng">
                              <a:solidFill>
                                <a:srgbClr val="000000"/>
                              </a:solidFill>
                              <a:prstDash val="solid"/>
                              <a:round/>
                              <a:headEnd type="none" w="med" len="med"/>
                              <a:tailEnd type="triangle" w="med" len="med"/>
                            </a:ln>
                          </wps:spPr>
                          <wps:bodyPr/>
                        </wps:wsp>
                        <wps:wsp>
                          <wps:cNvPr id="977780694" name="Oval 977780694"/>
                          <wps:cNvSpPr/>
                          <wps:spPr>
                            <a:xfrm rot="1311993">
                              <a:off x="4185" y="3279"/>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33A02D33" w14:textId="77777777" w:rsidR="00CC03A5" w:rsidRDefault="00CC03A5">
                                <w:pPr>
                                  <w:textDirection w:val="btLr"/>
                                </w:pPr>
                              </w:p>
                            </w:txbxContent>
                          </wps:txbx>
                          <wps:bodyPr spcFirstLastPara="1" wrap="square" lIns="91425" tIns="91425" rIns="91425" bIns="91425" anchor="ctr" anchorCtr="0">
                            <a:noAutofit/>
                          </wps:bodyPr>
                        </wps:wsp>
                        <wps:wsp>
                          <wps:cNvPr id="1085269447" name="Rectangle 1085269447"/>
                          <wps:cNvSpPr/>
                          <wps:spPr>
                            <a:xfrm>
                              <a:off x="3069" y="3244"/>
                              <a:ext cx="1080" cy="432"/>
                            </a:xfrm>
                            <a:prstGeom prst="rect">
                              <a:avLst/>
                            </a:prstGeom>
                            <a:noFill/>
                            <a:ln>
                              <a:noFill/>
                            </a:ln>
                          </wps:spPr>
                          <wps:txbx>
                            <w:txbxContent>
                              <w:p w14:paraId="59D55BF7" w14:textId="77777777" w:rsidR="00CC03A5" w:rsidRDefault="00000000">
                                <w:pPr>
                                  <w:jc w:val="right"/>
                                  <w:textDirection w:val="btLr"/>
                                </w:pPr>
                                <w:r>
                                  <w:rPr>
                                    <w:rFonts w:ascii="Arial" w:eastAsia="Arial" w:hAnsi="Arial" w:cs="Arial"/>
                                    <w:color w:val="000000"/>
                                    <w:sz w:val="20"/>
                                  </w:rPr>
                                  <w:t>Ischiatic</w:t>
                                </w:r>
                              </w:p>
                            </w:txbxContent>
                          </wps:txbx>
                          <wps:bodyPr spcFirstLastPara="1" wrap="square" lIns="91425" tIns="45700" rIns="91425" bIns="45700" anchor="t" anchorCtr="0">
                            <a:noAutofit/>
                          </wps:bodyPr>
                        </wps:wsp>
                        <wps:wsp>
                          <wps:cNvPr id="280790065" name="Oval 280790065"/>
                          <wps:cNvSpPr/>
                          <wps:spPr>
                            <a:xfrm rot="1311993">
                              <a:off x="4697" y="531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6737B2F" w14:textId="77777777" w:rsidR="00CC03A5" w:rsidRDefault="00CC03A5">
                                <w:pPr>
                                  <w:textDirection w:val="btLr"/>
                                </w:pPr>
                              </w:p>
                            </w:txbxContent>
                          </wps:txbx>
                          <wps:bodyPr spcFirstLastPara="1" wrap="square" lIns="91425" tIns="91425" rIns="91425" bIns="91425" anchor="ctr" anchorCtr="0">
                            <a:noAutofit/>
                          </wps:bodyPr>
                        </wps:wsp>
                        <wps:wsp>
                          <wps:cNvPr id="954630886" name="Oval 954630886"/>
                          <wps:cNvSpPr/>
                          <wps:spPr>
                            <a:xfrm rot="1311993">
                              <a:off x="4741" y="5744"/>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4B663912" w14:textId="77777777" w:rsidR="00CC03A5" w:rsidRDefault="00CC03A5">
                                <w:pPr>
                                  <w:textDirection w:val="btLr"/>
                                </w:pPr>
                              </w:p>
                            </w:txbxContent>
                          </wps:txbx>
                          <wps:bodyPr spcFirstLastPara="1" wrap="square" lIns="91425" tIns="91425" rIns="91425" bIns="91425" anchor="ctr" anchorCtr="0">
                            <a:noAutofit/>
                          </wps:bodyPr>
                        </wps:wsp>
                        <wps:wsp>
                          <wps:cNvPr id="1485599118" name="Straight Arrow Connector 1485599118"/>
                          <wps:cNvCnPr/>
                          <wps:spPr>
                            <a:xfrm rot="1291961" flipH="1">
                              <a:off x="4390" y="540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817629732" name="Straight Arrow Connector 817629732"/>
                          <wps:cNvCnPr/>
                          <wps:spPr>
                            <a:xfrm rot="1291961" flipH="1">
                              <a:off x="4388" y="5820"/>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1348147546" name="Oval 1348147546"/>
                          <wps:cNvSpPr/>
                          <wps:spPr>
                            <a:xfrm rot="1311993">
                              <a:off x="4747" y="618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6F90A70A" w14:textId="77777777" w:rsidR="00CC03A5" w:rsidRDefault="00CC03A5">
                                <w:pPr>
                                  <w:textDirection w:val="btLr"/>
                                </w:pPr>
                              </w:p>
                            </w:txbxContent>
                          </wps:txbx>
                          <wps:bodyPr spcFirstLastPara="1" wrap="square" lIns="91425" tIns="91425" rIns="91425" bIns="91425" anchor="ctr" anchorCtr="0">
                            <a:noAutofit/>
                          </wps:bodyPr>
                        </wps:wsp>
                        <wps:wsp>
                          <wps:cNvPr id="522190537" name="Straight Arrow Connector 522190537"/>
                          <wps:cNvCnPr/>
                          <wps:spPr>
                            <a:xfrm rot="1291961" flipH="1">
                              <a:off x="4394" y="626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275683172" name="Oval 275683172"/>
                          <wps:cNvSpPr/>
                          <wps:spPr>
                            <a:xfrm rot="1311993">
                              <a:off x="4753" y="661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09CA2C6" w14:textId="77777777" w:rsidR="00CC03A5" w:rsidRDefault="00CC03A5">
                                <w:pPr>
                                  <w:textDirection w:val="btLr"/>
                                </w:pPr>
                              </w:p>
                            </w:txbxContent>
                          </wps:txbx>
                          <wps:bodyPr spcFirstLastPara="1" wrap="square" lIns="91425" tIns="91425" rIns="91425" bIns="91425" anchor="ctr" anchorCtr="0">
                            <a:noAutofit/>
                          </wps:bodyPr>
                        </wps:wsp>
                        <wps:wsp>
                          <wps:cNvPr id="1645394866" name="Straight Arrow Connector 1645394866"/>
                          <wps:cNvCnPr/>
                          <wps:spPr>
                            <a:xfrm rot="1291961" flipH="1">
                              <a:off x="4400" y="6692"/>
                              <a:ext cx="432" cy="154"/>
                            </a:xfrm>
                            <a:prstGeom prst="straightConnector1">
                              <a:avLst/>
                            </a:prstGeom>
                            <a:noFill/>
                            <a:ln w="12700" cap="flat" cmpd="sng">
                              <a:solidFill>
                                <a:srgbClr val="000000"/>
                              </a:solidFill>
                              <a:prstDash val="solid"/>
                              <a:round/>
                              <a:headEnd type="none" w="med" len="med"/>
                              <a:tailEnd type="triangle" w="med" len="med"/>
                            </a:ln>
                          </wps:spPr>
                          <wps:bodyPr/>
                        </wps:wsp>
                        <wps:wsp>
                          <wps:cNvPr id="1024070797" name="Rectangle 1024070797"/>
                          <wps:cNvSpPr/>
                          <wps:spPr>
                            <a:xfrm>
                              <a:off x="4979" y="6133"/>
                              <a:ext cx="1440" cy="432"/>
                            </a:xfrm>
                            <a:prstGeom prst="rect">
                              <a:avLst/>
                            </a:prstGeom>
                            <a:noFill/>
                            <a:ln>
                              <a:noFill/>
                            </a:ln>
                          </wps:spPr>
                          <wps:txbx>
                            <w:txbxContent>
                              <w:p w14:paraId="525523C0" w14:textId="77777777" w:rsidR="00CC03A5" w:rsidRDefault="00000000">
                                <w:pPr>
                                  <w:textDirection w:val="btLr"/>
                                </w:pPr>
                                <w:r>
                                  <w:rPr>
                                    <w:rFonts w:ascii="Arial" w:eastAsia="Arial" w:hAnsi="Arial" w:cs="Arial"/>
                                    <w:i/>
                                    <w:color w:val="000000"/>
                                    <w:sz w:val="20"/>
                                  </w:rPr>
                                  <w:t>Lumbars</w:t>
                                </w:r>
                              </w:p>
                            </w:txbxContent>
                          </wps:txbx>
                          <wps:bodyPr spcFirstLastPara="1" wrap="square" lIns="91425" tIns="45700" rIns="91425" bIns="45700" anchor="t" anchorCtr="0">
                            <a:noAutofit/>
                          </wps:bodyPr>
                        </wps:wsp>
                        <wps:wsp>
                          <wps:cNvPr id="1310466645" name="Rectangle 1310466645"/>
                          <wps:cNvSpPr/>
                          <wps:spPr>
                            <a:xfrm>
                              <a:off x="1917" y="6630"/>
                              <a:ext cx="1008" cy="432"/>
                            </a:xfrm>
                            <a:prstGeom prst="rect">
                              <a:avLst/>
                            </a:prstGeom>
                            <a:noFill/>
                            <a:ln>
                              <a:noFill/>
                            </a:ln>
                          </wps:spPr>
                          <wps:txbx>
                            <w:txbxContent>
                              <w:p w14:paraId="4640715C" w14:textId="77777777" w:rsidR="00CC03A5" w:rsidRDefault="00000000">
                                <w:pPr>
                                  <w:jc w:val="right"/>
                                  <w:textDirection w:val="btLr"/>
                                </w:pPr>
                                <w:r>
                                  <w:rPr>
                                    <w:rFonts w:ascii="Arial" w:eastAsia="Arial" w:hAnsi="Arial" w:cs="Arial"/>
                                    <w:color w:val="000000"/>
                                    <w:sz w:val="20"/>
                                  </w:rPr>
                                  <w:t>Renals</w:t>
                                </w:r>
                              </w:p>
                            </w:txbxContent>
                          </wps:txbx>
                          <wps:bodyPr spcFirstLastPara="1" wrap="square" lIns="91425" tIns="45700" rIns="91425" bIns="45700" anchor="t" anchorCtr="0">
                            <a:noAutofit/>
                          </wps:bodyPr>
                        </wps:wsp>
                        <wps:wsp>
                          <wps:cNvPr id="1562398512" name="Straight Arrow Connector 1562398512"/>
                          <wps:cNvCnPr/>
                          <wps:spPr>
                            <a:xfrm rot="-9508039" flipH="1">
                              <a:off x="3297" y="6662"/>
                              <a:ext cx="933" cy="365"/>
                            </a:xfrm>
                            <a:prstGeom prst="straightConnector1">
                              <a:avLst/>
                            </a:prstGeom>
                            <a:noFill/>
                            <a:ln w="12700" cap="flat" cmpd="sng">
                              <a:solidFill>
                                <a:srgbClr val="000000"/>
                              </a:solidFill>
                              <a:prstDash val="solid"/>
                              <a:round/>
                              <a:headEnd type="none" w="med" len="med"/>
                              <a:tailEnd type="triangle" w="med" len="med"/>
                            </a:ln>
                          </wps:spPr>
                          <wps:bodyPr/>
                        </wps:wsp>
                        <wps:wsp>
                          <wps:cNvPr id="1277524762" name="Straight Arrow Connector 1277524762"/>
                          <wps:cNvCnPr/>
                          <wps:spPr>
                            <a:xfrm rot="-9508039" flipH="1">
                              <a:off x="3498" y="4797"/>
                              <a:ext cx="226" cy="1994"/>
                            </a:xfrm>
                            <a:prstGeom prst="straightConnector1">
                              <a:avLst/>
                            </a:prstGeom>
                            <a:noFill/>
                            <a:ln w="12700" cap="flat" cmpd="sng">
                              <a:solidFill>
                                <a:srgbClr val="000000"/>
                              </a:solidFill>
                              <a:prstDash val="solid"/>
                              <a:round/>
                              <a:headEnd type="none" w="med" len="med"/>
                              <a:tailEnd type="triangle" w="med" len="med"/>
                            </a:ln>
                          </wps:spPr>
                          <wps:bodyPr/>
                        </wps:wsp>
                        <wps:wsp>
                          <wps:cNvPr id="997038524" name="Rectangle 997038524"/>
                          <wps:cNvSpPr/>
                          <wps:spPr>
                            <a:xfrm>
                              <a:off x="5212" y="6839"/>
                              <a:ext cx="2016" cy="617"/>
                            </a:xfrm>
                            <a:prstGeom prst="rect">
                              <a:avLst/>
                            </a:prstGeom>
                            <a:noFill/>
                            <a:ln>
                              <a:noFill/>
                            </a:ln>
                          </wps:spPr>
                          <wps:txbx>
                            <w:txbxContent>
                              <w:p w14:paraId="738E656A" w14:textId="77777777" w:rsidR="00CC03A5" w:rsidRDefault="00000000">
                                <w:pPr>
                                  <w:spacing w:before="80" w:after="80"/>
                                  <w:textDirection w:val="btLr"/>
                                </w:pPr>
                                <w:r>
                                  <w:rPr>
                                    <w:color w:val="000000"/>
                                    <w:sz w:val="22"/>
                                  </w:rPr>
                                  <w:t>Mesenteric duct</w:t>
                                </w:r>
                              </w:p>
                            </w:txbxContent>
                          </wps:txbx>
                          <wps:bodyPr spcFirstLastPara="1" wrap="square" lIns="91425" tIns="45700" rIns="91425" bIns="45700" anchor="t" anchorCtr="0">
                            <a:noAutofit/>
                          </wps:bodyPr>
                        </wps:wsp>
                        <wps:wsp>
                          <wps:cNvPr id="1444580365" name="Freeform: Shape 1444580365"/>
                          <wps:cNvSpPr/>
                          <wps:spPr>
                            <a:xfrm>
                              <a:off x="4633" y="5546"/>
                              <a:ext cx="3800" cy="2340"/>
                            </a:xfrm>
                            <a:custGeom>
                              <a:avLst/>
                              <a:gdLst/>
                              <a:ahLst/>
                              <a:cxnLst/>
                              <a:rect l="l" t="t" r="r" b="b"/>
                              <a:pathLst>
                                <a:path w="3800" h="2340" extrusionOk="0">
                                  <a:moveTo>
                                    <a:pt x="3730" y="0"/>
                                  </a:moveTo>
                                  <a:cubicBezTo>
                                    <a:pt x="3729" y="133"/>
                                    <a:pt x="3800" y="532"/>
                                    <a:pt x="3714" y="797"/>
                                  </a:cubicBezTo>
                                  <a:cubicBezTo>
                                    <a:pt x="3628" y="1062"/>
                                    <a:pt x="3455" y="1388"/>
                                    <a:pt x="3214" y="1592"/>
                                  </a:cubicBezTo>
                                  <a:cubicBezTo>
                                    <a:pt x="2973" y="1796"/>
                                    <a:pt x="2802" y="1895"/>
                                    <a:pt x="2267" y="2020"/>
                                  </a:cubicBezTo>
                                  <a:cubicBezTo>
                                    <a:pt x="1732" y="2145"/>
                                    <a:pt x="472" y="2273"/>
                                    <a:pt x="0" y="2340"/>
                                  </a:cubicBezTo>
                                </a:path>
                              </a:pathLst>
                            </a:custGeom>
                            <a:noFill/>
                            <a:ln w="28575" cap="flat" cmpd="sng">
                              <a:solidFill>
                                <a:srgbClr val="000000"/>
                              </a:solidFill>
                              <a:prstDash val="solid"/>
                              <a:round/>
                              <a:headEnd type="none" w="sm" len="sm"/>
                              <a:tailEnd type="none" w="sm" len="sm"/>
                            </a:ln>
                          </wps:spPr>
                          <wps:txbx>
                            <w:txbxContent>
                              <w:p w14:paraId="71BEFF3F" w14:textId="77777777" w:rsidR="00CC03A5" w:rsidRDefault="00CC03A5">
                                <w:pPr>
                                  <w:textDirection w:val="btLr"/>
                                </w:pPr>
                              </w:p>
                            </w:txbxContent>
                          </wps:txbx>
                          <wps:bodyPr spcFirstLastPara="1" wrap="square" lIns="91425" tIns="91425" rIns="91425" bIns="91425" anchor="ctr" anchorCtr="0">
                            <a:noAutofit/>
                          </wps:bodyPr>
                        </wps:wsp>
                        <wps:wsp>
                          <wps:cNvPr id="709166310" name="Oval 709166310"/>
                          <wps:cNvSpPr/>
                          <wps:spPr>
                            <a:xfrm>
                              <a:off x="8789" y="547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8EEAB69" w14:textId="77777777" w:rsidR="00CC03A5" w:rsidRDefault="00CC03A5">
                                <w:pPr>
                                  <w:textDirection w:val="btLr"/>
                                </w:pPr>
                              </w:p>
                            </w:txbxContent>
                          </wps:txbx>
                          <wps:bodyPr spcFirstLastPara="1" wrap="square" lIns="91425" tIns="91425" rIns="91425" bIns="91425" anchor="ctr" anchorCtr="0">
                            <a:noAutofit/>
                          </wps:bodyPr>
                        </wps:wsp>
                        <wps:wsp>
                          <wps:cNvPr id="1538973610" name="Straight Arrow Connector 1538973610"/>
                          <wps:cNvCnPr/>
                          <wps:spPr>
                            <a:xfrm rot="10800000">
                              <a:off x="8475" y="5624"/>
                              <a:ext cx="432" cy="0"/>
                            </a:xfrm>
                            <a:prstGeom prst="straightConnector1">
                              <a:avLst/>
                            </a:prstGeom>
                            <a:noFill/>
                            <a:ln w="9525" cap="flat" cmpd="sng">
                              <a:solidFill>
                                <a:srgbClr val="000000"/>
                              </a:solidFill>
                              <a:prstDash val="solid"/>
                              <a:round/>
                              <a:headEnd type="none" w="med" len="med"/>
                              <a:tailEnd type="triangle" w="med" len="med"/>
                            </a:ln>
                          </wps:spPr>
                          <wps:bodyPr/>
                        </wps:wsp>
                        <wps:wsp>
                          <wps:cNvPr id="708724331" name="Oval 708724331"/>
                          <wps:cNvSpPr/>
                          <wps:spPr>
                            <a:xfrm rot="1311993">
                              <a:off x="8881" y="5994"/>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4F8C96C3" w14:textId="77777777" w:rsidR="00CC03A5" w:rsidRDefault="00CC03A5">
                                <w:pPr>
                                  <w:textDirection w:val="btLr"/>
                                </w:pPr>
                              </w:p>
                            </w:txbxContent>
                          </wps:txbx>
                          <wps:bodyPr spcFirstLastPara="1" wrap="square" lIns="91425" tIns="91425" rIns="91425" bIns="91425" anchor="ctr" anchorCtr="0">
                            <a:noAutofit/>
                          </wps:bodyPr>
                        </wps:wsp>
                        <wps:wsp>
                          <wps:cNvPr id="1252384144" name="Straight Arrow Connector 1252384144"/>
                          <wps:cNvCnPr/>
                          <wps:spPr>
                            <a:xfrm rot="1291961" flipH="1">
                              <a:off x="8456" y="6046"/>
                              <a:ext cx="466" cy="85"/>
                            </a:xfrm>
                            <a:prstGeom prst="straightConnector1">
                              <a:avLst/>
                            </a:prstGeom>
                            <a:noFill/>
                            <a:ln w="9525" cap="flat" cmpd="sng">
                              <a:solidFill>
                                <a:srgbClr val="000000"/>
                              </a:solidFill>
                              <a:prstDash val="solid"/>
                              <a:round/>
                              <a:headEnd type="none" w="med" len="med"/>
                              <a:tailEnd type="triangle" w="med" len="med"/>
                            </a:ln>
                          </wps:spPr>
                          <wps:bodyPr/>
                        </wps:wsp>
                        <wps:wsp>
                          <wps:cNvPr id="528185204" name="Oval 528185204"/>
                          <wps:cNvSpPr/>
                          <wps:spPr>
                            <a:xfrm rot="1311993">
                              <a:off x="8749" y="650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61ED985F" w14:textId="77777777" w:rsidR="00CC03A5" w:rsidRDefault="00CC03A5">
                                <w:pPr>
                                  <w:textDirection w:val="btLr"/>
                                </w:pPr>
                              </w:p>
                            </w:txbxContent>
                          </wps:txbx>
                          <wps:bodyPr spcFirstLastPara="1" wrap="square" lIns="91425" tIns="91425" rIns="91425" bIns="91425" anchor="ctr" anchorCtr="0">
                            <a:noAutofit/>
                          </wps:bodyPr>
                        </wps:wsp>
                        <wps:wsp>
                          <wps:cNvPr id="516770249" name="Straight Arrow Connector 516770249"/>
                          <wps:cNvCnPr/>
                          <wps:spPr>
                            <a:xfrm rot="1291961" flipH="1">
                              <a:off x="8361" y="6488"/>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1870451722" name="Straight Arrow Connector 1870451722"/>
                          <wps:cNvCnPr/>
                          <wps:spPr>
                            <a:xfrm rot="1291961" flipH="1">
                              <a:off x="8185" y="6864"/>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719527704" name="Straight Arrow Connector 719527704"/>
                          <wps:cNvCnPr/>
                          <wps:spPr>
                            <a:xfrm rot="-9508039">
                              <a:off x="8044" y="7135"/>
                              <a:ext cx="417" cy="82"/>
                            </a:xfrm>
                            <a:prstGeom prst="straightConnector1">
                              <a:avLst/>
                            </a:prstGeom>
                            <a:noFill/>
                            <a:ln w="9525" cap="flat" cmpd="sng">
                              <a:solidFill>
                                <a:srgbClr val="000000"/>
                              </a:solidFill>
                              <a:prstDash val="solid"/>
                              <a:round/>
                              <a:headEnd type="none" w="med" len="med"/>
                              <a:tailEnd type="triangle" w="med" len="med"/>
                            </a:ln>
                          </wps:spPr>
                          <wps:bodyPr/>
                        </wps:wsp>
                        <wps:wsp>
                          <wps:cNvPr id="294895170" name="Straight Arrow Connector 294895170"/>
                          <wps:cNvCnPr/>
                          <wps:spPr>
                            <a:xfrm rot="-9508039">
                              <a:off x="7686" y="7351"/>
                              <a:ext cx="357" cy="234"/>
                            </a:xfrm>
                            <a:prstGeom prst="straightConnector1">
                              <a:avLst/>
                            </a:prstGeom>
                            <a:noFill/>
                            <a:ln w="9525" cap="flat" cmpd="sng">
                              <a:solidFill>
                                <a:srgbClr val="000000"/>
                              </a:solidFill>
                              <a:prstDash val="solid"/>
                              <a:round/>
                              <a:headEnd type="none" w="med" len="med"/>
                              <a:tailEnd type="triangle" w="med" len="med"/>
                            </a:ln>
                          </wps:spPr>
                          <wps:bodyPr/>
                        </wps:wsp>
                        <wps:wsp>
                          <wps:cNvPr id="1817394569" name="Straight Arrow Connector 1817394569"/>
                          <wps:cNvCnPr/>
                          <wps:spPr>
                            <a:xfrm rot="3811194" flipH="1">
                              <a:off x="7227" y="7662"/>
                              <a:ext cx="432" cy="1"/>
                            </a:xfrm>
                            <a:prstGeom prst="straightConnector1">
                              <a:avLst/>
                            </a:prstGeom>
                            <a:noFill/>
                            <a:ln w="9525" cap="flat" cmpd="sng">
                              <a:solidFill>
                                <a:srgbClr val="000000"/>
                              </a:solidFill>
                              <a:prstDash val="solid"/>
                              <a:round/>
                              <a:headEnd type="none" w="med" len="med"/>
                              <a:tailEnd type="triangle" w="med" len="med"/>
                            </a:ln>
                          </wps:spPr>
                          <wps:bodyPr/>
                        </wps:wsp>
                        <wps:wsp>
                          <wps:cNvPr id="1110293292" name="Rectangle 1110293292"/>
                          <wps:cNvSpPr/>
                          <wps:spPr>
                            <a:xfrm>
                              <a:off x="6557" y="8006"/>
                              <a:ext cx="1172" cy="432"/>
                            </a:xfrm>
                            <a:prstGeom prst="rect">
                              <a:avLst/>
                            </a:prstGeom>
                            <a:noFill/>
                            <a:ln>
                              <a:noFill/>
                            </a:ln>
                          </wps:spPr>
                          <wps:txbx>
                            <w:txbxContent>
                              <w:p w14:paraId="33158986" w14:textId="77777777" w:rsidR="00CC03A5" w:rsidRDefault="00000000">
                                <w:pPr>
                                  <w:textDirection w:val="btLr"/>
                                </w:pPr>
                                <w:r>
                                  <w:rPr>
                                    <w:rFonts w:ascii="Arial" w:eastAsia="Arial" w:hAnsi="Arial" w:cs="Arial"/>
                                    <w:color w:val="000000"/>
                                    <w:sz w:val="20"/>
                                  </w:rPr>
                                  <w:t>Hepatics</w:t>
                                </w:r>
                              </w:p>
                            </w:txbxContent>
                          </wps:txbx>
                          <wps:bodyPr spcFirstLastPara="1" wrap="square" lIns="91425" tIns="45700" rIns="91425" bIns="45700" anchor="t" anchorCtr="0">
                            <a:noAutofit/>
                          </wps:bodyPr>
                        </wps:wsp>
                        <wps:wsp>
                          <wps:cNvPr id="1670770429" name="Freeform: Shape 1670770429"/>
                          <wps:cNvSpPr/>
                          <wps:spPr>
                            <a:xfrm>
                              <a:off x="6358" y="7726"/>
                              <a:ext cx="143" cy="510"/>
                            </a:xfrm>
                            <a:custGeom>
                              <a:avLst/>
                              <a:gdLst/>
                              <a:ahLst/>
                              <a:cxnLst/>
                              <a:rect l="l" t="t" r="r" b="b"/>
                              <a:pathLst>
                                <a:path w="10" h="380" extrusionOk="0">
                                  <a:moveTo>
                                    <a:pt x="10" y="380"/>
                                  </a:moveTo>
                                  <a:lnTo>
                                    <a:pt x="0" y="0"/>
                                  </a:lnTo>
                                </a:path>
                              </a:pathLst>
                            </a:custGeom>
                            <a:noFill/>
                            <a:ln w="9525" cap="flat" cmpd="sng">
                              <a:solidFill>
                                <a:srgbClr val="000000"/>
                              </a:solidFill>
                              <a:prstDash val="solid"/>
                              <a:round/>
                              <a:headEnd type="none" w="med" len="med"/>
                              <a:tailEnd type="triangle" w="med" len="med"/>
                            </a:ln>
                          </wps:spPr>
                          <wps:bodyPr spcFirstLastPara="1" wrap="square" lIns="91425" tIns="91425" rIns="91425" bIns="91425" anchor="ctr" anchorCtr="0">
                            <a:noAutofit/>
                          </wps:bodyPr>
                        </wps:wsp>
                        <wps:wsp>
                          <wps:cNvPr id="1044156589" name="Freeform: Shape 1044156589"/>
                          <wps:cNvSpPr/>
                          <wps:spPr>
                            <a:xfrm>
                              <a:off x="5979" y="7790"/>
                              <a:ext cx="143" cy="511"/>
                            </a:xfrm>
                            <a:custGeom>
                              <a:avLst/>
                              <a:gdLst/>
                              <a:ahLst/>
                              <a:cxnLst/>
                              <a:rect l="l" t="t" r="r" b="b"/>
                              <a:pathLst>
                                <a:path w="19" h="515" extrusionOk="0">
                                  <a:moveTo>
                                    <a:pt x="19" y="515"/>
                                  </a:moveTo>
                                  <a:lnTo>
                                    <a:pt x="0" y="0"/>
                                  </a:lnTo>
                                </a:path>
                              </a:pathLst>
                            </a:custGeom>
                            <a:solidFill>
                              <a:srgbClr val="008000"/>
                            </a:solidFill>
                            <a:ln w="9525" cap="flat" cmpd="sng">
                              <a:solidFill>
                                <a:srgbClr val="000000"/>
                              </a:solidFill>
                              <a:prstDash val="solid"/>
                              <a:round/>
                              <a:headEnd type="none" w="med" len="med"/>
                              <a:tailEnd type="triangle" w="med" len="med"/>
                            </a:ln>
                          </wps:spPr>
                          <wps:bodyPr spcFirstLastPara="1" wrap="square" lIns="91425" tIns="91425" rIns="91425" bIns="91425" anchor="ctr" anchorCtr="0">
                            <a:noAutofit/>
                          </wps:bodyPr>
                        </wps:wsp>
                        <wps:wsp>
                          <wps:cNvPr id="596102873" name="Straight Arrow Connector 596102873"/>
                          <wps:cNvCnPr/>
                          <wps:spPr>
                            <a:xfrm rot="10800000">
                              <a:off x="5189" y="10972"/>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710225944" name="Straight Arrow Connector 710225944"/>
                          <wps:cNvCnPr/>
                          <wps:spPr>
                            <a:xfrm flipH="1">
                              <a:off x="5249" y="10292"/>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1750074221" name="Straight Arrow Connector 1750074221"/>
                          <wps:cNvCnPr/>
                          <wps:spPr>
                            <a:xfrm rot="10800000">
                              <a:off x="4421" y="9668"/>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1310293614" name="Straight Arrow Connector 1310293614"/>
                          <wps:cNvCnPr/>
                          <wps:spPr>
                            <a:xfrm rot="10800000">
                              <a:off x="4440" y="10778"/>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996187635" name="Straight Arrow Connector 996187635"/>
                          <wps:cNvCnPr/>
                          <wps:spPr>
                            <a:xfrm rot="10800000">
                              <a:off x="4401" y="8600"/>
                              <a:ext cx="720" cy="0"/>
                            </a:xfrm>
                            <a:prstGeom prst="straightConnector1">
                              <a:avLst/>
                            </a:prstGeom>
                            <a:noFill/>
                            <a:ln w="9525" cap="flat" cmpd="sng">
                              <a:solidFill>
                                <a:srgbClr val="000000"/>
                              </a:solidFill>
                              <a:prstDash val="solid"/>
                              <a:round/>
                              <a:headEnd type="none" w="med" len="med"/>
                              <a:tailEnd type="triangle" w="med" len="med"/>
                            </a:ln>
                          </wps:spPr>
                          <wps:bodyPr/>
                        </wps:wsp>
                        <wps:wsp>
                          <wps:cNvPr id="799821664" name="Straight Arrow Connector 799821664"/>
                          <wps:cNvCnPr/>
                          <wps:spPr>
                            <a:xfrm>
                              <a:off x="4329" y="8164"/>
                              <a:ext cx="0" cy="3216"/>
                            </a:xfrm>
                            <a:prstGeom prst="straightConnector1">
                              <a:avLst/>
                            </a:prstGeom>
                            <a:noFill/>
                            <a:ln w="28575" cap="flat" cmpd="sng">
                              <a:solidFill>
                                <a:srgbClr val="000000"/>
                              </a:solidFill>
                              <a:prstDash val="solid"/>
                              <a:round/>
                              <a:headEnd type="none" w="med" len="med"/>
                              <a:tailEnd type="triangle" w="med" len="med"/>
                            </a:ln>
                          </wps:spPr>
                          <wps:bodyPr/>
                        </wps:wsp>
                        <wps:wsp>
                          <wps:cNvPr id="15928584" name="Straight Arrow Connector 15928584"/>
                          <wps:cNvCnPr/>
                          <wps:spPr>
                            <a:xfrm rot="10800000">
                              <a:off x="5309" y="9886"/>
                              <a:ext cx="592" cy="412"/>
                            </a:xfrm>
                            <a:prstGeom prst="straightConnector1">
                              <a:avLst/>
                            </a:prstGeom>
                            <a:noFill/>
                            <a:ln w="9525" cap="flat" cmpd="sng">
                              <a:solidFill>
                                <a:srgbClr val="000000"/>
                              </a:solidFill>
                              <a:prstDash val="solid"/>
                              <a:round/>
                              <a:headEnd type="none" w="med" len="med"/>
                              <a:tailEnd type="triangle" w="med" len="med"/>
                            </a:ln>
                          </wps:spPr>
                          <wps:bodyPr/>
                        </wps:wsp>
                        <wps:wsp>
                          <wps:cNvPr id="812653394" name="Oval 812653394"/>
                          <wps:cNvSpPr/>
                          <wps:spPr>
                            <a:xfrm>
                              <a:off x="4757" y="9540"/>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31F7F7E" w14:textId="77777777" w:rsidR="00CC03A5" w:rsidRDefault="00CC03A5">
                                <w:pPr>
                                  <w:textDirection w:val="btLr"/>
                                </w:pPr>
                              </w:p>
                            </w:txbxContent>
                          </wps:txbx>
                          <wps:bodyPr spcFirstLastPara="1" wrap="square" lIns="91425" tIns="91425" rIns="91425" bIns="91425" anchor="ctr" anchorCtr="0">
                            <a:noAutofit/>
                          </wps:bodyPr>
                        </wps:wsp>
                        <wps:wsp>
                          <wps:cNvPr id="543927587" name="Oval 543927587"/>
                          <wps:cNvSpPr/>
                          <wps:spPr>
                            <a:xfrm>
                              <a:off x="4833" y="8456"/>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9C6D0F6" w14:textId="77777777" w:rsidR="00CC03A5" w:rsidRDefault="00CC03A5">
                                <w:pPr>
                                  <w:textDirection w:val="btLr"/>
                                </w:pPr>
                              </w:p>
                            </w:txbxContent>
                          </wps:txbx>
                          <wps:bodyPr spcFirstLastPara="1" wrap="square" lIns="91425" tIns="91425" rIns="91425" bIns="91425" anchor="ctr" anchorCtr="0">
                            <a:noAutofit/>
                          </wps:bodyPr>
                        </wps:wsp>
                        <wps:wsp>
                          <wps:cNvPr id="1237565842" name="Oval 1237565842"/>
                          <wps:cNvSpPr/>
                          <wps:spPr>
                            <a:xfrm>
                              <a:off x="4689" y="1065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DFDFBB6" w14:textId="77777777" w:rsidR="00CC03A5" w:rsidRDefault="00CC03A5">
                                <w:pPr>
                                  <w:textDirection w:val="btLr"/>
                                </w:pPr>
                              </w:p>
                            </w:txbxContent>
                          </wps:txbx>
                          <wps:bodyPr spcFirstLastPara="1" wrap="square" lIns="91425" tIns="91425" rIns="91425" bIns="91425" anchor="ctr" anchorCtr="0">
                            <a:noAutofit/>
                          </wps:bodyPr>
                        </wps:wsp>
                        <wps:wsp>
                          <wps:cNvPr id="440435632" name="Rectangle 440435632"/>
                          <wps:cNvSpPr/>
                          <wps:spPr>
                            <a:xfrm>
                              <a:off x="6099" y="10079"/>
                              <a:ext cx="2154" cy="432"/>
                            </a:xfrm>
                            <a:prstGeom prst="rect">
                              <a:avLst/>
                            </a:prstGeom>
                            <a:solidFill>
                              <a:srgbClr val="FFFFFF"/>
                            </a:solidFill>
                            <a:ln>
                              <a:noFill/>
                            </a:ln>
                          </wps:spPr>
                          <wps:txbx>
                            <w:txbxContent>
                              <w:p w14:paraId="3B6F1FDB" w14:textId="77777777" w:rsidR="00CC03A5" w:rsidRDefault="00000000">
                                <w:pPr>
                                  <w:textDirection w:val="btLr"/>
                                </w:pPr>
                                <w:r>
                                  <w:rPr>
                                    <w:rFonts w:ascii="Arial" w:eastAsia="Arial" w:hAnsi="Arial" w:cs="Arial"/>
                                    <w:color w:val="000000"/>
                                    <w:sz w:val="20"/>
                                  </w:rPr>
                                  <w:t>Right bronchial</w:t>
                                </w:r>
                              </w:p>
                            </w:txbxContent>
                          </wps:txbx>
                          <wps:bodyPr spcFirstLastPara="1" wrap="square" lIns="91425" tIns="45700" rIns="91425" bIns="45700" anchor="t" anchorCtr="0">
                            <a:noAutofit/>
                          </wps:bodyPr>
                        </wps:wsp>
                        <wps:wsp>
                          <wps:cNvPr id="521813804" name="Rectangle 521813804"/>
                          <wps:cNvSpPr/>
                          <wps:spPr>
                            <a:xfrm>
                              <a:off x="6049" y="11264"/>
                              <a:ext cx="2204" cy="432"/>
                            </a:xfrm>
                            <a:prstGeom prst="rect">
                              <a:avLst/>
                            </a:prstGeom>
                            <a:noFill/>
                            <a:ln>
                              <a:noFill/>
                            </a:ln>
                          </wps:spPr>
                          <wps:txbx>
                            <w:txbxContent>
                              <w:p w14:paraId="17F54832" w14:textId="77777777" w:rsidR="00CC03A5" w:rsidRDefault="00000000">
                                <w:pPr>
                                  <w:textDirection w:val="btLr"/>
                                </w:pPr>
                                <w:r>
                                  <w:rPr>
                                    <w:rFonts w:ascii="Arial" w:eastAsia="Arial" w:hAnsi="Arial" w:cs="Arial"/>
                                    <w:color w:val="000000"/>
                                    <w:sz w:val="20"/>
                                  </w:rPr>
                                  <w:t>Right apical</w:t>
                                </w:r>
                              </w:p>
                            </w:txbxContent>
                          </wps:txbx>
                          <wps:bodyPr spcFirstLastPara="1" wrap="square" lIns="91425" tIns="45700" rIns="91425" bIns="45700" anchor="t" anchorCtr="0">
                            <a:noAutofit/>
                          </wps:bodyPr>
                        </wps:wsp>
                        <wps:wsp>
                          <wps:cNvPr id="591998722" name="Rectangle 591998722"/>
                          <wps:cNvSpPr/>
                          <wps:spPr>
                            <a:xfrm rot="-5400000">
                              <a:off x="3089" y="9162"/>
                              <a:ext cx="1748" cy="661"/>
                            </a:xfrm>
                            <a:prstGeom prst="rect">
                              <a:avLst/>
                            </a:prstGeom>
                            <a:noFill/>
                            <a:ln>
                              <a:noFill/>
                            </a:ln>
                          </wps:spPr>
                          <wps:txbx>
                            <w:txbxContent>
                              <w:p w14:paraId="0DE940FA" w14:textId="77777777" w:rsidR="00CC03A5" w:rsidRDefault="00000000">
                                <w:pPr>
                                  <w:spacing w:before="80" w:after="80"/>
                                  <w:textDirection w:val="btLr"/>
                                </w:pPr>
                                <w:r>
                                  <w:rPr>
                                    <w:color w:val="000000"/>
                                    <w:sz w:val="22"/>
                                  </w:rPr>
                                  <w:t>Thoracic duct</w:t>
                                </w:r>
                              </w:p>
                            </w:txbxContent>
                          </wps:txbx>
                          <wps:bodyPr spcFirstLastPara="1" wrap="square" lIns="91425" tIns="45700" rIns="91425" bIns="45700" anchor="t" anchorCtr="0">
                            <a:noAutofit/>
                          </wps:bodyPr>
                        </wps:wsp>
                        <wps:wsp>
                          <wps:cNvPr id="958840221" name="Rectangle 958840221"/>
                          <wps:cNvSpPr/>
                          <wps:spPr>
                            <a:xfrm>
                              <a:off x="5203" y="10619"/>
                              <a:ext cx="2618" cy="432"/>
                            </a:xfrm>
                            <a:prstGeom prst="rect">
                              <a:avLst/>
                            </a:prstGeom>
                            <a:noFill/>
                            <a:ln>
                              <a:noFill/>
                            </a:ln>
                          </wps:spPr>
                          <wps:txbx>
                            <w:txbxContent>
                              <w:p w14:paraId="523DD142" w14:textId="77777777" w:rsidR="00CC03A5" w:rsidRDefault="00000000">
                                <w:pPr>
                                  <w:textDirection w:val="btLr"/>
                                </w:pPr>
                                <w:r>
                                  <w:rPr>
                                    <w:rFonts w:ascii="Arial" w:eastAsia="Arial" w:hAnsi="Arial" w:cs="Arial"/>
                                    <w:color w:val="000000"/>
                                    <w:sz w:val="20"/>
                                  </w:rPr>
                                  <w:t>Anterior mediastinal</w:t>
                                </w:r>
                              </w:p>
                            </w:txbxContent>
                          </wps:txbx>
                          <wps:bodyPr spcFirstLastPara="1" wrap="square" lIns="91425" tIns="45700" rIns="91425" bIns="45700" anchor="t" anchorCtr="0">
                            <a:noAutofit/>
                          </wps:bodyPr>
                        </wps:wsp>
                        <wps:wsp>
                          <wps:cNvPr id="293059538" name="Rectangle 293059538"/>
                          <wps:cNvSpPr/>
                          <wps:spPr>
                            <a:xfrm>
                              <a:off x="6039" y="9820"/>
                              <a:ext cx="2700" cy="360"/>
                            </a:xfrm>
                            <a:prstGeom prst="rect">
                              <a:avLst/>
                            </a:prstGeom>
                            <a:noFill/>
                            <a:ln>
                              <a:noFill/>
                            </a:ln>
                          </wps:spPr>
                          <wps:txbx>
                            <w:txbxContent>
                              <w:p w14:paraId="79A8CAB2" w14:textId="77777777" w:rsidR="00CC03A5" w:rsidRDefault="00000000">
                                <w:pPr>
                                  <w:textDirection w:val="btLr"/>
                                </w:pPr>
                                <w:r>
                                  <w:rPr>
                                    <w:rFonts w:ascii="Arial" w:eastAsia="Arial" w:hAnsi="Arial" w:cs="Arial"/>
                                    <w:color w:val="000000"/>
                                    <w:sz w:val="20"/>
                                  </w:rPr>
                                  <w:t>Middle mediastinal</w:t>
                                </w:r>
                              </w:p>
                            </w:txbxContent>
                          </wps:txbx>
                          <wps:bodyPr spcFirstLastPara="1" wrap="square" lIns="91425" tIns="45700" rIns="91425" bIns="45700" anchor="t" anchorCtr="0">
                            <a:noAutofit/>
                          </wps:bodyPr>
                        </wps:wsp>
                        <wps:wsp>
                          <wps:cNvPr id="226332900" name="Oval 226332900"/>
                          <wps:cNvSpPr/>
                          <wps:spPr>
                            <a:xfrm>
                              <a:off x="5622" y="10125"/>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32BD03EF" w14:textId="77777777" w:rsidR="00CC03A5" w:rsidRDefault="00CC03A5">
                                <w:pPr>
                                  <w:textDirection w:val="btLr"/>
                                </w:pPr>
                              </w:p>
                            </w:txbxContent>
                          </wps:txbx>
                          <wps:bodyPr spcFirstLastPara="1" wrap="square" lIns="91425" tIns="91425" rIns="91425" bIns="91425" anchor="ctr" anchorCtr="0">
                            <a:noAutofit/>
                          </wps:bodyPr>
                        </wps:wsp>
                        <wps:wsp>
                          <wps:cNvPr id="777211507" name="Oval 777211507"/>
                          <wps:cNvSpPr/>
                          <wps:spPr>
                            <a:xfrm>
                              <a:off x="5697" y="903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2135AEC" w14:textId="77777777" w:rsidR="00CC03A5" w:rsidRDefault="00CC03A5">
                                <w:pPr>
                                  <w:textDirection w:val="btLr"/>
                                </w:pPr>
                              </w:p>
                            </w:txbxContent>
                          </wps:txbx>
                          <wps:bodyPr spcFirstLastPara="1" wrap="square" lIns="91425" tIns="91425" rIns="91425" bIns="91425" anchor="ctr" anchorCtr="0">
                            <a:noAutofit/>
                          </wps:bodyPr>
                        </wps:wsp>
                        <wps:wsp>
                          <wps:cNvPr id="762512115" name="Rectangle 762512115"/>
                          <wps:cNvSpPr/>
                          <wps:spPr>
                            <a:xfrm>
                              <a:off x="6205" y="8980"/>
                              <a:ext cx="2048" cy="432"/>
                            </a:xfrm>
                            <a:prstGeom prst="rect">
                              <a:avLst/>
                            </a:prstGeom>
                            <a:noFill/>
                            <a:ln>
                              <a:noFill/>
                            </a:ln>
                          </wps:spPr>
                          <wps:txbx>
                            <w:txbxContent>
                              <w:p w14:paraId="067706EE" w14:textId="77777777" w:rsidR="00CC03A5" w:rsidRDefault="00000000">
                                <w:pPr>
                                  <w:textDirection w:val="btLr"/>
                                </w:pPr>
                                <w:r>
                                  <w:rPr>
                                    <w:rFonts w:ascii="Arial" w:eastAsia="Arial" w:hAnsi="Arial" w:cs="Arial"/>
                                    <w:color w:val="000000"/>
                                    <w:sz w:val="20"/>
                                  </w:rPr>
                                  <w:t>Left bronchial</w:t>
                                </w:r>
                              </w:p>
                            </w:txbxContent>
                          </wps:txbx>
                          <wps:bodyPr spcFirstLastPara="1" wrap="square" lIns="91425" tIns="45700" rIns="91425" bIns="45700" anchor="t" anchorCtr="0">
                            <a:noAutofit/>
                          </wps:bodyPr>
                        </wps:wsp>
                        <wps:wsp>
                          <wps:cNvPr id="1190601802" name="Straight Arrow Connector 1190601802"/>
                          <wps:cNvCnPr/>
                          <wps:spPr>
                            <a:xfrm rot="10800000">
                              <a:off x="4401" y="9176"/>
                              <a:ext cx="1872" cy="0"/>
                            </a:xfrm>
                            <a:prstGeom prst="straightConnector1">
                              <a:avLst/>
                            </a:prstGeom>
                            <a:noFill/>
                            <a:ln w="9525" cap="flat" cmpd="sng">
                              <a:solidFill>
                                <a:srgbClr val="000000"/>
                              </a:solidFill>
                              <a:prstDash val="solid"/>
                              <a:round/>
                              <a:headEnd type="none" w="med" len="med"/>
                              <a:tailEnd type="triangle" w="med" len="med"/>
                            </a:ln>
                          </wps:spPr>
                          <wps:bodyPr/>
                        </wps:wsp>
                        <wps:wsp>
                          <wps:cNvPr id="2012590398" name="Oval 2012590398"/>
                          <wps:cNvSpPr/>
                          <wps:spPr>
                            <a:xfrm>
                              <a:off x="5557" y="11284"/>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1510B7C5" w14:textId="77777777" w:rsidR="00CC03A5" w:rsidRDefault="00CC03A5">
                                <w:pPr>
                                  <w:textDirection w:val="btLr"/>
                                </w:pPr>
                              </w:p>
                            </w:txbxContent>
                          </wps:txbx>
                          <wps:bodyPr spcFirstLastPara="1" wrap="square" lIns="91425" tIns="91425" rIns="91425" bIns="91425" anchor="ctr" anchorCtr="0">
                            <a:noAutofit/>
                          </wps:bodyPr>
                        </wps:wsp>
                        <wps:wsp>
                          <wps:cNvPr id="19286716" name="Straight Arrow Connector 19286716"/>
                          <wps:cNvCnPr/>
                          <wps:spPr>
                            <a:xfrm rot="10800000">
                              <a:off x="4321" y="11842"/>
                              <a:ext cx="26" cy="2076"/>
                            </a:xfrm>
                            <a:prstGeom prst="straightConnector1">
                              <a:avLst/>
                            </a:prstGeom>
                            <a:noFill/>
                            <a:ln w="28575" cap="flat" cmpd="sng">
                              <a:solidFill>
                                <a:srgbClr val="000000"/>
                              </a:solidFill>
                              <a:prstDash val="solid"/>
                              <a:round/>
                              <a:headEnd type="none" w="med" len="med"/>
                              <a:tailEnd type="triangle" w="med" len="med"/>
                            </a:ln>
                          </wps:spPr>
                          <wps:bodyPr/>
                        </wps:wsp>
                        <wps:wsp>
                          <wps:cNvPr id="1630334968" name="Straight Arrow Connector 1630334968"/>
                          <wps:cNvCnPr/>
                          <wps:spPr>
                            <a:xfrm rot="10800000">
                              <a:off x="4553" y="13552"/>
                              <a:ext cx="694" cy="158"/>
                            </a:xfrm>
                            <a:prstGeom prst="straightConnector1">
                              <a:avLst/>
                            </a:prstGeom>
                            <a:noFill/>
                            <a:ln w="9525" cap="flat" cmpd="sng">
                              <a:solidFill>
                                <a:srgbClr val="000000"/>
                              </a:solidFill>
                              <a:prstDash val="solid"/>
                              <a:round/>
                              <a:headEnd type="none" w="med" len="med"/>
                              <a:tailEnd type="triangle" w="med" len="med"/>
                            </a:ln>
                          </wps:spPr>
                          <wps:bodyPr/>
                        </wps:wsp>
                        <wps:wsp>
                          <wps:cNvPr id="1799468138" name="Oval 1799468138"/>
                          <wps:cNvSpPr/>
                          <wps:spPr>
                            <a:xfrm rot="5400000" flipH="1">
                              <a:off x="3993" y="13447"/>
                              <a:ext cx="712" cy="320"/>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293DEE59" w14:textId="77777777" w:rsidR="00CC03A5" w:rsidRDefault="00CC03A5">
                                <w:pPr>
                                  <w:textDirection w:val="btLr"/>
                                </w:pPr>
                              </w:p>
                            </w:txbxContent>
                          </wps:txbx>
                          <wps:bodyPr spcFirstLastPara="1" wrap="square" lIns="91425" tIns="91425" rIns="91425" bIns="91425" anchor="ctr" anchorCtr="0">
                            <a:noAutofit/>
                          </wps:bodyPr>
                        </wps:wsp>
                        <wps:wsp>
                          <wps:cNvPr id="1223327575" name="Rectangle 1223327575"/>
                          <wps:cNvSpPr/>
                          <wps:spPr>
                            <a:xfrm>
                              <a:off x="5379" y="13498"/>
                              <a:ext cx="1008" cy="432"/>
                            </a:xfrm>
                            <a:prstGeom prst="rect">
                              <a:avLst/>
                            </a:prstGeom>
                            <a:solidFill>
                              <a:srgbClr val="FFFFFF"/>
                            </a:solidFill>
                            <a:ln>
                              <a:noFill/>
                            </a:ln>
                          </wps:spPr>
                          <wps:txbx>
                            <w:txbxContent>
                              <w:p w14:paraId="029C9CB4" w14:textId="77777777" w:rsidR="00CC03A5" w:rsidRDefault="00000000">
                                <w:pPr>
                                  <w:textDirection w:val="btLr"/>
                                </w:pPr>
                                <w:r>
                                  <w:rPr>
                                    <w:rFonts w:ascii="Arial" w:eastAsia="Arial" w:hAnsi="Arial" w:cs="Arial"/>
                                    <w:color w:val="000000"/>
                                    <w:sz w:val="20"/>
                                  </w:rPr>
                                  <w:t>Parotid</w:t>
                                </w:r>
                              </w:p>
                            </w:txbxContent>
                          </wps:txbx>
                          <wps:bodyPr spcFirstLastPara="1" wrap="square" lIns="91425" tIns="45700" rIns="91425" bIns="45700" anchor="t" anchorCtr="0">
                            <a:noAutofit/>
                          </wps:bodyPr>
                        </wps:wsp>
                        <wps:wsp>
                          <wps:cNvPr id="1600369559" name="Rectangle 1600369559"/>
                          <wps:cNvSpPr/>
                          <wps:spPr>
                            <a:xfrm>
                              <a:off x="5145" y="14326"/>
                              <a:ext cx="2244" cy="438"/>
                            </a:xfrm>
                            <a:prstGeom prst="rect">
                              <a:avLst/>
                            </a:prstGeom>
                            <a:noFill/>
                            <a:ln>
                              <a:noFill/>
                            </a:ln>
                          </wps:spPr>
                          <wps:txbx>
                            <w:txbxContent>
                              <w:p w14:paraId="6D47A28D" w14:textId="77777777" w:rsidR="00CC03A5" w:rsidRDefault="00000000">
                                <w:pPr>
                                  <w:jc w:val="right"/>
                                  <w:textDirection w:val="btLr"/>
                                </w:pPr>
                                <w:r>
                                  <w:rPr>
                                    <w:rFonts w:ascii="Arial" w:eastAsia="Arial" w:hAnsi="Arial" w:cs="Arial"/>
                                    <w:color w:val="000000"/>
                                    <w:sz w:val="20"/>
                                  </w:rPr>
                                  <w:t>Retropharyngeal</w:t>
                                </w:r>
                              </w:p>
                            </w:txbxContent>
                          </wps:txbx>
                          <wps:bodyPr spcFirstLastPara="1" wrap="square" lIns="91425" tIns="45700" rIns="91425" bIns="45700" anchor="t" anchorCtr="0">
                            <a:noAutofit/>
                          </wps:bodyPr>
                        </wps:wsp>
                        <wps:wsp>
                          <wps:cNvPr id="457837367" name="Rectangle 457837367"/>
                          <wps:cNvSpPr/>
                          <wps:spPr>
                            <a:xfrm>
                              <a:off x="5367" y="13914"/>
                              <a:ext cx="2022" cy="432"/>
                            </a:xfrm>
                            <a:prstGeom prst="rect">
                              <a:avLst/>
                            </a:prstGeom>
                            <a:noFill/>
                            <a:ln>
                              <a:noFill/>
                            </a:ln>
                          </wps:spPr>
                          <wps:txbx>
                            <w:txbxContent>
                              <w:p w14:paraId="142D62C3" w14:textId="77777777" w:rsidR="00CC03A5" w:rsidRDefault="00000000">
                                <w:pPr>
                                  <w:jc w:val="right"/>
                                  <w:textDirection w:val="btLr"/>
                                </w:pPr>
                                <w:r>
                                  <w:rPr>
                                    <w:rFonts w:ascii="Arial" w:eastAsia="Arial" w:hAnsi="Arial" w:cs="Arial"/>
                                    <w:color w:val="000000"/>
                                    <w:sz w:val="20"/>
                                  </w:rPr>
                                  <w:t>Submaxillary</w:t>
                                </w:r>
                              </w:p>
                            </w:txbxContent>
                          </wps:txbx>
                          <wps:bodyPr spcFirstLastPara="1" wrap="square" lIns="91425" tIns="45700" rIns="91425" bIns="45700" anchor="t" anchorCtr="0">
                            <a:noAutofit/>
                          </wps:bodyPr>
                        </wps:wsp>
                        <wps:wsp>
                          <wps:cNvPr id="2122608378" name="Rectangle 2122608378"/>
                          <wps:cNvSpPr/>
                          <wps:spPr>
                            <a:xfrm>
                              <a:off x="2679" y="13414"/>
                              <a:ext cx="1584" cy="432"/>
                            </a:xfrm>
                            <a:prstGeom prst="rect">
                              <a:avLst/>
                            </a:prstGeom>
                            <a:noFill/>
                            <a:ln>
                              <a:noFill/>
                            </a:ln>
                          </wps:spPr>
                          <wps:txbx>
                            <w:txbxContent>
                              <w:p w14:paraId="2C208307" w14:textId="77777777" w:rsidR="00CC03A5" w:rsidRDefault="00000000">
                                <w:pPr>
                                  <w:jc w:val="right"/>
                                  <w:textDirection w:val="btLr"/>
                                </w:pPr>
                                <w:r>
                                  <w:rPr>
                                    <w:rFonts w:ascii="Arial" w:eastAsia="Arial" w:hAnsi="Arial" w:cs="Arial"/>
                                    <w:color w:val="000000"/>
                                    <w:sz w:val="20"/>
                                  </w:rPr>
                                  <w:t>ATLANTAL</w:t>
                                </w:r>
                              </w:p>
                            </w:txbxContent>
                          </wps:txbx>
                          <wps:bodyPr spcFirstLastPara="1" wrap="square" lIns="91425" tIns="45700" rIns="91425" bIns="45700" anchor="t" anchorCtr="0">
                            <a:noAutofit/>
                          </wps:bodyPr>
                        </wps:wsp>
                        <wps:wsp>
                          <wps:cNvPr id="1250312909" name="Rectangle 1250312909"/>
                          <wps:cNvSpPr/>
                          <wps:spPr>
                            <a:xfrm rot="-5400000">
                              <a:off x="3104" y="12217"/>
                              <a:ext cx="1722" cy="664"/>
                            </a:xfrm>
                            <a:prstGeom prst="rect">
                              <a:avLst/>
                            </a:prstGeom>
                            <a:noFill/>
                            <a:ln>
                              <a:noFill/>
                            </a:ln>
                          </wps:spPr>
                          <wps:txbx>
                            <w:txbxContent>
                              <w:p w14:paraId="5EC9D577" w14:textId="77777777" w:rsidR="00CC03A5" w:rsidRDefault="00000000">
                                <w:pPr>
                                  <w:spacing w:before="80" w:after="80"/>
                                  <w:textDirection w:val="btLr"/>
                                </w:pPr>
                                <w:r>
                                  <w:rPr>
                                    <w:color w:val="000000"/>
                                    <w:sz w:val="22"/>
                                  </w:rPr>
                                  <w:t>Tracheal duct</w:t>
                                </w:r>
                              </w:p>
                            </w:txbxContent>
                          </wps:txbx>
                          <wps:bodyPr spcFirstLastPara="1" wrap="square" lIns="91425" tIns="45700" rIns="91425" bIns="45700" anchor="t" anchorCtr="0">
                            <a:noAutofit/>
                          </wps:bodyPr>
                        </wps:wsp>
                        <wps:wsp>
                          <wps:cNvPr id="1863290545" name="Rectangle 1863290545"/>
                          <wps:cNvSpPr/>
                          <wps:spPr>
                            <a:xfrm>
                              <a:off x="3633" y="11387"/>
                              <a:ext cx="1336" cy="455"/>
                            </a:xfrm>
                            <a:prstGeom prst="rect">
                              <a:avLst/>
                            </a:prstGeom>
                            <a:noFill/>
                            <a:ln w="9525" cap="flat" cmpd="sng">
                              <a:solidFill>
                                <a:srgbClr val="000000"/>
                              </a:solidFill>
                              <a:prstDash val="solid"/>
                              <a:miter lim="800000"/>
                              <a:headEnd type="none" w="sm" len="sm"/>
                              <a:tailEnd type="none" w="sm" len="sm"/>
                            </a:ln>
                          </wps:spPr>
                          <wps:txbx>
                            <w:txbxContent>
                              <w:p w14:paraId="61E49ACA" w14:textId="77777777" w:rsidR="00CC03A5" w:rsidRDefault="00000000">
                                <w:pPr>
                                  <w:spacing w:before="80" w:after="80"/>
                                  <w:textDirection w:val="btLr"/>
                                </w:pPr>
                                <w:r>
                                  <w:rPr>
                                    <w:color w:val="000000"/>
                                    <w:sz w:val="22"/>
                                  </w:rPr>
                                  <w:t>HEART</w:t>
                                </w:r>
                              </w:p>
                            </w:txbxContent>
                          </wps:txbx>
                          <wps:bodyPr spcFirstLastPara="1" wrap="square" lIns="91425" tIns="45700" rIns="91425" bIns="45700" anchor="t" anchorCtr="0">
                            <a:noAutofit/>
                          </wps:bodyPr>
                        </wps:wsp>
                        <wps:wsp>
                          <wps:cNvPr id="1905059141" name="Rectangle 1905059141"/>
                          <wps:cNvSpPr/>
                          <wps:spPr>
                            <a:xfrm>
                              <a:off x="5789" y="12879"/>
                              <a:ext cx="1600" cy="432"/>
                            </a:xfrm>
                            <a:prstGeom prst="rect">
                              <a:avLst/>
                            </a:prstGeom>
                            <a:noFill/>
                            <a:ln>
                              <a:noFill/>
                            </a:ln>
                          </wps:spPr>
                          <wps:txbx>
                            <w:txbxContent>
                              <w:p w14:paraId="6A37C39D" w14:textId="77777777" w:rsidR="00CC03A5" w:rsidRDefault="00000000">
                                <w:pPr>
                                  <w:spacing w:before="80" w:after="80"/>
                                  <w:textDirection w:val="btLr"/>
                                </w:pPr>
                                <w:r>
                                  <w:rPr>
                                    <w:color w:val="000000"/>
                                    <w:sz w:val="22"/>
                                  </w:rPr>
                                  <w:t>Prepectoral</w:t>
                                </w:r>
                              </w:p>
                            </w:txbxContent>
                          </wps:txbx>
                          <wps:bodyPr spcFirstLastPara="1" wrap="square" lIns="91425" tIns="45700" rIns="91425" bIns="45700" anchor="t" anchorCtr="0">
                            <a:noAutofit/>
                          </wps:bodyPr>
                        </wps:wsp>
                        <wps:wsp>
                          <wps:cNvPr id="486261772" name="Oval 486261772"/>
                          <wps:cNvSpPr/>
                          <wps:spPr>
                            <a:xfrm rot="1311993">
                              <a:off x="5413" y="12895"/>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70C2603A" w14:textId="77777777" w:rsidR="00CC03A5" w:rsidRDefault="00CC03A5">
                                <w:pPr>
                                  <w:textDirection w:val="btLr"/>
                                </w:pPr>
                              </w:p>
                            </w:txbxContent>
                          </wps:txbx>
                          <wps:bodyPr spcFirstLastPara="1" wrap="square" lIns="91425" tIns="91425" rIns="91425" bIns="91425" anchor="ctr" anchorCtr="0">
                            <a:noAutofit/>
                          </wps:bodyPr>
                        </wps:wsp>
                        <wps:wsp>
                          <wps:cNvPr id="487422552" name="Straight Arrow Connector 487422552"/>
                          <wps:cNvCnPr/>
                          <wps:spPr>
                            <a:xfrm rot="1291961" flipH="1">
                              <a:off x="4477" y="12877"/>
                              <a:ext cx="1008" cy="394"/>
                            </a:xfrm>
                            <a:prstGeom prst="straightConnector1">
                              <a:avLst/>
                            </a:prstGeom>
                            <a:noFill/>
                            <a:ln w="12700" cap="flat" cmpd="sng">
                              <a:solidFill>
                                <a:srgbClr val="000000"/>
                              </a:solidFill>
                              <a:prstDash val="solid"/>
                              <a:round/>
                              <a:headEnd type="none" w="med" len="med"/>
                              <a:tailEnd type="triangle" w="med" len="med"/>
                            </a:ln>
                          </wps:spPr>
                          <wps:bodyPr/>
                        </wps:wsp>
                        <wps:wsp>
                          <wps:cNvPr id="1791515467" name="Rectangle 1791515467"/>
                          <wps:cNvSpPr/>
                          <wps:spPr>
                            <a:xfrm>
                              <a:off x="5717" y="12227"/>
                              <a:ext cx="1960" cy="373"/>
                            </a:xfrm>
                            <a:prstGeom prst="rect">
                              <a:avLst/>
                            </a:prstGeom>
                            <a:noFill/>
                            <a:ln>
                              <a:noFill/>
                            </a:ln>
                          </wps:spPr>
                          <wps:txbx>
                            <w:txbxContent>
                              <w:p w14:paraId="51AB13F9" w14:textId="77777777" w:rsidR="00CC03A5" w:rsidRDefault="00000000">
                                <w:pPr>
                                  <w:jc w:val="center"/>
                                  <w:textDirection w:val="btLr"/>
                                </w:pPr>
                                <w:r>
                                  <w:rPr>
                                    <w:rFonts w:ascii="Arial" w:eastAsia="Arial" w:hAnsi="Arial" w:cs="Arial"/>
                                    <w:color w:val="000000"/>
                                    <w:sz w:val="20"/>
                                  </w:rPr>
                                  <w:t xml:space="preserve">Superficial cervical </w:t>
                                </w:r>
                              </w:p>
                            </w:txbxContent>
                          </wps:txbx>
                          <wps:bodyPr spcFirstLastPara="1" wrap="square" lIns="91425" tIns="45700" rIns="91425" bIns="45700" anchor="t" anchorCtr="0">
                            <a:noAutofit/>
                          </wps:bodyPr>
                        </wps:wsp>
                        <wps:wsp>
                          <wps:cNvPr id="1175875723" name="Oval 1175875723"/>
                          <wps:cNvSpPr/>
                          <wps:spPr>
                            <a:xfrm rot="1311993">
                              <a:off x="5341" y="12243"/>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78A666C" w14:textId="77777777" w:rsidR="00CC03A5" w:rsidRDefault="00CC03A5">
                                <w:pPr>
                                  <w:textDirection w:val="btLr"/>
                                </w:pPr>
                              </w:p>
                            </w:txbxContent>
                          </wps:txbx>
                          <wps:bodyPr spcFirstLastPara="1" wrap="square" lIns="91425" tIns="91425" rIns="91425" bIns="91425" anchor="ctr" anchorCtr="0">
                            <a:noAutofit/>
                          </wps:bodyPr>
                        </wps:wsp>
                        <wps:wsp>
                          <wps:cNvPr id="310826614" name="Straight Arrow Connector 310826614"/>
                          <wps:cNvCnPr/>
                          <wps:spPr>
                            <a:xfrm rot="1291961" flipH="1">
                              <a:off x="4405" y="12225"/>
                              <a:ext cx="1008" cy="394"/>
                            </a:xfrm>
                            <a:prstGeom prst="straightConnector1">
                              <a:avLst/>
                            </a:prstGeom>
                            <a:noFill/>
                            <a:ln w="12700" cap="flat" cmpd="sng">
                              <a:solidFill>
                                <a:srgbClr val="000000"/>
                              </a:solidFill>
                              <a:prstDash val="solid"/>
                              <a:round/>
                              <a:headEnd type="none" w="med" len="med"/>
                              <a:tailEnd type="triangle" w="med" len="med"/>
                            </a:ln>
                          </wps:spPr>
                          <wps:bodyPr/>
                        </wps:wsp>
                        <wps:wsp>
                          <wps:cNvPr id="77657581" name="Oval 77657581"/>
                          <wps:cNvSpPr/>
                          <wps:spPr>
                            <a:xfrm>
                              <a:off x="7721" y="13552"/>
                              <a:ext cx="576"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739CEB98" w14:textId="77777777" w:rsidR="00CC03A5" w:rsidRDefault="00CC03A5">
                                <w:pPr>
                                  <w:textDirection w:val="btLr"/>
                                </w:pPr>
                              </w:p>
                            </w:txbxContent>
                          </wps:txbx>
                          <wps:bodyPr spcFirstLastPara="1" wrap="square" lIns="91425" tIns="91425" rIns="91425" bIns="91425" anchor="ctr" anchorCtr="0">
                            <a:noAutofit/>
                          </wps:bodyPr>
                        </wps:wsp>
                        <wps:wsp>
                          <wps:cNvPr id="401992882" name="Oval 401992882"/>
                          <wps:cNvSpPr/>
                          <wps:spPr>
                            <a:xfrm>
                              <a:off x="7721" y="14128"/>
                              <a:ext cx="576"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38E16B6F" w14:textId="77777777" w:rsidR="00CC03A5" w:rsidRDefault="00CC03A5">
                                <w:pPr>
                                  <w:textDirection w:val="btLr"/>
                                </w:pPr>
                              </w:p>
                            </w:txbxContent>
                          </wps:txbx>
                          <wps:bodyPr spcFirstLastPara="1" wrap="square" lIns="91425" tIns="91425" rIns="91425" bIns="91425" anchor="ctr" anchorCtr="0">
                            <a:noAutofit/>
                          </wps:bodyPr>
                        </wps:wsp>
                        <wps:wsp>
                          <wps:cNvPr id="337040104" name="Rectangle 337040104"/>
                          <wps:cNvSpPr/>
                          <wps:spPr>
                            <a:xfrm>
                              <a:off x="8195" y="13511"/>
                              <a:ext cx="2496" cy="401"/>
                            </a:xfrm>
                            <a:prstGeom prst="rect">
                              <a:avLst/>
                            </a:prstGeom>
                            <a:noFill/>
                            <a:ln>
                              <a:noFill/>
                            </a:ln>
                          </wps:spPr>
                          <wps:txbx>
                            <w:txbxContent>
                              <w:p w14:paraId="3E0AD8FE" w14:textId="77777777" w:rsidR="00CC03A5" w:rsidRDefault="00000000">
                                <w:pPr>
                                  <w:textDirection w:val="btLr"/>
                                </w:pPr>
                                <w:r>
                                  <w:rPr>
                                    <w:rFonts w:ascii="Arial" w:eastAsia="Arial" w:hAnsi="Arial" w:cs="Arial"/>
                                    <w:color w:val="000000"/>
                                    <w:sz w:val="20"/>
                                  </w:rPr>
                                  <w:t>Terminal Lymph Nodes</w:t>
                                </w:r>
                              </w:p>
                            </w:txbxContent>
                          </wps:txbx>
                          <wps:bodyPr spcFirstLastPara="1" wrap="square" lIns="91425" tIns="45700" rIns="91425" bIns="45700" anchor="t" anchorCtr="0">
                            <a:noAutofit/>
                          </wps:bodyPr>
                        </wps:wsp>
                        <wps:wsp>
                          <wps:cNvPr id="1351872313" name="Rectangle 1351872313"/>
                          <wps:cNvSpPr/>
                          <wps:spPr>
                            <a:xfrm>
                              <a:off x="8297" y="13984"/>
                              <a:ext cx="2496" cy="401"/>
                            </a:xfrm>
                            <a:prstGeom prst="rect">
                              <a:avLst/>
                            </a:prstGeom>
                            <a:noFill/>
                            <a:ln>
                              <a:noFill/>
                            </a:ln>
                          </wps:spPr>
                          <wps:txbx>
                            <w:txbxContent>
                              <w:p w14:paraId="6A592EF0" w14:textId="77777777" w:rsidR="00CC03A5" w:rsidRDefault="00000000">
                                <w:pPr>
                                  <w:textDirection w:val="btLr"/>
                                </w:pPr>
                                <w:r>
                                  <w:rPr>
                                    <w:rFonts w:ascii="Arial" w:eastAsia="Arial" w:hAnsi="Arial" w:cs="Arial"/>
                                    <w:color w:val="000000"/>
                                    <w:sz w:val="20"/>
                                  </w:rPr>
                                  <w:t>Regional Lymph Nodes</w:t>
                                </w:r>
                              </w:p>
                            </w:txbxContent>
                          </wps:txbx>
                          <wps:bodyPr spcFirstLastPara="1" wrap="square" lIns="91425" tIns="45700" rIns="91425" bIns="45700" anchor="t" anchorCtr="0">
                            <a:noAutofit/>
                          </wps:bodyPr>
                        </wps:wsp>
                        <wps:wsp>
                          <wps:cNvPr id="1030708256" name="Rectangle 1030708256"/>
                          <wps:cNvSpPr/>
                          <wps:spPr>
                            <a:xfrm>
                              <a:off x="8585" y="7360"/>
                              <a:ext cx="2016" cy="432"/>
                            </a:xfrm>
                            <a:prstGeom prst="rect">
                              <a:avLst/>
                            </a:prstGeom>
                            <a:noFill/>
                            <a:ln>
                              <a:noFill/>
                            </a:ln>
                          </wps:spPr>
                          <wps:txbx>
                            <w:txbxContent>
                              <w:p w14:paraId="68FDCD56" w14:textId="77777777" w:rsidR="00CC03A5" w:rsidRDefault="00000000">
                                <w:pPr>
                                  <w:textDirection w:val="btLr"/>
                                </w:pPr>
                                <w:r>
                                  <w:rPr>
                                    <w:rFonts w:ascii="Arial" w:eastAsia="Arial" w:hAnsi="Arial" w:cs="Arial"/>
                                    <w:color w:val="000000"/>
                                    <w:sz w:val="20"/>
                                  </w:rPr>
                                  <w:t>Mesenterics</w:t>
                                </w:r>
                              </w:p>
                            </w:txbxContent>
                          </wps:txbx>
                          <wps:bodyPr spcFirstLastPara="1" wrap="square" lIns="91425" tIns="45700" rIns="91425" bIns="45700" anchor="t" anchorCtr="0">
                            <a:noAutofit/>
                          </wps:bodyPr>
                        </wps:wsp>
                        <wps:wsp>
                          <wps:cNvPr id="2080737387" name="Oval 2080737387"/>
                          <wps:cNvSpPr/>
                          <wps:spPr>
                            <a:xfrm rot="1311993">
                              <a:off x="5129" y="13552"/>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098C447E" w14:textId="77777777" w:rsidR="00CC03A5" w:rsidRDefault="00CC03A5">
                                <w:pPr>
                                  <w:textDirection w:val="btLr"/>
                                </w:pPr>
                              </w:p>
                            </w:txbxContent>
                          </wps:txbx>
                          <wps:bodyPr spcFirstLastPara="1" wrap="square" lIns="91425" tIns="91425" rIns="91425" bIns="91425" anchor="ctr" anchorCtr="0">
                            <a:noAutofit/>
                          </wps:bodyPr>
                        </wps:wsp>
                        <wps:wsp>
                          <wps:cNvPr id="256537879" name="Oval 256537879"/>
                          <wps:cNvSpPr/>
                          <wps:spPr>
                            <a:xfrm rot="1311993">
                              <a:off x="5129" y="13984"/>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6F256C5E" w14:textId="77777777" w:rsidR="00CC03A5" w:rsidRDefault="00CC03A5">
                                <w:pPr>
                                  <w:textDirection w:val="btLr"/>
                                </w:pPr>
                              </w:p>
                            </w:txbxContent>
                          </wps:txbx>
                          <wps:bodyPr spcFirstLastPara="1" wrap="square" lIns="91425" tIns="91425" rIns="91425" bIns="91425" anchor="ctr" anchorCtr="0">
                            <a:noAutofit/>
                          </wps:bodyPr>
                        </wps:wsp>
                        <wps:wsp>
                          <wps:cNvPr id="1548730927" name="Straight Arrow Connector 1548730927"/>
                          <wps:cNvCnPr/>
                          <wps:spPr>
                            <a:xfrm rot="10800000">
                              <a:off x="4553" y="13984"/>
                              <a:ext cx="554" cy="522"/>
                            </a:xfrm>
                            <a:prstGeom prst="straightConnector1">
                              <a:avLst/>
                            </a:prstGeom>
                            <a:noFill/>
                            <a:ln w="9525" cap="flat" cmpd="sng">
                              <a:solidFill>
                                <a:srgbClr val="000000"/>
                              </a:solidFill>
                              <a:prstDash val="solid"/>
                              <a:round/>
                              <a:headEnd type="none" w="med" len="med"/>
                              <a:tailEnd type="triangle" w="med" len="med"/>
                            </a:ln>
                          </wps:spPr>
                          <wps:bodyPr/>
                        </wps:wsp>
                        <wps:wsp>
                          <wps:cNvPr id="879582942" name="Oval 879582942"/>
                          <wps:cNvSpPr/>
                          <wps:spPr>
                            <a:xfrm rot="1311993">
                              <a:off x="4979" y="14382"/>
                              <a:ext cx="288" cy="288"/>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70986C5B" w14:textId="77777777" w:rsidR="00CC03A5" w:rsidRDefault="00CC03A5">
                                <w:pPr>
                                  <w:textDirection w:val="btLr"/>
                                </w:pPr>
                              </w:p>
                            </w:txbxContent>
                          </wps:txbx>
                          <wps:bodyPr spcFirstLastPara="1" wrap="square" lIns="91425" tIns="91425" rIns="91425" bIns="91425" anchor="ctr" anchorCtr="0">
                            <a:noAutofit/>
                          </wps:bodyPr>
                        </wps:wsp>
                        <wps:wsp>
                          <wps:cNvPr id="1756656238" name="Oval 1756656238"/>
                          <wps:cNvSpPr/>
                          <wps:spPr>
                            <a:xfrm>
                              <a:off x="4119" y="7542"/>
                              <a:ext cx="396" cy="704"/>
                            </a:xfrm>
                            <a:prstGeom prst="ellipse">
                              <a:avLst/>
                            </a:prstGeom>
                            <a:solidFill>
                              <a:srgbClr val="FFFF99"/>
                            </a:solidFill>
                            <a:ln w="9525" cap="flat" cmpd="sng">
                              <a:solidFill>
                                <a:srgbClr val="000000"/>
                              </a:solidFill>
                              <a:prstDash val="solid"/>
                              <a:round/>
                              <a:headEnd type="none" w="sm" len="sm"/>
                              <a:tailEnd type="none" w="sm" len="sm"/>
                            </a:ln>
                          </wps:spPr>
                          <wps:txbx>
                            <w:txbxContent>
                              <w:p w14:paraId="69B85205" w14:textId="77777777" w:rsidR="00CC03A5" w:rsidRDefault="00CC03A5">
                                <w:pPr>
                                  <w:textDirection w:val="btLr"/>
                                </w:pPr>
                              </w:p>
                            </w:txbxContent>
                          </wps:txbx>
                          <wps:bodyPr spcFirstLastPara="1" wrap="square" lIns="91425" tIns="91425" rIns="91425" bIns="91425" anchor="ctr" anchorCtr="0">
                            <a:noAutofit/>
                          </wps:bodyPr>
                        </wps:wsp>
                        <wps:wsp>
                          <wps:cNvPr id="1900380309" name="Straight Arrow Connector 1900380309"/>
                          <wps:cNvCnPr/>
                          <wps:spPr>
                            <a:xfrm rot="10800000">
                              <a:off x="5373" y="9494"/>
                              <a:ext cx="528" cy="436"/>
                            </a:xfrm>
                            <a:prstGeom prst="straightConnector1">
                              <a:avLst/>
                            </a:prstGeom>
                            <a:noFill/>
                            <a:ln w="9525" cap="flat" cmpd="sng">
                              <a:solidFill>
                                <a:srgbClr val="000000"/>
                              </a:solidFill>
                              <a:prstDash val="solid"/>
                              <a:round/>
                              <a:headEnd type="none" w="med" len="med"/>
                              <a:tailEnd type="triangle" w="med" len="med"/>
                            </a:ln>
                          </wps:spPr>
                          <wps:bodyPr/>
                        </wps:wsp>
                        <wps:wsp>
                          <wps:cNvPr id="691773190" name="Straight Arrow Connector 691773190"/>
                          <wps:cNvCnPr/>
                          <wps:spPr>
                            <a:xfrm rot="10800000">
                              <a:off x="5445" y="8745"/>
                              <a:ext cx="396" cy="259"/>
                            </a:xfrm>
                            <a:prstGeom prst="straightConnector1">
                              <a:avLst/>
                            </a:prstGeom>
                            <a:noFill/>
                            <a:ln w="9525" cap="flat" cmpd="sng">
                              <a:solidFill>
                                <a:srgbClr val="000000"/>
                              </a:solidFill>
                              <a:prstDash val="solid"/>
                              <a:round/>
                              <a:headEnd type="none" w="med" len="med"/>
                              <a:tailEnd type="triangle" w="med" len="med"/>
                            </a:ln>
                          </wps:spPr>
                          <wps:bodyPr/>
                        </wps:wsp>
                        <wps:wsp>
                          <wps:cNvPr id="2055100298" name="Oval 2055100298"/>
                          <wps:cNvSpPr/>
                          <wps:spPr>
                            <a:xfrm rot="5278057">
                              <a:off x="4043" y="4407"/>
                              <a:ext cx="592"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3C89E21A" w14:textId="77777777" w:rsidR="00CC03A5" w:rsidRDefault="00CC03A5">
                                <w:pPr>
                                  <w:textDirection w:val="btLr"/>
                                </w:pPr>
                              </w:p>
                            </w:txbxContent>
                          </wps:txbx>
                          <wps:bodyPr spcFirstLastPara="1" wrap="square" lIns="91425" tIns="91425" rIns="91425" bIns="91425" anchor="ctr" anchorCtr="0">
                            <a:noAutofit/>
                          </wps:bodyPr>
                        </wps:wsp>
                        <wps:wsp>
                          <wps:cNvPr id="1061786256" name="Oval 1061786256"/>
                          <wps:cNvSpPr/>
                          <wps:spPr>
                            <a:xfrm rot="1311993">
                              <a:off x="2970" y="6588"/>
                              <a:ext cx="288" cy="432"/>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5F5E6EC9" w14:textId="77777777" w:rsidR="00CC03A5" w:rsidRDefault="00CC03A5">
                                <w:pPr>
                                  <w:textDirection w:val="btLr"/>
                                </w:pPr>
                              </w:p>
                            </w:txbxContent>
                          </wps:txbx>
                          <wps:bodyPr spcFirstLastPara="1" wrap="square" lIns="91425" tIns="91425" rIns="91425" bIns="91425" anchor="ctr" anchorCtr="0">
                            <a:noAutofit/>
                          </wps:bodyPr>
                        </wps:wsp>
                        <wps:wsp>
                          <wps:cNvPr id="1902267828" name="Oval 1902267828"/>
                          <wps:cNvSpPr/>
                          <wps:spPr>
                            <a:xfrm rot="1311993">
                              <a:off x="8569" y="686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4FCDF36" w14:textId="77777777" w:rsidR="00CC03A5" w:rsidRDefault="00CC03A5">
                                <w:pPr>
                                  <w:textDirection w:val="btLr"/>
                                </w:pPr>
                              </w:p>
                            </w:txbxContent>
                          </wps:txbx>
                          <wps:bodyPr spcFirstLastPara="1" wrap="square" lIns="91425" tIns="91425" rIns="91425" bIns="91425" anchor="ctr" anchorCtr="0">
                            <a:noAutofit/>
                          </wps:bodyPr>
                        </wps:wsp>
                        <wps:wsp>
                          <wps:cNvPr id="1847881042" name="Oval 1847881042"/>
                          <wps:cNvSpPr/>
                          <wps:spPr>
                            <a:xfrm rot="1311993">
                              <a:off x="8297" y="714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202B682" w14:textId="77777777" w:rsidR="00CC03A5" w:rsidRDefault="00CC03A5">
                                <w:pPr>
                                  <w:textDirection w:val="btLr"/>
                                </w:pPr>
                              </w:p>
                            </w:txbxContent>
                          </wps:txbx>
                          <wps:bodyPr spcFirstLastPara="1" wrap="square" lIns="91425" tIns="91425" rIns="91425" bIns="91425" anchor="ctr" anchorCtr="0">
                            <a:noAutofit/>
                          </wps:bodyPr>
                        </wps:wsp>
                        <wps:wsp>
                          <wps:cNvPr id="1438775968" name="Oval 1438775968"/>
                          <wps:cNvSpPr/>
                          <wps:spPr>
                            <a:xfrm rot="1311993">
                              <a:off x="7837" y="7498"/>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1D3C4F45" w14:textId="77777777" w:rsidR="00CC03A5" w:rsidRDefault="00CC03A5">
                                <w:pPr>
                                  <w:textDirection w:val="btLr"/>
                                </w:pPr>
                              </w:p>
                            </w:txbxContent>
                          </wps:txbx>
                          <wps:bodyPr spcFirstLastPara="1" wrap="square" lIns="91425" tIns="91425" rIns="91425" bIns="91425" anchor="ctr" anchorCtr="0">
                            <a:noAutofit/>
                          </wps:bodyPr>
                        </wps:wsp>
                        <wps:wsp>
                          <wps:cNvPr id="1047006865" name="Oval 1047006865"/>
                          <wps:cNvSpPr/>
                          <wps:spPr>
                            <a:xfrm rot="3842782">
                              <a:off x="7417" y="7736"/>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4E6378B9" w14:textId="77777777" w:rsidR="00CC03A5" w:rsidRDefault="00CC03A5">
                                <w:pPr>
                                  <w:textDirection w:val="btLr"/>
                                </w:pPr>
                              </w:p>
                            </w:txbxContent>
                          </wps:txbx>
                          <wps:bodyPr spcFirstLastPara="1" wrap="square" lIns="91425" tIns="91425" rIns="91425" bIns="91425" anchor="ctr" anchorCtr="0">
                            <a:noAutofit/>
                          </wps:bodyPr>
                        </wps:wsp>
                        <wps:wsp>
                          <wps:cNvPr id="369237041" name="Oval 369237041"/>
                          <wps:cNvSpPr/>
                          <wps:spPr>
                            <a:xfrm rot="5001227">
                              <a:off x="6344" y="8106"/>
                              <a:ext cx="301" cy="32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00F36CAF" w14:textId="77777777" w:rsidR="00CC03A5" w:rsidRDefault="00CC03A5">
                                <w:pPr>
                                  <w:textDirection w:val="btLr"/>
                                </w:pPr>
                              </w:p>
                            </w:txbxContent>
                          </wps:txbx>
                          <wps:bodyPr spcFirstLastPara="1" wrap="square" lIns="91425" tIns="91425" rIns="91425" bIns="91425" anchor="ctr" anchorCtr="0">
                            <a:noAutofit/>
                          </wps:bodyPr>
                        </wps:wsp>
                        <wps:wsp>
                          <wps:cNvPr id="531904043" name="Oval 531904043"/>
                          <wps:cNvSpPr/>
                          <wps:spPr>
                            <a:xfrm rot="3842782">
                              <a:off x="5993" y="8080"/>
                              <a:ext cx="288" cy="288"/>
                            </a:xfrm>
                            <a:prstGeom prst="ellipse">
                              <a:avLst/>
                            </a:prstGeom>
                            <a:solidFill>
                              <a:srgbClr val="008000"/>
                            </a:solidFill>
                            <a:ln w="9525" cap="flat" cmpd="sng">
                              <a:solidFill>
                                <a:srgbClr val="000000"/>
                              </a:solidFill>
                              <a:prstDash val="solid"/>
                              <a:round/>
                              <a:headEnd type="none" w="sm" len="sm"/>
                              <a:tailEnd type="none" w="sm" len="sm"/>
                            </a:ln>
                          </wps:spPr>
                          <wps:txbx>
                            <w:txbxContent>
                              <w:p w14:paraId="49288A4D" w14:textId="77777777" w:rsidR="00CC03A5" w:rsidRDefault="00CC03A5">
                                <w:pPr>
                                  <w:textDirection w:val="btLr"/>
                                </w:pPr>
                              </w:p>
                            </w:txbxContent>
                          </wps:txbx>
                          <wps:bodyPr spcFirstLastPara="1" wrap="square" lIns="91425" tIns="91425" rIns="91425" bIns="91425" anchor="ctr" anchorCtr="0">
                            <a:noAutofit/>
                          </wps:bodyPr>
                        </wps:wsp>
                        <wps:wsp>
                          <wps:cNvPr id="238582287" name="Rectangle 238582287"/>
                          <wps:cNvSpPr/>
                          <wps:spPr>
                            <a:xfrm>
                              <a:off x="5499" y="8560"/>
                              <a:ext cx="2340" cy="540"/>
                            </a:xfrm>
                            <a:prstGeom prst="rect">
                              <a:avLst/>
                            </a:prstGeom>
                            <a:noFill/>
                            <a:ln>
                              <a:noFill/>
                            </a:ln>
                          </wps:spPr>
                          <wps:txbx>
                            <w:txbxContent>
                              <w:p w14:paraId="66AB3B8B" w14:textId="77777777" w:rsidR="00CC03A5" w:rsidRDefault="00000000">
                                <w:pPr>
                                  <w:spacing w:before="80" w:after="80"/>
                                  <w:textDirection w:val="btLr"/>
                                </w:pPr>
                                <w:r>
                                  <w:rPr>
                                    <w:color w:val="000000"/>
                                    <w:sz w:val="22"/>
                                  </w:rPr>
                                  <w:t>Posterior mediastinal</w:t>
                                </w:r>
                              </w:p>
                            </w:txbxContent>
                          </wps:txbx>
                          <wps:bodyPr spcFirstLastPara="1" wrap="square" lIns="91425" tIns="45700" rIns="91425" bIns="45700" anchor="t"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803900" cy="7193367"/>
                <wp:effectExtent b="0" l="0" r="0" t="0"/>
                <wp:docPr id="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803900" cy="7193367"/>
                        </a:xfrm>
                        <a:prstGeom prst="rect"/>
                        <a:ln/>
                      </pic:spPr>
                    </pic:pic>
                  </a:graphicData>
                </a:graphic>
              </wp:inline>
            </w:drawing>
          </mc:Fallback>
        </mc:AlternateContent>
      </w:r>
    </w:p>
    <w:p w14:paraId="5BD4E3CF"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The Lymph system</w:t>
      </w:r>
    </w:p>
    <w:p w14:paraId="11345870" w14:textId="77777777" w:rsidR="00CC03A5" w:rsidRDefault="00000000">
      <w:pPr>
        <w:pBdr>
          <w:top w:val="nil"/>
          <w:left w:val="nil"/>
          <w:bottom w:val="nil"/>
          <w:right w:val="nil"/>
          <w:between w:val="nil"/>
        </w:pBdr>
        <w:jc w:val="center"/>
        <w:rPr>
          <w:rFonts w:ascii="Arial" w:eastAsia="Arial" w:hAnsi="Arial" w:cs="Arial"/>
          <w:b/>
          <w:i/>
          <w:color w:val="000000"/>
          <w:sz w:val="20"/>
          <w:szCs w:val="20"/>
        </w:rPr>
      </w:pPr>
      <w:r>
        <w:rPr>
          <w:i/>
          <w:color w:val="000000"/>
          <w:sz w:val="20"/>
          <w:szCs w:val="20"/>
        </w:rPr>
        <w:t xml:space="preserve">Courtesy Ira Strapp, New Zealand </w:t>
      </w:r>
    </w:p>
    <w:p w14:paraId="20318B2B" w14:textId="77777777" w:rsidR="00CC03A5" w:rsidRDefault="00CC03A5">
      <w:pPr>
        <w:keepNext/>
        <w:pBdr>
          <w:top w:val="nil"/>
          <w:left w:val="nil"/>
          <w:bottom w:val="nil"/>
          <w:right w:val="nil"/>
          <w:between w:val="nil"/>
        </w:pBdr>
        <w:spacing w:before="240" w:after="120"/>
        <w:rPr>
          <w:rFonts w:ascii="Cambria" w:eastAsia="Cambria" w:hAnsi="Cambria" w:cs="Cambria"/>
          <w:b/>
          <w:i/>
          <w:color w:val="000000"/>
          <w:sz w:val="26"/>
          <w:szCs w:val="26"/>
        </w:rPr>
      </w:pPr>
    </w:p>
    <w:p w14:paraId="27B4B93A" w14:textId="77777777" w:rsidR="00CC03A5" w:rsidRDefault="00000000">
      <w:pPr>
        <w:keepNext/>
        <w:pBdr>
          <w:top w:val="nil"/>
          <w:left w:val="nil"/>
          <w:bottom w:val="nil"/>
          <w:right w:val="nil"/>
          <w:between w:val="nil"/>
        </w:pBdr>
        <w:spacing w:before="240" w:after="120"/>
        <w:rPr>
          <w:rFonts w:ascii="Cambria" w:eastAsia="Cambria" w:hAnsi="Cambria" w:cs="Cambria"/>
          <w:b/>
          <w:i/>
          <w:color w:val="333333"/>
          <w:sz w:val="26"/>
          <w:szCs w:val="26"/>
        </w:rPr>
      </w:pPr>
      <w:r>
        <w:rPr>
          <w:rFonts w:ascii="Cambria" w:eastAsia="Cambria" w:hAnsi="Cambria" w:cs="Cambria"/>
          <w:b/>
          <w:i/>
          <w:color w:val="000000"/>
          <w:sz w:val="26"/>
          <w:szCs w:val="26"/>
        </w:rPr>
        <w:t xml:space="preserve">The Alpaca Digestive System </w:t>
      </w:r>
    </w:p>
    <w:p w14:paraId="5B32C048" w14:textId="77777777" w:rsidR="00CC03A5" w:rsidRDefault="00000000">
      <w:pPr>
        <w:pBdr>
          <w:top w:val="nil"/>
          <w:left w:val="nil"/>
          <w:bottom w:val="nil"/>
          <w:right w:val="nil"/>
          <w:between w:val="nil"/>
        </w:pBdr>
        <w:spacing w:before="120" w:after="120"/>
        <w:jc w:val="center"/>
        <w:rPr>
          <w:rFonts w:ascii="Cambria" w:eastAsia="Cambria" w:hAnsi="Cambria" w:cs="Cambria"/>
          <w:color w:val="333333"/>
        </w:rPr>
      </w:pPr>
      <w:r>
        <w:rPr>
          <w:noProof/>
          <w:color w:val="000000"/>
        </w:rPr>
        <w:drawing>
          <wp:inline distT="0" distB="0" distL="0" distR="0" wp14:anchorId="2B9BE4DD" wp14:editId="16A7C3CF">
            <wp:extent cx="3810000" cy="2762250"/>
            <wp:effectExtent l="0" t="0" r="0" b="0"/>
            <wp:docPr id="10" name="image7.jpg" descr="http://1.bp.blogspot.com/-okoPj6dLsvA/USlGoCvIsrI/AAAAAAAAA_s/_dCF9_TMKAA/s400/alpaca+digestive+system.jpg"/>
            <wp:cNvGraphicFramePr/>
            <a:graphic xmlns:a="http://schemas.openxmlformats.org/drawingml/2006/main">
              <a:graphicData uri="http://schemas.openxmlformats.org/drawingml/2006/picture">
                <pic:pic xmlns:pic="http://schemas.openxmlformats.org/drawingml/2006/picture">
                  <pic:nvPicPr>
                    <pic:cNvPr id="0" name="image7.jpg" descr="http://1.bp.blogspot.com/-okoPj6dLsvA/USlGoCvIsrI/AAAAAAAAA_s/_dCF9_TMKAA/s400/alpaca+digestive+system.jpg"/>
                    <pic:cNvPicPr preferRelativeResize="0"/>
                  </pic:nvPicPr>
                  <pic:blipFill>
                    <a:blip r:embed="rId21"/>
                    <a:srcRect/>
                    <a:stretch>
                      <a:fillRect/>
                    </a:stretch>
                  </pic:blipFill>
                  <pic:spPr>
                    <a:xfrm>
                      <a:off x="0" y="0"/>
                      <a:ext cx="3810000" cy="2762250"/>
                    </a:xfrm>
                    <a:prstGeom prst="rect">
                      <a:avLst/>
                    </a:prstGeom>
                    <a:ln/>
                  </pic:spPr>
                </pic:pic>
              </a:graphicData>
            </a:graphic>
          </wp:inline>
        </w:drawing>
      </w:r>
    </w:p>
    <w:p w14:paraId="45077EAB" w14:textId="77777777" w:rsidR="00CC03A5" w:rsidRDefault="00000000">
      <w:pPr>
        <w:pBdr>
          <w:top w:val="nil"/>
          <w:left w:val="nil"/>
          <w:bottom w:val="nil"/>
          <w:right w:val="nil"/>
          <w:between w:val="nil"/>
        </w:pBdr>
        <w:jc w:val="center"/>
        <w:rPr>
          <w:i/>
          <w:color w:val="000000"/>
          <w:sz w:val="20"/>
          <w:szCs w:val="20"/>
        </w:rPr>
      </w:pPr>
      <w:r>
        <w:rPr>
          <w:i/>
          <w:color w:val="000000"/>
          <w:sz w:val="20"/>
          <w:szCs w:val="20"/>
        </w:rPr>
        <w:t xml:space="preserve">Source: alpacasofmontana.blogpsot.com.au </w:t>
      </w:r>
    </w:p>
    <w:p w14:paraId="4B935145" w14:textId="77777777" w:rsidR="00CC03A5" w:rsidRDefault="00000000">
      <w:pPr>
        <w:pBdr>
          <w:top w:val="nil"/>
          <w:left w:val="nil"/>
          <w:bottom w:val="nil"/>
          <w:right w:val="nil"/>
          <w:between w:val="nil"/>
        </w:pBdr>
        <w:spacing w:before="120" w:after="120"/>
        <w:rPr>
          <w:rFonts w:ascii="Cambria" w:eastAsia="Cambria" w:hAnsi="Cambria" w:cs="Cambria"/>
          <w:color w:val="000000"/>
        </w:rPr>
      </w:pPr>
      <w:r>
        <w:rPr>
          <w:color w:val="000000"/>
        </w:rPr>
        <w:t xml:space="preserve">Alpacas are modified ruminants.  Their </w:t>
      </w:r>
      <w:proofErr w:type="spellStart"/>
      <w:r>
        <w:rPr>
          <w:color w:val="000000"/>
        </w:rPr>
        <w:t>forestomachs</w:t>
      </w:r>
      <w:proofErr w:type="spellEnd"/>
      <w:r>
        <w:rPr>
          <w:color w:val="000000"/>
        </w:rPr>
        <w:t xml:space="preserve"> are made up of three compartments rather than the true ruminants’ (sheep, goats, cattle, deer) four.  Whether 3 or 4 compartments, ruminants’ digestive systems are very unlike those of simple-stomached species such as horses, carnivores and humans.  The three sections of alpacas’ </w:t>
      </w:r>
      <w:proofErr w:type="spellStart"/>
      <w:r>
        <w:rPr>
          <w:color w:val="000000"/>
        </w:rPr>
        <w:t>forestomachs</w:t>
      </w:r>
      <w:proofErr w:type="spellEnd"/>
      <w:r>
        <w:rPr>
          <w:color w:val="000000"/>
        </w:rPr>
        <w:t xml:space="preserve"> are called C-1, C-2 and C-3; and each compartment has a specialized job to perform.</w:t>
      </w:r>
    </w:p>
    <w:p w14:paraId="6DA1942A" w14:textId="77777777" w:rsidR="00CC03A5" w:rsidRDefault="00000000">
      <w:pPr>
        <w:numPr>
          <w:ilvl w:val="0"/>
          <w:numId w:val="1"/>
        </w:numPr>
        <w:pBdr>
          <w:top w:val="nil"/>
          <w:left w:val="nil"/>
          <w:bottom w:val="nil"/>
          <w:right w:val="nil"/>
          <w:between w:val="nil"/>
        </w:pBdr>
        <w:spacing w:before="120" w:after="120"/>
      </w:pPr>
      <w:r>
        <w:rPr>
          <w:b/>
          <w:color w:val="000000"/>
        </w:rPr>
        <w:t>C-1</w:t>
      </w:r>
      <w:r>
        <w:rPr>
          <w:color w:val="000000"/>
        </w:rPr>
        <w:t xml:space="preserve">, located on the animals left side, is the largest (and first) compartment; it makes up roughly 80% of the stomach’s total volume.  C-1 secretes no digestive enzymes – it’s essentially a fermentation vat housing a horde of friendly microorganisms that convert cellulose into digestible nutrients.  Newly eaten feed liberally mixed with saliva comes into C-1 by way of the </w:t>
      </w:r>
      <w:proofErr w:type="spellStart"/>
      <w:r>
        <w:rPr>
          <w:color w:val="000000"/>
        </w:rPr>
        <w:t>esophagus</w:t>
      </w:r>
      <w:proofErr w:type="spellEnd"/>
      <w:r>
        <w:rPr>
          <w:color w:val="000000"/>
        </w:rPr>
        <w:t xml:space="preserve">, then fermentation begins.  Corse bits of feed are periodically </w:t>
      </w:r>
      <w:proofErr w:type="gramStart"/>
      <w:r>
        <w:rPr>
          <w:color w:val="000000"/>
        </w:rPr>
        <w:t>regurgitate</w:t>
      </w:r>
      <w:proofErr w:type="gramEnd"/>
      <w:r>
        <w:rPr>
          <w:color w:val="000000"/>
        </w:rPr>
        <w:t xml:space="preserve">, rechewed and then </w:t>
      </w:r>
      <w:proofErr w:type="spellStart"/>
      <w:r>
        <w:rPr>
          <w:color w:val="000000"/>
        </w:rPr>
        <w:t>reswallowed</w:t>
      </w:r>
      <w:proofErr w:type="spellEnd"/>
      <w:r>
        <w:rPr>
          <w:color w:val="000000"/>
        </w:rPr>
        <w:t xml:space="preserve">, a process </w:t>
      </w:r>
      <w:proofErr w:type="spellStart"/>
      <w:r>
        <w:rPr>
          <w:color w:val="000000"/>
        </w:rPr>
        <w:t>know</w:t>
      </w:r>
      <w:proofErr w:type="spellEnd"/>
      <w:r>
        <w:rPr>
          <w:color w:val="000000"/>
        </w:rPr>
        <w:t xml:space="preserve"> as rumination or chewing the cud.  Additional chewing reduces particle size and churns in more saliva, important because saliva adds bicarbonate and phosphate buffers to combat acid production during fermentation.  The average healthy alpaca ruminates about 8 hours a day.</w:t>
      </w:r>
    </w:p>
    <w:p w14:paraId="6ABDEFC3" w14:textId="77777777" w:rsidR="00CC03A5" w:rsidRDefault="00000000">
      <w:pPr>
        <w:pBdr>
          <w:top w:val="nil"/>
          <w:left w:val="nil"/>
          <w:bottom w:val="nil"/>
          <w:right w:val="nil"/>
          <w:between w:val="nil"/>
        </w:pBdr>
        <w:spacing w:before="120" w:after="120"/>
        <w:ind w:left="738" w:hanging="454"/>
        <w:rPr>
          <w:color w:val="000000"/>
        </w:rPr>
      </w:pPr>
      <w:r>
        <w:rPr>
          <w:color w:val="000000"/>
        </w:rPr>
        <w:t xml:space="preserve">Ingested material stays in C-1 for roughly sixty hours, where it is continually mixed by strong, spontaneous contractions of the forestomach.  </w:t>
      </w:r>
    </w:p>
    <w:p w14:paraId="13A40A3F" w14:textId="77777777" w:rsidR="00CC03A5" w:rsidRDefault="00000000">
      <w:pPr>
        <w:numPr>
          <w:ilvl w:val="0"/>
          <w:numId w:val="1"/>
        </w:numPr>
        <w:pBdr>
          <w:top w:val="nil"/>
          <w:left w:val="nil"/>
          <w:bottom w:val="nil"/>
          <w:right w:val="nil"/>
          <w:between w:val="nil"/>
        </w:pBdr>
        <w:spacing w:before="120" w:after="120"/>
      </w:pPr>
      <w:r>
        <w:rPr>
          <w:color w:val="000000"/>
        </w:rPr>
        <w:t xml:space="preserve">The material next moves into </w:t>
      </w:r>
      <w:r>
        <w:rPr>
          <w:b/>
          <w:color w:val="000000"/>
        </w:rPr>
        <w:t>C-2,</w:t>
      </w:r>
      <w:r>
        <w:rPr>
          <w:color w:val="000000"/>
        </w:rPr>
        <w:t xml:space="preserve"> where some absorption of nutrient occurs, and then on it goes into compartment C-3.</w:t>
      </w:r>
    </w:p>
    <w:p w14:paraId="1729D6C6" w14:textId="77777777" w:rsidR="00CC03A5" w:rsidRDefault="00000000">
      <w:pPr>
        <w:numPr>
          <w:ilvl w:val="0"/>
          <w:numId w:val="1"/>
        </w:numPr>
        <w:pBdr>
          <w:top w:val="nil"/>
          <w:left w:val="nil"/>
          <w:bottom w:val="nil"/>
          <w:right w:val="nil"/>
          <w:between w:val="nil"/>
        </w:pBdr>
        <w:spacing w:before="120" w:after="120"/>
        <w:rPr>
          <w:color w:val="000000"/>
        </w:rPr>
      </w:pPr>
      <w:r>
        <w:rPr>
          <w:color w:val="000000"/>
        </w:rPr>
        <w:t xml:space="preserve">C-3 is a tubular organ running along-side C-1 on the right side of the abdomen; it holds 11% of the forestomach volume.  The last 1/5 of this tube contains true gastric glands, so C-3 is sometimes called the true stomach.  Stressed alpacas frequently develop </w:t>
      </w:r>
      <w:hyperlink r:id="rId22">
        <w:r>
          <w:rPr>
            <w:color w:val="000000"/>
          </w:rPr>
          <w:t>ulcers</w:t>
        </w:r>
      </w:hyperlink>
      <w:r>
        <w:rPr>
          <w:color w:val="000000"/>
        </w:rPr>
        <w:t xml:space="preserve"> in C-3.</w:t>
      </w:r>
    </w:p>
    <w:p w14:paraId="3B213323" w14:textId="77777777" w:rsidR="00CC03A5" w:rsidRDefault="00000000">
      <w:pPr>
        <w:pBdr>
          <w:top w:val="nil"/>
          <w:left w:val="nil"/>
          <w:bottom w:val="nil"/>
          <w:right w:val="nil"/>
          <w:between w:val="nil"/>
        </w:pBdr>
        <w:spacing w:before="120" w:after="120"/>
        <w:rPr>
          <w:rFonts w:ascii="Cambria" w:eastAsia="Cambria" w:hAnsi="Cambria" w:cs="Cambria"/>
          <w:color w:val="000000"/>
        </w:rPr>
      </w:pPr>
      <w:r>
        <w:rPr>
          <w:color w:val="000000"/>
        </w:rPr>
        <w:lastRenderedPageBreak/>
        <w:t xml:space="preserve">Further digestion occurs in the small intestine.  Material then presses on to the cecum and spiral colon, where vitamins, minerals and water are </w:t>
      </w:r>
      <w:proofErr w:type="gramStart"/>
      <w:r>
        <w:rPr>
          <w:color w:val="000000"/>
        </w:rPr>
        <w:t>absorbed</w:t>
      </w:r>
      <w:proofErr w:type="gramEnd"/>
      <w:r>
        <w:rPr>
          <w:color w:val="000000"/>
        </w:rPr>
        <w:t xml:space="preserve"> and faecal pellets are formed of the remaining waste and eventually eliminated.  </w:t>
      </w:r>
    </w:p>
    <w:p w14:paraId="03B38AF4" w14:textId="77777777" w:rsidR="00CC03A5" w:rsidRDefault="00000000">
      <w:pPr>
        <w:pBdr>
          <w:top w:val="nil"/>
          <w:left w:val="nil"/>
          <w:bottom w:val="nil"/>
          <w:right w:val="nil"/>
          <w:between w:val="nil"/>
        </w:pBdr>
        <w:spacing w:before="120" w:after="120"/>
        <w:rPr>
          <w:rFonts w:ascii="Cambria" w:eastAsia="Cambria" w:hAnsi="Cambria" w:cs="Cambria"/>
          <w:color w:val="000000"/>
        </w:rPr>
      </w:pPr>
      <w:r>
        <w:rPr>
          <w:color w:val="000000"/>
        </w:rPr>
        <w:t xml:space="preserve">Camelids, particularly llamas, are far more efficient rough-pasture feeders than are cattle, sheep, and even goats.  They consume 20 to 40 percent less feed per unit of metabolic body weight that sheep do on the same diet, primarily because alpacas produce more saliva in relationship to foregut volume than sheep and goats do.  The pH of C-1 is closer to neutral which </w:t>
      </w:r>
      <w:proofErr w:type="spellStart"/>
      <w:r>
        <w:rPr>
          <w:color w:val="000000"/>
        </w:rPr>
        <w:t>favors</w:t>
      </w:r>
      <w:proofErr w:type="spellEnd"/>
      <w:r>
        <w:rPr>
          <w:color w:val="000000"/>
        </w:rPr>
        <w:t xml:space="preserve"> cellulose-friendly microbes and enhances </w:t>
      </w:r>
      <w:proofErr w:type="spellStart"/>
      <w:r>
        <w:rPr>
          <w:color w:val="000000"/>
        </w:rPr>
        <w:t>fiber</w:t>
      </w:r>
      <w:proofErr w:type="spellEnd"/>
      <w:r>
        <w:rPr>
          <w:color w:val="000000"/>
        </w:rPr>
        <w:t xml:space="preserve"> digestion.  Digestive matter remains in C-2 longer, allowing microbes to process more </w:t>
      </w:r>
      <w:proofErr w:type="spellStart"/>
      <w:r>
        <w:rPr>
          <w:color w:val="000000"/>
        </w:rPr>
        <w:t>fiber</w:t>
      </w:r>
      <w:proofErr w:type="spellEnd"/>
      <w:r>
        <w:rPr>
          <w:color w:val="000000"/>
        </w:rPr>
        <w:t>; blood nitrogen is extracted from the kidneys and used more efficiently in llamas and alpacas; and liquid passes more rapidly through the camelid gut.</w:t>
      </w:r>
    </w:p>
    <w:p w14:paraId="19E65FD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Accessory organs of digestion</w:t>
      </w:r>
    </w:p>
    <w:p w14:paraId="35F6E96F" w14:textId="77777777" w:rsidR="00CC03A5" w:rsidRDefault="00000000">
      <w:pPr>
        <w:pBdr>
          <w:top w:val="nil"/>
          <w:left w:val="nil"/>
          <w:bottom w:val="nil"/>
          <w:right w:val="nil"/>
          <w:between w:val="nil"/>
        </w:pBdr>
        <w:spacing w:before="120" w:after="120"/>
        <w:rPr>
          <w:color w:val="000000"/>
        </w:rPr>
      </w:pPr>
      <w:r>
        <w:rPr>
          <w:color w:val="000000"/>
        </w:rPr>
        <w:t>The accessory organs which aid digestion are:</w:t>
      </w:r>
    </w:p>
    <w:p w14:paraId="5C66219D" w14:textId="77777777" w:rsidR="00CC03A5" w:rsidRDefault="00000000">
      <w:pPr>
        <w:numPr>
          <w:ilvl w:val="0"/>
          <w:numId w:val="1"/>
        </w:numPr>
        <w:pBdr>
          <w:top w:val="nil"/>
          <w:left w:val="nil"/>
          <w:bottom w:val="nil"/>
          <w:right w:val="nil"/>
          <w:between w:val="nil"/>
        </w:pBdr>
        <w:spacing w:before="120" w:after="120"/>
      </w:pPr>
      <w:r>
        <w:rPr>
          <w:color w:val="000000"/>
        </w:rPr>
        <w:t>salivary glands</w:t>
      </w:r>
    </w:p>
    <w:p w14:paraId="55245927" w14:textId="77777777" w:rsidR="00CC03A5" w:rsidRDefault="00000000">
      <w:pPr>
        <w:numPr>
          <w:ilvl w:val="0"/>
          <w:numId w:val="1"/>
        </w:numPr>
        <w:pBdr>
          <w:top w:val="nil"/>
          <w:left w:val="nil"/>
          <w:bottom w:val="nil"/>
          <w:right w:val="nil"/>
          <w:between w:val="nil"/>
        </w:pBdr>
        <w:spacing w:before="120" w:after="120"/>
      </w:pPr>
      <w:r>
        <w:rPr>
          <w:color w:val="000000"/>
        </w:rPr>
        <w:t>pancreas</w:t>
      </w:r>
    </w:p>
    <w:p w14:paraId="6E7D1431" w14:textId="77777777" w:rsidR="00CC03A5" w:rsidRDefault="00000000">
      <w:pPr>
        <w:numPr>
          <w:ilvl w:val="0"/>
          <w:numId w:val="1"/>
        </w:numPr>
        <w:pBdr>
          <w:top w:val="nil"/>
          <w:left w:val="nil"/>
          <w:bottom w:val="nil"/>
          <w:right w:val="nil"/>
          <w:between w:val="nil"/>
        </w:pBdr>
        <w:spacing w:before="120" w:after="120"/>
      </w:pPr>
      <w:r>
        <w:rPr>
          <w:color w:val="000000"/>
        </w:rPr>
        <w:t>liver.</w:t>
      </w:r>
    </w:p>
    <w:p w14:paraId="4F7C92A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Salivary glands</w:t>
      </w:r>
    </w:p>
    <w:p w14:paraId="79125459" w14:textId="77777777" w:rsidR="00CC03A5" w:rsidRDefault="00000000">
      <w:pPr>
        <w:pBdr>
          <w:top w:val="nil"/>
          <w:left w:val="nil"/>
          <w:bottom w:val="nil"/>
          <w:right w:val="nil"/>
          <w:between w:val="nil"/>
        </w:pBdr>
        <w:spacing w:before="120" w:after="120"/>
        <w:rPr>
          <w:color w:val="000000"/>
        </w:rPr>
      </w:pPr>
      <w:r>
        <w:rPr>
          <w:color w:val="000000"/>
        </w:rPr>
        <w:t>The salivary glands produce saliva, a lubricant for food thus assisting the animal in chewing and swallowing.</w:t>
      </w:r>
    </w:p>
    <w:p w14:paraId="4F3AD211" w14:textId="77777777" w:rsidR="00CC03A5" w:rsidRDefault="00000000">
      <w:pPr>
        <w:pBdr>
          <w:top w:val="nil"/>
          <w:left w:val="nil"/>
          <w:bottom w:val="nil"/>
          <w:right w:val="nil"/>
          <w:between w:val="nil"/>
        </w:pBdr>
        <w:spacing w:before="120" w:after="120"/>
        <w:rPr>
          <w:color w:val="000000"/>
        </w:rPr>
      </w:pPr>
      <w:r>
        <w:rPr>
          <w:color w:val="000000"/>
        </w:rPr>
        <w:t>Characteristics of salivary glands are that:</w:t>
      </w:r>
    </w:p>
    <w:p w14:paraId="1E99BA35" w14:textId="77777777" w:rsidR="00CC03A5" w:rsidRDefault="00000000">
      <w:pPr>
        <w:numPr>
          <w:ilvl w:val="0"/>
          <w:numId w:val="1"/>
        </w:numPr>
        <w:pBdr>
          <w:top w:val="nil"/>
          <w:left w:val="nil"/>
          <w:bottom w:val="nil"/>
          <w:right w:val="nil"/>
          <w:between w:val="nil"/>
        </w:pBdr>
        <w:spacing w:before="120" w:after="120"/>
      </w:pPr>
      <w:r>
        <w:rPr>
          <w:color w:val="000000"/>
        </w:rPr>
        <w:t xml:space="preserve">they </w:t>
      </w:r>
      <w:proofErr w:type="gramStart"/>
      <w:r>
        <w:rPr>
          <w:color w:val="000000"/>
        </w:rPr>
        <w:t>are located in</w:t>
      </w:r>
      <w:proofErr w:type="gramEnd"/>
      <w:r>
        <w:rPr>
          <w:color w:val="000000"/>
        </w:rPr>
        <w:t xml:space="preserve"> the mouth</w:t>
      </w:r>
    </w:p>
    <w:p w14:paraId="0A89498A" w14:textId="77777777" w:rsidR="00CC03A5" w:rsidRDefault="00000000">
      <w:pPr>
        <w:numPr>
          <w:ilvl w:val="0"/>
          <w:numId w:val="1"/>
        </w:numPr>
        <w:pBdr>
          <w:top w:val="nil"/>
          <w:left w:val="nil"/>
          <w:bottom w:val="nil"/>
          <w:right w:val="nil"/>
          <w:between w:val="nil"/>
        </w:pBdr>
        <w:spacing w:before="120" w:after="120"/>
      </w:pPr>
      <w:r>
        <w:rPr>
          <w:color w:val="000000"/>
        </w:rPr>
        <w:t>all species have three paired sets of salivary glands:</w:t>
      </w:r>
    </w:p>
    <w:p w14:paraId="4FD6F525" w14:textId="77777777" w:rsidR="00CC03A5" w:rsidRDefault="00000000">
      <w:pPr>
        <w:numPr>
          <w:ilvl w:val="0"/>
          <w:numId w:val="14"/>
        </w:numPr>
        <w:pBdr>
          <w:top w:val="nil"/>
          <w:left w:val="nil"/>
          <w:bottom w:val="nil"/>
          <w:right w:val="nil"/>
          <w:between w:val="nil"/>
        </w:pBdr>
        <w:spacing w:before="120" w:after="120"/>
        <w:ind w:hanging="368"/>
      </w:pPr>
      <w:r>
        <w:rPr>
          <w:color w:val="000000"/>
        </w:rPr>
        <w:t>parotid</w:t>
      </w:r>
    </w:p>
    <w:p w14:paraId="04876742" w14:textId="77777777" w:rsidR="00CC03A5" w:rsidRDefault="00000000">
      <w:pPr>
        <w:numPr>
          <w:ilvl w:val="0"/>
          <w:numId w:val="14"/>
        </w:numPr>
        <w:pBdr>
          <w:top w:val="nil"/>
          <w:left w:val="nil"/>
          <w:bottom w:val="nil"/>
          <w:right w:val="nil"/>
          <w:between w:val="nil"/>
        </w:pBdr>
        <w:spacing w:before="120" w:after="120"/>
        <w:ind w:hanging="368"/>
      </w:pPr>
      <w:r>
        <w:rPr>
          <w:color w:val="000000"/>
        </w:rPr>
        <w:t>sub-mandibular</w:t>
      </w:r>
    </w:p>
    <w:p w14:paraId="59910825" w14:textId="77777777" w:rsidR="00CC03A5" w:rsidRDefault="00000000">
      <w:pPr>
        <w:numPr>
          <w:ilvl w:val="0"/>
          <w:numId w:val="14"/>
        </w:numPr>
        <w:pBdr>
          <w:top w:val="nil"/>
          <w:left w:val="nil"/>
          <w:bottom w:val="nil"/>
          <w:right w:val="nil"/>
          <w:between w:val="nil"/>
        </w:pBdr>
        <w:spacing w:before="120" w:after="120"/>
        <w:ind w:hanging="368"/>
      </w:pPr>
      <w:r>
        <w:rPr>
          <w:color w:val="000000"/>
        </w:rPr>
        <w:t>sub-lingual.</w:t>
      </w:r>
    </w:p>
    <w:p w14:paraId="2BF263FC"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Pancreas</w:t>
      </w:r>
    </w:p>
    <w:p w14:paraId="0CF28DA5" w14:textId="77777777" w:rsidR="00CC03A5" w:rsidRDefault="00000000">
      <w:pPr>
        <w:pBdr>
          <w:top w:val="nil"/>
          <w:left w:val="nil"/>
          <w:bottom w:val="nil"/>
          <w:right w:val="nil"/>
          <w:between w:val="nil"/>
        </w:pBdr>
        <w:spacing w:before="120" w:after="120"/>
        <w:rPr>
          <w:color w:val="000000"/>
        </w:rPr>
      </w:pPr>
      <w:r>
        <w:rPr>
          <w:color w:val="000000"/>
        </w:rPr>
        <w:t>The primary digestive function of the pancreas is to secrete three powerful digestive enzymes to assist in the digestion of proteins, fats and carbohydrates. The pancreas also produces the hormone insulin. This regulates the level of sugar in the blood.</w:t>
      </w:r>
    </w:p>
    <w:p w14:paraId="5030B746" w14:textId="77777777" w:rsidR="00CC03A5" w:rsidRDefault="00000000">
      <w:pPr>
        <w:pBdr>
          <w:top w:val="nil"/>
          <w:left w:val="nil"/>
          <w:bottom w:val="nil"/>
          <w:right w:val="nil"/>
          <w:between w:val="nil"/>
        </w:pBdr>
        <w:spacing w:before="120" w:after="120"/>
        <w:rPr>
          <w:color w:val="000000"/>
        </w:rPr>
      </w:pPr>
      <w:r>
        <w:rPr>
          <w:color w:val="000000"/>
        </w:rPr>
        <w:t>Characteristics of the pancreas are that it:</w:t>
      </w:r>
    </w:p>
    <w:p w14:paraId="77F3EB71" w14:textId="77777777" w:rsidR="00CC03A5" w:rsidRDefault="00000000">
      <w:pPr>
        <w:numPr>
          <w:ilvl w:val="0"/>
          <w:numId w:val="1"/>
        </w:numPr>
        <w:pBdr>
          <w:top w:val="nil"/>
          <w:left w:val="nil"/>
          <w:bottom w:val="nil"/>
          <w:right w:val="nil"/>
          <w:between w:val="nil"/>
        </w:pBdr>
        <w:spacing w:before="120" w:after="120"/>
      </w:pPr>
      <w:r>
        <w:rPr>
          <w:color w:val="000000"/>
        </w:rPr>
        <w:t>is located near the liver</w:t>
      </w:r>
    </w:p>
    <w:p w14:paraId="639C4748" w14:textId="77777777" w:rsidR="00CC03A5" w:rsidRDefault="00000000">
      <w:pPr>
        <w:numPr>
          <w:ilvl w:val="0"/>
          <w:numId w:val="1"/>
        </w:numPr>
        <w:pBdr>
          <w:top w:val="nil"/>
          <w:left w:val="nil"/>
          <w:bottom w:val="nil"/>
          <w:right w:val="nil"/>
          <w:between w:val="nil"/>
        </w:pBdr>
        <w:spacing w:before="120" w:after="120"/>
      </w:pPr>
      <w:r>
        <w:rPr>
          <w:color w:val="000000"/>
        </w:rPr>
        <w:t>discharges its enzymes into the duodenum</w:t>
      </w:r>
    </w:p>
    <w:p w14:paraId="7D679175" w14:textId="77777777" w:rsidR="00CC03A5" w:rsidRDefault="00000000">
      <w:pPr>
        <w:numPr>
          <w:ilvl w:val="0"/>
          <w:numId w:val="1"/>
        </w:numPr>
        <w:pBdr>
          <w:top w:val="nil"/>
          <w:left w:val="nil"/>
          <w:bottom w:val="nil"/>
          <w:right w:val="nil"/>
          <w:between w:val="nil"/>
        </w:pBdr>
        <w:spacing w:before="120" w:after="120"/>
      </w:pPr>
      <w:r>
        <w:rPr>
          <w:color w:val="000000"/>
        </w:rPr>
        <w:t>is pale brown in colour and lobulated in appearance.</w:t>
      </w:r>
    </w:p>
    <w:p w14:paraId="094442D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Liver</w:t>
      </w:r>
    </w:p>
    <w:p w14:paraId="1AC43BF2" w14:textId="77777777" w:rsidR="00CC03A5" w:rsidRDefault="00000000">
      <w:pPr>
        <w:pBdr>
          <w:top w:val="nil"/>
          <w:left w:val="nil"/>
          <w:bottom w:val="nil"/>
          <w:right w:val="nil"/>
          <w:between w:val="nil"/>
        </w:pBdr>
        <w:spacing w:before="120" w:after="120"/>
        <w:rPr>
          <w:color w:val="000000"/>
        </w:rPr>
      </w:pPr>
      <w:r>
        <w:rPr>
          <w:color w:val="000000"/>
        </w:rPr>
        <w:t>The liver has many functions, including:</w:t>
      </w:r>
    </w:p>
    <w:p w14:paraId="753C7B97" w14:textId="77777777" w:rsidR="00CC03A5" w:rsidRDefault="00000000">
      <w:pPr>
        <w:numPr>
          <w:ilvl w:val="0"/>
          <w:numId w:val="1"/>
        </w:numPr>
        <w:pBdr>
          <w:top w:val="nil"/>
          <w:left w:val="nil"/>
          <w:bottom w:val="nil"/>
          <w:right w:val="nil"/>
          <w:between w:val="nil"/>
        </w:pBdr>
        <w:spacing w:before="120" w:after="120"/>
      </w:pPr>
      <w:r>
        <w:rPr>
          <w:color w:val="000000"/>
        </w:rPr>
        <w:t>converting excess sugar into glycogen, storing it for later use</w:t>
      </w:r>
    </w:p>
    <w:p w14:paraId="2C5E5767" w14:textId="77777777" w:rsidR="00CC03A5" w:rsidRDefault="00000000">
      <w:pPr>
        <w:numPr>
          <w:ilvl w:val="0"/>
          <w:numId w:val="1"/>
        </w:numPr>
        <w:pBdr>
          <w:top w:val="nil"/>
          <w:left w:val="nil"/>
          <w:bottom w:val="nil"/>
          <w:right w:val="nil"/>
          <w:between w:val="nil"/>
        </w:pBdr>
        <w:spacing w:before="120" w:after="120"/>
      </w:pPr>
      <w:r>
        <w:rPr>
          <w:color w:val="000000"/>
        </w:rPr>
        <w:lastRenderedPageBreak/>
        <w:t>breaking down surplus proteins and manufacturing others when required</w:t>
      </w:r>
    </w:p>
    <w:p w14:paraId="3A4BD486" w14:textId="77777777" w:rsidR="00CC03A5" w:rsidRDefault="00000000">
      <w:pPr>
        <w:numPr>
          <w:ilvl w:val="0"/>
          <w:numId w:val="1"/>
        </w:numPr>
        <w:pBdr>
          <w:top w:val="nil"/>
          <w:left w:val="nil"/>
          <w:bottom w:val="nil"/>
          <w:right w:val="nil"/>
          <w:between w:val="nil"/>
        </w:pBdr>
        <w:spacing w:before="120" w:after="120"/>
      </w:pPr>
      <w:r>
        <w:rPr>
          <w:color w:val="000000"/>
        </w:rPr>
        <w:t>detoxifying poisons</w:t>
      </w:r>
    </w:p>
    <w:p w14:paraId="0A24E4CF" w14:textId="77777777" w:rsidR="00CC03A5" w:rsidRDefault="00000000">
      <w:pPr>
        <w:numPr>
          <w:ilvl w:val="0"/>
          <w:numId w:val="1"/>
        </w:numPr>
        <w:pBdr>
          <w:top w:val="nil"/>
          <w:left w:val="nil"/>
          <w:bottom w:val="nil"/>
          <w:right w:val="nil"/>
          <w:between w:val="nil"/>
        </w:pBdr>
        <w:spacing w:before="120" w:after="120"/>
      </w:pPr>
      <w:r>
        <w:rPr>
          <w:color w:val="000000"/>
        </w:rPr>
        <w:t>breaking down fats, and assembling others for storage</w:t>
      </w:r>
    </w:p>
    <w:p w14:paraId="446AA1A8" w14:textId="77777777" w:rsidR="00CC03A5" w:rsidRDefault="00000000">
      <w:pPr>
        <w:numPr>
          <w:ilvl w:val="0"/>
          <w:numId w:val="1"/>
        </w:numPr>
        <w:pBdr>
          <w:top w:val="nil"/>
          <w:left w:val="nil"/>
          <w:bottom w:val="nil"/>
          <w:right w:val="nil"/>
          <w:between w:val="nil"/>
        </w:pBdr>
        <w:spacing w:before="120" w:after="120"/>
      </w:pPr>
      <w:r>
        <w:rPr>
          <w:color w:val="000000"/>
        </w:rPr>
        <w:t>storing iron for blood production</w:t>
      </w:r>
    </w:p>
    <w:p w14:paraId="49C8764F" w14:textId="77777777" w:rsidR="00CC03A5" w:rsidRDefault="00000000">
      <w:pPr>
        <w:numPr>
          <w:ilvl w:val="0"/>
          <w:numId w:val="1"/>
        </w:numPr>
        <w:pBdr>
          <w:top w:val="nil"/>
          <w:left w:val="nil"/>
          <w:bottom w:val="nil"/>
          <w:right w:val="nil"/>
          <w:between w:val="nil"/>
        </w:pBdr>
        <w:spacing w:before="120" w:after="120"/>
      </w:pPr>
      <w:r>
        <w:rPr>
          <w:color w:val="000000"/>
        </w:rPr>
        <w:t xml:space="preserve">producing bile that assists the digestion of fats </w:t>
      </w:r>
      <w:proofErr w:type="gramStart"/>
      <w:r>
        <w:rPr>
          <w:color w:val="000000"/>
        </w:rPr>
        <w:t>and also</w:t>
      </w:r>
      <w:proofErr w:type="gramEnd"/>
      <w:r>
        <w:rPr>
          <w:color w:val="000000"/>
        </w:rPr>
        <w:t xml:space="preserve"> the neutralisation of gastric juice.</w:t>
      </w:r>
    </w:p>
    <w:p w14:paraId="2A6F8B18" w14:textId="77777777" w:rsidR="00CC03A5" w:rsidRDefault="00000000">
      <w:pPr>
        <w:pBdr>
          <w:top w:val="nil"/>
          <w:left w:val="nil"/>
          <w:bottom w:val="nil"/>
          <w:right w:val="nil"/>
          <w:between w:val="nil"/>
        </w:pBdr>
        <w:spacing w:before="120" w:after="120"/>
        <w:rPr>
          <w:color w:val="000000"/>
        </w:rPr>
      </w:pPr>
      <w:r>
        <w:rPr>
          <w:color w:val="000000"/>
        </w:rPr>
        <w:t>The alpaca and llama have a liver with multiple fissures on the visceral surface and a smooth parietal surface. Lobation is indistinct and there is no gallbladder.</w:t>
      </w:r>
    </w:p>
    <w:p w14:paraId="1437DBC2" w14:textId="77777777" w:rsidR="00CC03A5" w:rsidRDefault="00000000">
      <w:pPr>
        <w:pBdr>
          <w:top w:val="nil"/>
          <w:left w:val="nil"/>
          <w:bottom w:val="nil"/>
          <w:right w:val="nil"/>
          <w:between w:val="nil"/>
        </w:pBdr>
        <w:spacing w:before="120" w:after="120"/>
        <w:rPr>
          <w:color w:val="000000"/>
        </w:rPr>
      </w:pPr>
      <w:r>
        <w:rPr>
          <w:color w:val="000000"/>
        </w:rPr>
        <w:t>The salivary glands are all in the head and can be visually inspected during head inspection.</w:t>
      </w:r>
    </w:p>
    <w:p w14:paraId="3DF65241" w14:textId="77777777" w:rsidR="00CC03A5" w:rsidRDefault="00000000">
      <w:pPr>
        <w:pBdr>
          <w:top w:val="nil"/>
          <w:left w:val="nil"/>
          <w:bottom w:val="nil"/>
          <w:right w:val="nil"/>
          <w:between w:val="nil"/>
        </w:pBdr>
        <w:spacing w:before="120" w:after="120"/>
        <w:rPr>
          <w:color w:val="000000"/>
        </w:rPr>
      </w:pPr>
      <w:r>
        <w:rPr>
          <w:color w:val="000000"/>
        </w:rPr>
        <w:t>The pancreas is inspected during viscera inspection.</w:t>
      </w:r>
    </w:p>
    <w:p w14:paraId="2DBE6AF8" w14:textId="77777777" w:rsidR="00CC03A5" w:rsidRDefault="00000000">
      <w:pPr>
        <w:pBdr>
          <w:top w:val="nil"/>
          <w:left w:val="nil"/>
          <w:bottom w:val="nil"/>
          <w:right w:val="nil"/>
          <w:between w:val="nil"/>
        </w:pBdr>
        <w:spacing w:before="120" w:after="120"/>
        <w:rPr>
          <w:color w:val="000000"/>
        </w:rPr>
      </w:pPr>
      <w:r>
        <w:rPr>
          <w:color w:val="000000"/>
        </w:rPr>
        <w:t>The liver is also inspected during viscera inspection. Due to its role as a filter of blood the liver will frequently show a range of abnormalities.</w:t>
      </w:r>
    </w:p>
    <w:p w14:paraId="7D1A8062"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circulatory system</w:t>
      </w:r>
    </w:p>
    <w:p w14:paraId="7CBC3D10" w14:textId="77777777" w:rsidR="00CC03A5" w:rsidRDefault="00000000">
      <w:pPr>
        <w:pBdr>
          <w:top w:val="nil"/>
          <w:left w:val="nil"/>
          <w:bottom w:val="nil"/>
          <w:right w:val="nil"/>
          <w:between w:val="nil"/>
        </w:pBdr>
        <w:spacing w:before="120" w:after="120"/>
        <w:rPr>
          <w:color w:val="000000"/>
        </w:rPr>
      </w:pPr>
      <w:r>
        <w:rPr>
          <w:color w:val="000000"/>
        </w:rPr>
        <w:t>The function of the circulatory system is to distribute blood through the body.</w:t>
      </w:r>
    </w:p>
    <w:p w14:paraId="5C7F8C9E" w14:textId="77777777" w:rsidR="00CC03A5" w:rsidRDefault="00000000">
      <w:pPr>
        <w:pBdr>
          <w:top w:val="nil"/>
          <w:left w:val="nil"/>
          <w:bottom w:val="nil"/>
          <w:right w:val="nil"/>
          <w:between w:val="nil"/>
        </w:pBdr>
        <w:spacing w:before="120" w:after="120"/>
        <w:rPr>
          <w:color w:val="000000"/>
        </w:rPr>
      </w:pPr>
      <w:r>
        <w:rPr>
          <w:color w:val="000000"/>
        </w:rPr>
        <w:t>The circulatory system of the body is a bit like the road system of a rural community. The community is usually centred round a town or city and the roads radiate out from it into the surrounding countryside. Produce from the countryside is brought into the city, via roads, to be processed. Processed goods are taken from the city, via roads, out into the country. In this analogy, the city’s businesses can be likened to the heart, providing the force to keep the blood/goods flowing along the arteries and veins, the roads.</w:t>
      </w:r>
    </w:p>
    <w:p w14:paraId="24426257" w14:textId="77777777" w:rsidR="00CC03A5" w:rsidRDefault="00000000">
      <w:pPr>
        <w:pBdr>
          <w:top w:val="nil"/>
          <w:left w:val="nil"/>
          <w:bottom w:val="nil"/>
          <w:right w:val="nil"/>
          <w:between w:val="nil"/>
        </w:pBdr>
        <w:spacing w:before="120" w:after="120"/>
        <w:rPr>
          <w:b/>
          <w:color w:val="000000"/>
        </w:rPr>
      </w:pPr>
      <w:r>
        <w:rPr>
          <w:b/>
          <w:color w:val="000000"/>
        </w:rPr>
        <w:t>Blood:</w:t>
      </w:r>
    </w:p>
    <w:p w14:paraId="21C36E63" w14:textId="77777777" w:rsidR="00CC03A5" w:rsidRDefault="00000000">
      <w:pPr>
        <w:numPr>
          <w:ilvl w:val="0"/>
          <w:numId w:val="1"/>
        </w:numPr>
        <w:pBdr>
          <w:top w:val="nil"/>
          <w:left w:val="nil"/>
          <w:bottom w:val="nil"/>
          <w:right w:val="nil"/>
          <w:between w:val="nil"/>
        </w:pBdr>
        <w:spacing w:before="120" w:after="120"/>
      </w:pPr>
      <w:r>
        <w:rPr>
          <w:color w:val="000000"/>
        </w:rPr>
        <w:t>carries oxygen from the lungs to tissues</w:t>
      </w:r>
    </w:p>
    <w:p w14:paraId="616E8A14" w14:textId="77777777" w:rsidR="00CC03A5" w:rsidRDefault="00000000">
      <w:pPr>
        <w:numPr>
          <w:ilvl w:val="0"/>
          <w:numId w:val="1"/>
        </w:numPr>
        <w:pBdr>
          <w:top w:val="nil"/>
          <w:left w:val="nil"/>
          <w:bottom w:val="nil"/>
          <w:right w:val="nil"/>
          <w:between w:val="nil"/>
        </w:pBdr>
        <w:spacing w:before="120" w:after="120"/>
      </w:pPr>
      <w:r>
        <w:rPr>
          <w:color w:val="000000"/>
        </w:rPr>
        <w:t>carries nutrients around the body</w:t>
      </w:r>
    </w:p>
    <w:p w14:paraId="68B4115B" w14:textId="77777777" w:rsidR="00CC03A5" w:rsidRDefault="00000000">
      <w:pPr>
        <w:numPr>
          <w:ilvl w:val="0"/>
          <w:numId w:val="1"/>
        </w:numPr>
        <w:pBdr>
          <w:top w:val="nil"/>
          <w:left w:val="nil"/>
          <w:bottom w:val="nil"/>
          <w:right w:val="nil"/>
          <w:between w:val="nil"/>
        </w:pBdr>
        <w:spacing w:before="120" w:after="120"/>
      </w:pPr>
      <w:r>
        <w:rPr>
          <w:color w:val="000000"/>
        </w:rPr>
        <w:t>carries the body’s waste products from tissues to lungs and kidneys</w:t>
      </w:r>
    </w:p>
    <w:p w14:paraId="5F0AC612" w14:textId="77777777" w:rsidR="00CC03A5" w:rsidRDefault="00000000">
      <w:pPr>
        <w:numPr>
          <w:ilvl w:val="0"/>
          <w:numId w:val="1"/>
        </w:numPr>
        <w:pBdr>
          <w:top w:val="nil"/>
          <w:left w:val="nil"/>
          <w:bottom w:val="nil"/>
          <w:right w:val="nil"/>
          <w:between w:val="nil"/>
        </w:pBdr>
        <w:spacing w:before="120" w:after="120"/>
      </w:pPr>
      <w:r>
        <w:rPr>
          <w:color w:val="000000"/>
        </w:rPr>
        <w:t>helps the body’s defence system</w:t>
      </w:r>
    </w:p>
    <w:p w14:paraId="3B5D7D9A" w14:textId="77777777" w:rsidR="00CC03A5" w:rsidRDefault="00000000">
      <w:pPr>
        <w:numPr>
          <w:ilvl w:val="0"/>
          <w:numId w:val="1"/>
        </w:numPr>
        <w:pBdr>
          <w:top w:val="nil"/>
          <w:left w:val="nil"/>
          <w:bottom w:val="nil"/>
          <w:right w:val="nil"/>
          <w:between w:val="nil"/>
        </w:pBdr>
        <w:spacing w:before="120" w:after="120"/>
      </w:pPr>
      <w:r>
        <w:rPr>
          <w:color w:val="000000"/>
        </w:rPr>
        <w:t>regulates body temperature and heat distribution.</w:t>
      </w:r>
    </w:p>
    <w:p w14:paraId="0CA8475A" w14:textId="77777777" w:rsidR="00CC03A5" w:rsidRDefault="00000000">
      <w:pPr>
        <w:pBdr>
          <w:top w:val="nil"/>
          <w:left w:val="nil"/>
          <w:bottom w:val="nil"/>
          <w:right w:val="nil"/>
          <w:between w:val="nil"/>
        </w:pBdr>
        <w:spacing w:before="120" w:after="120"/>
        <w:rPr>
          <w:color w:val="000000"/>
        </w:rPr>
      </w:pPr>
      <w:r>
        <w:rPr>
          <w:color w:val="000000"/>
        </w:rPr>
        <w:t>Blood is a red, opaque, somewhat viscous liquid. It is made up of two distinct parts.</w:t>
      </w:r>
    </w:p>
    <w:p w14:paraId="2EC60955" w14:textId="77777777" w:rsidR="00CC03A5" w:rsidRDefault="00000000">
      <w:pPr>
        <w:numPr>
          <w:ilvl w:val="0"/>
          <w:numId w:val="37"/>
        </w:numPr>
        <w:pBdr>
          <w:top w:val="nil"/>
          <w:left w:val="nil"/>
          <w:bottom w:val="nil"/>
          <w:right w:val="nil"/>
          <w:between w:val="nil"/>
        </w:pBdr>
        <w:spacing w:before="120" w:after="120"/>
      </w:pPr>
      <w:r>
        <w:rPr>
          <w:color w:val="000000"/>
        </w:rPr>
        <w:t>plasma</w:t>
      </w:r>
    </w:p>
    <w:p w14:paraId="7E60E036" w14:textId="77777777" w:rsidR="00CC03A5" w:rsidRDefault="00000000">
      <w:pPr>
        <w:numPr>
          <w:ilvl w:val="0"/>
          <w:numId w:val="37"/>
        </w:numPr>
        <w:pBdr>
          <w:top w:val="nil"/>
          <w:left w:val="nil"/>
          <w:bottom w:val="nil"/>
          <w:right w:val="nil"/>
          <w:between w:val="nil"/>
        </w:pBdr>
        <w:spacing w:before="120" w:after="120"/>
      </w:pPr>
      <w:r>
        <w:rPr>
          <w:color w:val="000000"/>
        </w:rPr>
        <w:t>cells.</w:t>
      </w:r>
    </w:p>
    <w:p w14:paraId="65866BC1" w14:textId="77777777" w:rsidR="00CC03A5" w:rsidRDefault="00000000">
      <w:pPr>
        <w:pBdr>
          <w:top w:val="nil"/>
          <w:left w:val="nil"/>
          <w:bottom w:val="nil"/>
          <w:right w:val="nil"/>
          <w:between w:val="nil"/>
        </w:pBdr>
        <w:spacing w:before="120" w:after="120"/>
        <w:rPr>
          <w:color w:val="000000"/>
        </w:rPr>
      </w:pPr>
      <w:r>
        <w:rPr>
          <w:color w:val="000000"/>
        </w:rPr>
        <w:t xml:space="preserve">Plasma is a straw-coloured fluid that makes up about 65% of the total blood. It consists of water, minerals, nutrients, cell waste products and a mixture of three proteins. </w:t>
      </w:r>
      <w:proofErr w:type="gramStart"/>
      <w:r>
        <w:rPr>
          <w:color w:val="000000"/>
        </w:rPr>
        <w:t>One of the three proteins fibrinogen,</w:t>
      </w:r>
      <w:proofErr w:type="gramEnd"/>
      <w:r>
        <w:rPr>
          <w:color w:val="000000"/>
        </w:rPr>
        <w:t xml:space="preserve"> is needed to form clots. The other two, albumin and globulin help with the body’s immune system.</w:t>
      </w:r>
    </w:p>
    <w:p w14:paraId="70E0B9EE" w14:textId="77777777" w:rsidR="00CC03A5" w:rsidRDefault="00000000">
      <w:pPr>
        <w:keepNext/>
        <w:pBdr>
          <w:top w:val="nil"/>
          <w:left w:val="nil"/>
          <w:bottom w:val="nil"/>
          <w:right w:val="nil"/>
          <w:between w:val="nil"/>
        </w:pBdr>
        <w:spacing w:before="120" w:after="120"/>
        <w:rPr>
          <w:color w:val="000000"/>
        </w:rPr>
      </w:pPr>
      <w:r>
        <w:rPr>
          <w:color w:val="000000"/>
        </w:rPr>
        <w:lastRenderedPageBreak/>
        <w:t>The cellular material is the red blood cells, white blood cells and platelets.</w:t>
      </w:r>
    </w:p>
    <w:p w14:paraId="7849D219" w14:textId="77777777" w:rsidR="00CC03A5" w:rsidRDefault="00000000">
      <w:pPr>
        <w:pBdr>
          <w:top w:val="nil"/>
          <w:left w:val="nil"/>
          <w:bottom w:val="nil"/>
          <w:right w:val="nil"/>
          <w:between w:val="nil"/>
        </w:pBdr>
        <w:spacing w:before="120" w:after="120"/>
        <w:rPr>
          <w:color w:val="000000"/>
        </w:rPr>
      </w:pPr>
      <w:r>
        <w:rPr>
          <w:color w:val="000000"/>
        </w:rPr>
        <w:t>The primary function of red blood cells (or erythrocytes) is to transport oxygen from the lungs to the cells of the body for cellular respiration, and to transport carbon dioxide, the waste product of cellular respiration, from the cells of the body to the lungs for excretion.</w:t>
      </w:r>
    </w:p>
    <w:p w14:paraId="430E05FD" w14:textId="77777777" w:rsidR="00CC03A5" w:rsidRDefault="00000000">
      <w:pPr>
        <w:pBdr>
          <w:top w:val="nil"/>
          <w:left w:val="nil"/>
          <w:bottom w:val="nil"/>
          <w:right w:val="nil"/>
          <w:between w:val="nil"/>
        </w:pBdr>
        <w:spacing w:before="120" w:after="120"/>
        <w:rPr>
          <w:color w:val="000000"/>
        </w:rPr>
      </w:pPr>
      <w:r>
        <w:rPr>
          <w:color w:val="000000"/>
        </w:rPr>
        <w:t>Oxygen and CO</w:t>
      </w:r>
      <w:r>
        <w:rPr>
          <w:color w:val="000000"/>
          <w:vertAlign w:val="subscript"/>
        </w:rPr>
        <w:t>2</w:t>
      </w:r>
      <w:r>
        <w:rPr>
          <w:color w:val="000000"/>
        </w:rPr>
        <w:t xml:space="preserve"> are carried in the blood by a red pigment called haemoglobin. The body requires iron to make haemoglobin.</w:t>
      </w:r>
    </w:p>
    <w:p w14:paraId="0C088CF6" w14:textId="77777777" w:rsidR="00CC03A5" w:rsidRDefault="00000000">
      <w:pPr>
        <w:pBdr>
          <w:top w:val="nil"/>
          <w:left w:val="nil"/>
          <w:bottom w:val="nil"/>
          <w:right w:val="nil"/>
          <w:between w:val="nil"/>
        </w:pBdr>
        <w:spacing w:before="120" w:after="120"/>
        <w:rPr>
          <w:color w:val="000000"/>
        </w:rPr>
      </w:pPr>
      <w:r>
        <w:rPr>
          <w:color w:val="000000"/>
        </w:rPr>
        <w:t>The primary function of the white blood cells is to produce anti-bodies and to defend the body against invading, disease-causing pathogens. White blood cells which destroy pathogens are called phagocytes.</w:t>
      </w:r>
    </w:p>
    <w:p w14:paraId="3F1468DF" w14:textId="77777777" w:rsidR="00CC03A5" w:rsidRDefault="00000000">
      <w:pPr>
        <w:pBdr>
          <w:top w:val="nil"/>
          <w:left w:val="nil"/>
          <w:bottom w:val="nil"/>
          <w:right w:val="nil"/>
          <w:between w:val="nil"/>
        </w:pBdr>
        <w:spacing w:before="120" w:after="120"/>
        <w:rPr>
          <w:color w:val="000000"/>
        </w:rPr>
      </w:pPr>
      <w:r>
        <w:rPr>
          <w:color w:val="000000"/>
        </w:rPr>
        <w:t>Neutrophils and monocytes are the principal phagocytic white blood cells.</w:t>
      </w:r>
    </w:p>
    <w:p w14:paraId="0D081300" w14:textId="77777777" w:rsidR="00CC03A5" w:rsidRDefault="00000000">
      <w:pPr>
        <w:keepNext/>
        <w:pBdr>
          <w:top w:val="nil"/>
          <w:left w:val="nil"/>
          <w:bottom w:val="nil"/>
          <w:right w:val="nil"/>
          <w:between w:val="nil"/>
        </w:pBdr>
        <w:spacing w:before="120" w:after="120"/>
        <w:rPr>
          <w:color w:val="000000"/>
        </w:rPr>
      </w:pPr>
      <w:r>
        <w:rPr>
          <w:color w:val="000000"/>
        </w:rPr>
        <w:t>The primary function of platelets is to aid the clotting of blood.</w:t>
      </w:r>
    </w:p>
    <w:p w14:paraId="09CD8E44" w14:textId="77777777" w:rsidR="00CC03A5" w:rsidRDefault="00000000">
      <w:pPr>
        <w:pBdr>
          <w:top w:val="nil"/>
          <w:left w:val="nil"/>
          <w:bottom w:val="nil"/>
          <w:right w:val="nil"/>
          <w:between w:val="nil"/>
        </w:pBdr>
        <w:spacing w:before="120" w:after="120"/>
        <w:rPr>
          <w:color w:val="000000"/>
        </w:rPr>
      </w:pPr>
      <w:r>
        <w:rPr>
          <w:color w:val="000000"/>
        </w:rPr>
        <w:t>The circulatory system moves blood around the body. It consists of:</w:t>
      </w:r>
    </w:p>
    <w:p w14:paraId="2DD78113" w14:textId="77777777" w:rsidR="00CC03A5" w:rsidRDefault="00000000">
      <w:pPr>
        <w:numPr>
          <w:ilvl w:val="0"/>
          <w:numId w:val="1"/>
        </w:numPr>
        <w:pBdr>
          <w:top w:val="nil"/>
          <w:left w:val="nil"/>
          <w:bottom w:val="nil"/>
          <w:right w:val="nil"/>
          <w:between w:val="nil"/>
        </w:pBdr>
        <w:spacing w:before="120" w:after="120"/>
      </w:pPr>
      <w:r>
        <w:rPr>
          <w:color w:val="000000"/>
        </w:rPr>
        <w:t>the heart</w:t>
      </w:r>
    </w:p>
    <w:p w14:paraId="3F7F7C7C" w14:textId="77777777" w:rsidR="00CC03A5" w:rsidRDefault="00000000">
      <w:pPr>
        <w:numPr>
          <w:ilvl w:val="0"/>
          <w:numId w:val="1"/>
        </w:numPr>
        <w:pBdr>
          <w:top w:val="nil"/>
          <w:left w:val="nil"/>
          <w:bottom w:val="nil"/>
          <w:right w:val="nil"/>
          <w:between w:val="nil"/>
        </w:pBdr>
        <w:spacing w:before="120" w:after="120"/>
      </w:pPr>
      <w:r>
        <w:rPr>
          <w:color w:val="000000"/>
        </w:rPr>
        <w:t>the arteries and arterioles</w:t>
      </w:r>
    </w:p>
    <w:p w14:paraId="18D77EEF" w14:textId="77777777" w:rsidR="00CC03A5" w:rsidRDefault="00000000">
      <w:pPr>
        <w:numPr>
          <w:ilvl w:val="0"/>
          <w:numId w:val="1"/>
        </w:numPr>
        <w:pBdr>
          <w:top w:val="nil"/>
          <w:left w:val="nil"/>
          <w:bottom w:val="nil"/>
          <w:right w:val="nil"/>
          <w:between w:val="nil"/>
        </w:pBdr>
        <w:spacing w:before="120" w:after="120"/>
      </w:pPr>
      <w:r>
        <w:rPr>
          <w:color w:val="000000"/>
        </w:rPr>
        <w:t>the veins and venules</w:t>
      </w:r>
    </w:p>
    <w:p w14:paraId="1E2D6128" w14:textId="77777777" w:rsidR="00CC03A5" w:rsidRDefault="00000000">
      <w:pPr>
        <w:numPr>
          <w:ilvl w:val="0"/>
          <w:numId w:val="1"/>
        </w:numPr>
        <w:pBdr>
          <w:top w:val="nil"/>
          <w:left w:val="nil"/>
          <w:bottom w:val="nil"/>
          <w:right w:val="nil"/>
          <w:between w:val="nil"/>
        </w:pBdr>
        <w:spacing w:before="120" w:after="120"/>
      </w:pPr>
      <w:r>
        <w:rPr>
          <w:color w:val="000000"/>
        </w:rPr>
        <w:t>the capillaries.</w:t>
      </w:r>
    </w:p>
    <w:p w14:paraId="4DF4F633"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heart</w:t>
      </w:r>
    </w:p>
    <w:p w14:paraId="4995E4FC" w14:textId="77777777" w:rsidR="00CC03A5" w:rsidRDefault="00000000">
      <w:pPr>
        <w:pBdr>
          <w:top w:val="nil"/>
          <w:left w:val="nil"/>
          <w:bottom w:val="nil"/>
          <w:right w:val="nil"/>
          <w:between w:val="nil"/>
        </w:pBdr>
        <w:spacing w:before="120" w:after="120"/>
        <w:rPr>
          <w:color w:val="000000"/>
        </w:rPr>
      </w:pPr>
      <w:r>
        <w:rPr>
          <w:color w:val="000000"/>
        </w:rPr>
        <w:t>The heart is situated in the centre of the thoracic cavity between the lungs. It is enclosed within a sac called the pericardium. Its primary function is to act as a pump that pushes the blood around the body.</w:t>
      </w:r>
    </w:p>
    <w:p w14:paraId="167E64F3" w14:textId="77777777" w:rsidR="00CC03A5" w:rsidRDefault="00000000">
      <w:pPr>
        <w:pBdr>
          <w:top w:val="nil"/>
          <w:left w:val="nil"/>
          <w:bottom w:val="nil"/>
          <w:right w:val="nil"/>
          <w:between w:val="nil"/>
        </w:pBdr>
        <w:spacing w:before="120" w:after="120"/>
        <w:rPr>
          <w:b/>
          <w:i/>
          <w:color w:val="000000"/>
          <w:sz w:val="20"/>
          <w:szCs w:val="20"/>
        </w:rPr>
      </w:pPr>
      <w:r>
        <w:rPr>
          <w:color w:val="000000"/>
        </w:rPr>
        <w:t xml:space="preserve">The heart in bovines has three ventricular furrows on the surface. There are generally two ossa </w:t>
      </w:r>
      <w:proofErr w:type="spellStart"/>
      <w:r>
        <w:rPr>
          <w:color w:val="000000"/>
        </w:rPr>
        <w:t>cordi</w:t>
      </w:r>
      <w:proofErr w:type="spellEnd"/>
      <w:r>
        <w:rPr>
          <w:color w:val="000000"/>
        </w:rPr>
        <w:t>, which are irregularly Y-shaped bones at the base of the heart near the aorta. The bovine heart weighs between 1.8 and 2.2 kg.</w:t>
      </w:r>
    </w:p>
    <w:p w14:paraId="09F38A1C" w14:textId="77777777" w:rsidR="00CC03A5"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center"/>
        <w:rPr>
          <w:b/>
          <w:i/>
          <w:sz w:val="20"/>
          <w:szCs w:val="20"/>
        </w:rPr>
      </w:pPr>
      <w:r>
        <w:rPr>
          <w:b/>
          <w:i/>
          <w:noProof/>
          <w:sz w:val="20"/>
          <w:szCs w:val="20"/>
        </w:rPr>
        <w:drawing>
          <wp:inline distT="0" distB="0" distL="0" distR="0" wp14:anchorId="3D0FA7A7" wp14:editId="1C9F8823">
            <wp:extent cx="1483833" cy="1542831"/>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1483833" cy="1542831"/>
                    </a:xfrm>
                    <a:prstGeom prst="rect">
                      <a:avLst/>
                    </a:prstGeom>
                    <a:ln/>
                  </pic:spPr>
                </pic:pic>
              </a:graphicData>
            </a:graphic>
          </wp:inline>
        </w:drawing>
      </w:r>
    </w:p>
    <w:p w14:paraId="5F0600C1" w14:textId="77777777" w:rsidR="00CC03A5" w:rsidRDefault="00CC03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0457C8E1" w14:textId="77777777" w:rsidR="00CC03A5" w:rsidRDefault="00CC03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334"/>
        <w:jc w:val="both"/>
        <w:rPr>
          <w:b/>
          <w:i/>
          <w:sz w:val="20"/>
          <w:szCs w:val="20"/>
        </w:rPr>
      </w:pPr>
    </w:p>
    <w:p w14:paraId="36C20E45" w14:textId="77777777" w:rsidR="00CC03A5" w:rsidRDefault="00000000">
      <w:pPr>
        <w:pBdr>
          <w:top w:val="nil"/>
          <w:left w:val="nil"/>
          <w:bottom w:val="nil"/>
          <w:right w:val="nil"/>
          <w:between w:val="nil"/>
        </w:pBdr>
        <w:spacing w:before="120" w:after="120"/>
        <w:jc w:val="center"/>
        <w:rPr>
          <w:color w:val="000000"/>
        </w:rPr>
      </w:pPr>
      <w:r>
        <w:rPr>
          <w:color w:val="000000"/>
        </w:rPr>
        <w:t xml:space="preserve">Legend:  a-Aorta </w:t>
      </w:r>
      <w:r>
        <w:rPr>
          <w:color w:val="000000"/>
        </w:rPr>
        <w:tab/>
        <w:t xml:space="preserve">b- Pulmonary artery </w:t>
      </w:r>
      <w:r>
        <w:rPr>
          <w:color w:val="000000"/>
        </w:rPr>
        <w:tab/>
        <w:t xml:space="preserve">c- Left </w:t>
      </w:r>
      <w:proofErr w:type="gramStart"/>
      <w:r>
        <w:rPr>
          <w:color w:val="000000"/>
        </w:rPr>
        <w:t xml:space="preserve">Auricle  </w:t>
      </w:r>
      <w:r>
        <w:rPr>
          <w:color w:val="000000"/>
        </w:rPr>
        <w:tab/>
      </w:r>
      <w:proofErr w:type="gramEnd"/>
      <w:r>
        <w:rPr>
          <w:color w:val="000000"/>
        </w:rPr>
        <w:t>d-Apex of the heart</w:t>
      </w:r>
    </w:p>
    <w:p w14:paraId="4DAA3F30"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The bovine heart</w:t>
      </w:r>
    </w:p>
    <w:p w14:paraId="1746F147"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Arteries and arterioles</w:t>
      </w:r>
    </w:p>
    <w:p w14:paraId="17A2E64B" w14:textId="77777777" w:rsidR="00CC03A5" w:rsidRDefault="00000000">
      <w:pPr>
        <w:pBdr>
          <w:top w:val="nil"/>
          <w:left w:val="nil"/>
          <w:bottom w:val="nil"/>
          <w:right w:val="nil"/>
          <w:between w:val="nil"/>
        </w:pBdr>
        <w:spacing w:before="120" w:after="120"/>
        <w:rPr>
          <w:color w:val="000000"/>
        </w:rPr>
      </w:pPr>
      <w:r>
        <w:rPr>
          <w:color w:val="000000"/>
        </w:rPr>
        <w:t>The primary function of arteries and arterioles is to transport the blood from the heart to the other regions of the body. The largest artery is called the aorta.</w:t>
      </w:r>
    </w:p>
    <w:p w14:paraId="5F69993F" w14:textId="77777777" w:rsidR="00CC03A5" w:rsidRDefault="00000000">
      <w:pPr>
        <w:pBdr>
          <w:top w:val="nil"/>
          <w:left w:val="nil"/>
          <w:bottom w:val="nil"/>
          <w:right w:val="nil"/>
          <w:between w:val="nil"/>
        </w:pBdr>
        <w:spacing w:before="120" w:after="120"/>
        <w:rPr>
          <w:color w:val="000000"/>
        </w:rPr>
      </w:pPr>
      <w:r>
        <w:rPr>
          <w:color w:val="000000"/>
        </w:rPr>
        <w:t>Characteristics of an artery are:</w:t>
      </w:r>
    </w:p>
    <w:p w14:paraId="7128E318" w14:textId="77777777" w:rsidR="00CC03A5" w:rsidRDefault="00000000">
      <w:pPr>
        <w:numPr>
          <w:ilvl w:val="0"/>
          <w:numId w:val="1"/>
        </w:numPr>
        <w:pBdr>
          <w:top w:val="nil"/>
          <w:left w:val="nil"/>
          <w:bottom w:val="nil"/>
          <w:right w:val="nil"/>
          <w:between w:val="nil"/>
        </w:pBdr>
        <w:spacing w:before="120" w:after="120"/>
      </w:pPr>
      <w:r>
        <w:rPr>
          <w:color w:val="000000"/>
        </w:rPr>
        <w:t>their walls are much thicker than veins</w:t>
      </w:r>
    </w:p>
    <w:p w14:paraId="489D0E6C" w14:textId="77777777" w:rsidR="00CC03A5" w:rsidRDefault="00000000">
      <w:pPr>
        <w:numPr>
          <w:ilvl w:val="0"/>
          <w:numId w:val="1"/>
        </w:numPr>
        <w:pBdr>
          <w:top w:val="nil"/>
          <w:left w:val="nil"/>
          <w:bottom w:val="nil"/>
          <w:right w:val="nil"/>
          <w:between w:val="nil"/>
        </w:pBdr>
        <w:spacing w:before="120" w:after="120"/>
      </w:pPr>
      <w:r>
        <w:rPr>
          <w:color w:val="000000"/>
        </w:rPr>
        <w:t>their walls contain smooth muscle and elastic tissue</w:t>
      </w:r>
    </w:p>
    <w:p w14:paraId="4C3F2511" w14:textId="77777777" w:rsidR="00CC03A5" w:rsidRDefault="00000000">
      <w:pPr>
        <w:numPr>
          <w:ilvl w:val="0"/>
          <w:numId w:val="1"/>
        </w:numPr>
        <w:pBdr>
          <w:top w:val="nil"/>
          <w:left w:val="nil"/>
          <w:bottom w:val="nil"/>
          <w:right w:val="nil"/>
          <w:between w:val="nil"/>
        </w:pBdr>
        <w:spacing w:before="120" w:after="120"/>
      </w:pPr>
      <w:r>
        <w:rPr>
          <w:color w:val="000000"/>
        </w:rPr>
        <w:t>they do not collapse – the hole or lumen is always evident</w:t>
      </w:r>
    </w:p>
    <w:p w14:paraId="2D7DE33B" w14:textId="77777777" w:rsidR="00CC03A5" w:rsidRDefault="00000000">
      <w:pPr>
        <w:numPr>
          <w:ilvl w:val="0"/>
          <w:numId w:val="1"/>
        </w:numPr>
        <w:pBdr>
          <w:top w:val="nil"/>
          <w:left w:val="nil"/>
          <w:bottom w:val="nil"/>
          <w:right w:val="nil"/>
          <w:between w:val="nil"/>
        </w:pBdr>
        <w:spacing w:before="120" w:after="120"/>
      </w:pPr>
      <w:r>
        <w:rPr>
          <w:color w:val="000000"/>
        </w:rPr>
        <w:t>their blood flow is under positive pressure due to the action of the heart.</w:t>
      </w:r>
    </w:p>
    <w:p w14:paraId="5183110B"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Veins and venules</w:t>
      </w:r>
    </w:p>
    <w:p w14:paraId="2C31BF32" w14:textId="77777777" w:rsidR="00CC03A5" w:rsidRDefault="00000000">
      <w:pPr>
        <w:pBdr>
          <w:top w:val="nil"/>
          <w:left w:val="nil"/>
          <w:bottom w:val="nil"/>
          <w:right w:val="nil"/>
          <w:between w:val="nil"/>
        </w:pBdr>
        <w:spacing w:before="120" w:after="120"/>
        <w:rPr>
          <w:color w:val="000000"/>
        </w:rPr>
      </w:pPr>
      <w:r>
        <w:rPr>
          <w:color w:val="000000"/>
        </w:rPr>
        <w:t>The primary function of veins and venules is to transport blood from the body back to the heart. The largest vein is the vena cava.</w:t>
      </w:r>
    </w:p>
    <w:p w14:paraId="0B809FBC" w14:textId="77777777" w:rsidR="00CC03A5" w:rsidRDefault="00000000">
      <w:pPr>
        <w:pBdr>
          <w:top w:val="nil"/>
          <w:left w:val="nil"/>
          <w:bottom w:val="nil"/>
          <w:right w:val="nil"/>
          <w:between w:val="nil"/>
        </w:pBdr>
        <w:spacing w:before="120" w:after="120"/>
        <w:rPr>
          <w:color w:val="000000"/>
        </w:rPr>
      </w:pPr>
      <w:r>
        <w:rPr>
          <w:color w:val="000000"/>
        </w:rPr>
        <w:t>Characteristics of veins are that they:</w:t>
      </w:r>
    </w:p>
    <w:p w14:paraId="607C961C" w14:textId="77777777" w:rsidR="00CC03A5" w:rsidRDefault="00000000">
      <w:pPr>
        <w:numPr>
          <w:ilvl w:val="0"/>
          <w:numId w:val="1"/>
        </w:numPr>
        <w:pBdr>
          <w:top w:val="nil"/>
          <w:left w:val="nil"/>
          <w:bottom w:val="nil"/>
          <w:right w:val="nil"/>
          <w:between w:val="nil"/>
        </w:pBdr>
        <w:spacing w:before="120" w:after="120"/>
      </w:pPr>
      <w:r>
        <w:rPr>
          <w:color w:val="000000"/>
        </w:rPr>
        <w:t>have thin walls, without a smooth muscle layer and very little elastic tissue</w:t>
      </w:r>
    </w:p>
    <w:p w14:paraId="26978D76" w14:textId="77777777" w:rsidR="00CC03A5" w:rsidRDefault="00000000">
      <w:pPr>
        <w:numPr>
          <w:ilvl w:val="0"/>
          <w:numId w:val="1"/>
        </w:numPr>
        <w:pBdr>
          <w:top w:val="nil"/>
          <w:left w:val="nil"/>
          <w:bottom w:val="nil"/>
          <w:right w:val="nil"/>
          <w:between w:val="nil"/>
        </w:pBdr>
        <w:spacing w:before="120" w:after="120"/>
      </w:pPr>
      <w:r>
        <w:rPr>
          <w:color w:val="000000"/>
        </w:rPr>
        <w:t>collapse when empty</w:t>
      </w:r>
    </w:p>
    <w:p w14:paraId="1F1AA0D1" w14:textId="77777777" w:rsidR="00CC03A5" w:rsidRDefault="00000000">
      <w:pPr>
        <w:numPr>
          <w:ilvl w:val="0"/>
          <w:numId w:val="1"/>
        </w:numPr>
        <w:pBdr>
          <w:top w:val="nil"/>
          <w:left w:val="nil"/>
          <w:bottom w:val="nil"/>
          <w:right w:val="nil"/>
          <w:between w:val="nil"/>
        </w:pBdr>
        <w:spacing w:before="120" w:after="120"/>
      </w:pPr>
      <w:r>
        <w:rPr>
          <w:color w:val="000000"/>
        </w:rPr>
        <w:t>contain one-way valves that prevent the backflow of blood</w:t>
      </w:r>
    </w:p>
    <w:p w14:paraId="5B982733" w14:textId="77777777" w:rsidR="00CC03A5" w:rsidRDefault="00000000">
      <w:pPr>
        <w:numPr>
          <w:ilvl w:val="0"/>
          <w:numId w:val="1"/>
        </w:numPr>
        <w:pBdr>
          <w:top w:val="nil"/>
          <w:left w:val="nil"/>
          <w:bottom w:val="nil"/>
          <w:right w:val="nil"/>
          <w:between w:val="nil"/>
        </w:pBdr>
        <w:spacing w:before="120" w:after="120"/>
      </w:pPr>
      <w:r>
        <w:rPr>
          <w:color w:val="000000"/>
        </w:rPr>
        <w:t>are situated closer to the skin surface than arteries</w:t>
      </w:r>
    </w:p>
    <w:p w14:paraId="7724AEFC" w14:textId="77777777" w:rsidR="00CC03A5" w:rsidRDefault="00000000">
      <w:pPr>
        <w:numPr>
          <w:ilvl w:val="0"/>
          <w:numId w:val="1"/>
        </w:numPr>
        <w:pBdr>
          <w:top w:val="nil"/>
          <w:left w:val="nil"/>
          <w:bottom w:val="nil"/>
          <w:right w:val="nil"/>
          <w:between w:val="nil"/>
        </w:pBdr>
        <w:spacing w:before="120" w:after="120"/>
      </w:pPr>
      <w:r>
        <w:rPr>
          <w:color w:val="000000"/>
        </w:rPr>
        <w:t>have blood flow which is passive; the flow is caused by the movement of muscle against the veins and the action of the one-way valves in the extremities (limbs) and by the suction (negative pressure) of the thorax (chest), particularly during inspiration in the torso.</w:t>
      </w:r>
    </w:p>
    <w:p w14:paraId="5559E31F"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Capillaries</w:t>
      </w:r>
    </w:p>
    <w:p w14:paraId="746AF38D" w14:textId="77777777" w:rsidR="00CC03A5" w:rsidRDefault="00000000">
      <w:pPr>
        <w:pBdr>
          <w:top w:val="nil"/>
          <w:left w:val="nil"/>
          <w:bottom w:val="nil"/>
          <w:right w:val="nil"/>
          <w:between w:val="nil"/>
        </w:pBdr>
        <w:spacing w:before="120" w:after="120"/>
        <w:rPr>
          <w:color w:val="000000"/>
        </w:rPr>
      </w:pPr>
      <w:r>
        <w:rPr>
          <w:color w:val="000000"/>
        </w:rPr>
        <w:t>In the capillaries, the oxygen and the nutrients are transferred from the blood to the tissues, and the carbon dioxide and metabolic waste products are transferred from the tissues to the blood.</w:t>
      </w:r>
    </w:p>
    <w:p w14:paraId="460E5984" w14:textId="77777777" w:rsidR="00CC03A5" w:rsidRDefault="00000000">
      <w:pPr>
        <w:pBdr>
          <w:top w:val="nil"/>
          <w:left w:val="nil"/>
          <w:bottom w:val="nil"/>
          <w:right w:val="nil"/>
          <w:between w:val="nil"/>
        </w:pBdr>
        <w:spacing w:before="120" w:after="120"/>
        <w:rPr>
          <w:color w:val="000000"/>
        </w:rPr>
      </w:pPr>
      <w:r>
        <w:rPr>
          <w:color w:val="000000"/>
        </w:rPr>
        <w:t>The characteristics of capillaries are that:</w:t>
      </w:r>
    </w:p>
    <w:p w14:paraId="2F8CE902" w14:textId="77777777" w:rsidR="00CC03A5" w:rsidRDefault="00000000">
      <w:pPr>
        <w:numPr>
          <w:ilvl w:val="0"/>
          <w:numId w:val="1"/>
        </w:numPr>
        <w:pBdr>
          <w:top w:val="nil"/>
          <w:left w:val="nil"/>
          <w:bottom w:val="nil"/>
          <w:right w:val="nil"/>
          <w:between w:val="nil"/>
        </w:pBdr>
        <w:spacing w:before="120" w:after="120"/>
      </w:pPr>
      <w:r>
        <w:rPr>
          <w:color w:val="000000"/>
        </w:rPr>
        <w:t>they form the interconnecting link between arterioles and venules</w:t>
      </w:r>
    </w:p>
    <w:p w14:paraId="4BD3B337" w14:textId="77777777" w:rsidR="00CC03A5" w:rsidRDefault="00000000">
      <w:pPr>
        <w:numPr>
          <w:ilvl w:val="0"/>
          <w:numId w:val="1"/>
        </w:numPr>
        <w:pBdr>
          <w:top w:val="nil"/>
          <w:left w:val="nil"/>
          <w:bottom w:val="nil"/>
          <w:right w:val="nil"/>
          <w:between w:val="nil"/>
        </w:pBdr>
        <w:spacing w:before="120" w:after="120"/>
      </w:pPr>
      <w:r>
        <w:rPr>
          <w:color w:val="000000"/>
        </w:rPr>
        <w:t>their walls are only one cell thick</w:t>
      </w:r>
    </w:p>
    <w:p w14:paraId="138F1562" w14:textId="77777777" w:rsidR="00CC03A5" w:rsidRDefault="00000000">
      <w:pPr>
        <w:numPr>
          <w:ilvl w:val="0"/>
          <w:numId w:val="1"/>
        </w:numPr>
        <w:pBdr>
          <w:top w:val="nil"/>
          <w:left w:val="nil"/>
          <w:bottom w:val="nil"/>
          <w:right w:val="nil"/>
          <w:between w:val="nil"/>
        </w:pBdr>
        <w:spacing w:before="120" w:after="120"/>
      </w:pPr>
      <w:r>
        <w:rPr>
          <w:color w:val="000000"/>
        </w:rPr>
        <w:t>they form networks through the tissues, ensuring uniform distribution of blood</w:t>
      </w:r>
    </w:p>
    <w:p w14:paraId="73340041" w14:textId="77777777" w:rsidR="00CC03A5" w:rsidRDefault="00000000">
      <w:pPr>
        <w:numPr>
          <w:ilvl w:val="0"/>
          <w:numId w:val="1"/>
        </w:numPr>
        <w:pBdr>
          <w:top w:val="nil"/>
          <w:left w:val="nil"/>
          <w:bottom w:val="nil"/>
          <w:right w:val="nil"/>
          <w:between w:val="nil"/>
        </w:pBdr>
        <w:spacing w:before="120" w:after="120"/>
      </w:pPr>
      <w:r>
        <w:rPr>
          <w:color w:val="000000"/>
        </w:rPr>
        <w:t>the smallest capillaries have a diameter approximately the same as a red blood cell.</w:t>
      </w:r>
    </w:p>
    <w:p w14:paraId="2CFAAB89" w14:textId="77777777" w:rsidR="00CC03A5" w:rsidRDefault="00000000">
      <w:pPr>
        <w:pBdr>
          <w:top w:val="nil"/>
          <w:left w:val="nil"/>
          <w:bottom w:val="nil"/>
          <w:right w:val="nil"/>
          <w:between w:val="nil"/>
        </w:pBdr>
        <w:spacing w:before="120" w:after="120"/>
        <w:rPr>
          <w:color w:val="000000"/>
        </w:rPr>
      </w:pPr>
      <w:r>
        <w:rPr>
          <w:color w:val="000000"/>
        </w:rPr>
        <w:t xml:space="preserve">Since the circulatory system distributes blood around the body any disease in the blood is also distributed around the body. If there are bacterial toxins in the body the circulatory system will increase the blood supply to the affected areas, </w:t>
      </w:r>
      <w:proofErr w:type="gramStart"/>
      <w:r>
        <w:rPr>
          <w:color w:val="000000"/>
        </w:rPr>
        <w:t>in order to</w:t>
      </w:r>
      <w:proofErr w:type="gramEnd"/>
      <w:r>
        <w:rPr>
          <w:color w:val="000000"/>
        </w:rPr>
        <w:t xml:space="preserve"> deliver white blood cells to control the infection, so those areas with an increased blood supply will be redder than normal. </w:t>
      </w:r>
    </w:p>
    <w:p w14:paraId="27936C3B"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If the whole body is affected the whole carcase will be redder than normal- this is called fever. </w:t>
      </w:r>
    </w:p>
    <w:p w14:paraId="5DABD585"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renal system</w:t>
      </w:r>
    </w:p>
    <w:p w14:paraId="242B311A" w14:textId="77777777" w:rsidR="00CC03A5" w:rsidRDefault="00000000">
      <w:pPr>
        <w:pBdr>
          <w:top w:val="nil"/>
          <w:left w:val="nil"/>
          <w:bottom w:val="nil"/>
          <w:right w:val="nil"/>
          <w:between w:val="nil"/>
        </w:pBdr>
        <w:spacing w:before="120" w:after="120"/>
        <w:ind w:left="738" w:hanging="454"/>
        <w:rPr>
          <w:color w:val="000000"/>
        </w:rPr>
      </w:pPr>
      <w:r>
        <w:rPr>
          <w:color w:val="000000"/>
        </w:rPr>
        <w:t>The renal system consists of the kidneys, ureters bladder and urethra. The purpose of the system is to eliminate the by-products of metabolism from the body.</w:t>
      </w:r>
    </w:p>
    <w:p w14:paraId="2807677F" w14:textId="77777777" w:rsidR="00CC03A5" w:rsidRDefault="00000000">
      <w:pPr>
        <w:pBdr>
          <w:top w:val="nil"/>
          <w:left w:val="nil"/>
          <w:bottom w:val="nil"/>
          <w:right w:val="nil"/>
          <w:between w:val="nil"/>
        </w:pBdr>
        <w:spacing w:before="120" w:after="120"/>
        <w:ind w:left="738" w:hanging="454"/>
        <w:rPr>
          <w:color w:val="000000"/>
        </w:rPr>
      </w:pPr>
      <w:r>
        <w:rPr>
          <w:color w:val="000000"/>
        </w:rPr>
        <w:t xml:space="preserve">The kidneys are often left in the carcase for </w:t>
      </w:r>
      <w:proofErr w:type="gramStart"/>
      <w:r>
        <w:rPr>
          <w:color w:val="000000"/>
        </w:rPr>
        <w:t>inspection</w:t>
      </w:r>
      <w:proofErr w:type="gramEnd"/>
      <w:r>
        <w:rPr>
          <w:color w:val="000000"/>
        </w:rPr>
        <w:t xml:space="preserve"> but they should be enucleated from their outer capsule so that the tissues can be properly inspected. Any infection in the blood stream can show itself in the kidneys.</w:t>
      </w:r>
    </w:p>
    <w:p w14:paraId="3F1A3DB1"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nervous system</w:t>
      </w:r>
    </w:p>
    <w:p w14:paraId="6CBD7EDF" w14:textId="77777777" w:rsidR="00CC03A5" w:rsidRDefault="00000000">
      <w:pPr>
        <w:pBdr>
          <w:top w:val="nil"/>
          <w:left w:val="nil"/>
          <w:bottom w:val="nil"/>
          <w:right w:val="nil"/>
          <w:between w:val="nil"/>
        </w:pBdr>
        <w:spacing w:before="120" w:after="120"/>
        <w:rPr>
          <w:color w:val="000000"/>
        </w:rPr>
      </w:pPr>
      <w:r>
        <w:rPr>
          <w:color w:val="000000"/>
        </w:rPr>
        <w:t xml:space="preserve">The nervous system consists of the brain, the spinal cord and all the nerves that come from there. The nerves travel along the same path and next to the blood vessels as they spread throughout the body. </w:t>
      </w:r>
    </w:p>
    <w:p w14:paraId="3CB92D78" w14:textId="77777777" w:rsidR="00CC03A5" w:rsidRDefault="00000000">
      <w:pPr>
        <w:pBdr>
          <w:top w:val="nil"/>
          <w:left w:val="nil"/>
          <w:bottom w:val="nil"/>
          <w:right w:val="nil"/>
          <w:between w:val="nil"/>
        </w:pBdr>
        <w:spacing w:before="120" w:after="120"/>
        <w:rPr>
          <w:color w:val="000000"/>
        </w:rPr>
      </w:pPr>
      <w:r>
        <w:rPr>
          <w:color w:val="000000"/>
        </w:rPr>
        <w:t>The nerves have three main functions. They transmit bodily sensation, activate the limbs and control the various internal organs.</w:t>
      </w:r>
    </w:p>
    <w:p w14:paraId="27122332" w14:textId="77777777" w:rsidR="00CC03A5" w:rsidRDefault="00000000">
      <w:pPr>
        <w:pBdr>
          <w:top w:val="nil"/>
          <w:left w:val="nil"/>
          <w:bottom w:val="nil"/>
          <w:right w:val="nil"/>
          <w:between w:val="nil"/>
        </w:pBdr>
        <w:spacing w:before="120" w:after="120"/>
        <w:rPr>
          <w:color w:val="000000"/>
        </w:rPr>
      </w:pPr>
      <w:r>
        <w:rPr>
          <w:color w:val="000000"/>
        </w:rPr>
        <w:t>Diseases of the nervous system are not common at post-mortem inspection. The only disease that may be detected at post-mortem inspection in cattle is neurofibroma in older cows.</w:t>
      </w:r>
    </w:p>
    <w:p w14:paraId="7DDCFD6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respiratory system</w:t>
      </w:r>
    </w:p>
    <w:p w14:paraId="21F1E96E" w14:textId="77777777" w:rsidR="00CC03A5" w:rsidRDefault="00000000">
      <w:pPr>
        <w:pBdr>
          <w:top w:val="nil"/>
          <w:left w:val="nil"/>
          <w:bottom w:val="nil"/>
          <w:right w:val="nil"/>
          <w:between w:val="nil"/>
        </w:pBdr>
        <w:spacing w:before="120" w:after="120"/>
        <w:rPr>
          <w:color w:val="000000"/>
        </w:rPr>
      </w:pPr>
      <w:r>
        <w:rPr>
          <w:color w:val="000000"/>
        </w:rPr>
        <w:t xml:space="preserve">The respiratory system and the </w:t>
      </w:r>
      <w:proofErr w:type="gramStart"/>
      <w:r>
        <w:rPr>
          <w:color w:val="000000"/>
        </w:rPr>
        <w:t>lungs in particular, is</w:t>
      </w:r>
      <w:proofErr w:type="gramEnd"/>
      <w:r>
        <w:rPr>
          <w:color w:val="000000"/>
        </w:rPr>
        <w:t xml:space="preserve"> the common primary or first sites of infection. This is because it is:</w:t>
      </w:r>
    </w:p>
    <w:p w14:paraId="5894DD6D" w14:textId="77777777" w:rsidR="00CC03A5" w:rsidRDefault="00000000">
      <w:pPr>
        <w:numPr>
          <w:ilvl w:val="0"/>
          <w:numId w:val="1"/>
        </w:numPr>
        <w:pBdr>
          <w:top w:val="nil"/>
          <w:left w:val="nil"/>
          <w:bottom w:val="nil"/>
          <w:right w:val="nil"/>
          <w:between w:val="nil"/>
        </w:pBdr>
        <w:spacing w:before="120" w:after="120"/>
      </w:pPr>
      <w:r>
        <w:rPr>
          <w:color w:val="000000"/>
        </w:rPr>
        <w:t>in direct contact with the external environment</w:t>
      </w:r>
    </w:p>
    <w:p w14:paraId="61FF8ED7" w14:textId="77777777" w:rsidR="00CC03A5" w:rsidRDefault="00000000">
      <w:pPr>
        <w:numPr>
          <w:ilvl w:val="0"/>
          <w:numId w:val="1"/>
        </w:numPr>
        <w:pBdr>
          <w:top w:val="nil"/>
          <w:left w:val="nil"/>
          <w:bottom w:val="nil"/>
          <w:right w:val="nil"/>
          <w:between w:val="nil"/>
        </w:pBdr>
        <w:spacing w:before="120" w:after="120"/>
      </w:pPr>
      <w:r>
        <w:rPr>
          <w:color w:val="000000"/>
        </w:rPr>
        <w:t>a moist and warm environment</w:t>
      </w:r>
    </w:p>
    <w:p w14:paraId="2417ABB1" w14:textId="77777777" w:rsidR="00CC03A5" w:rsidRDefault="00000000">
      <w:pPr>
        <w:numPr>
          <w:ilvl w:val="0"/>
          <w:numId w:val="1"/>
        </w:numPr>
        <w:pBdr>
          <w:top w:val="nil"/>
          <w:left w:val="nil"/>
          <w:bottom w:val="nil"/>
          <w:right w:val="nil"/>
          <w:between w:val="nil"/>
        </w:pBdr>
        <w:spacing w:before="120" w:after="120"/>
      </w:pPr>
      <w:r>
        <w:rPr>
          <w:color w:val="000000"/>
        </w:rPr>
        <w:t>made up of a fine, tubular network in which bacteria and foreign materials can become lodged to set up sites of irritation, inflammation and bacterial infection.</w:t>
      </w:r>
    </w:p>
    <w:p w14:paraId="3B227A1F" w14:textId="77777777" w:rsidR="00CC03A5" w:rsidRDefault="00000000">
      <w:pPr>
        <w:pBdr>
          <w:top w:val="nil"/>
          <w:left w:val="nil"/>
          <w:bottom w:val="nil"/>
          <w:right w:val="nil"/>
          <w:between w:val="nil"/>
        </w:pBdr>
        <w:spacing w:before="120" w:after="120"/>
        <w:rPr>
          <w:color w:val="000000"/>
        </w:rPr>
      </w:pPr>
      <w:r>
        <w:rPr>
          <w:color w:val="000000"/>
        </w:rPr>
        <w:t>The respiratory system is made up of:</w:t>
      </w:r>
    </w:p>
    <w:p w14:paraId="34B3C26A" w14:textId="77777777" w:rsidR="00CC03A5" w:rsidRDefault="00000000">
      <w:pPr>
        <w:numPr>
          <w:ilvl w:val="0"/>
          <w:numId w:val="1"/>
        </w:numPr>
        <w:pBdr>
          <w:top w:val="nil"/>
          <w:left w:val="nil"/>
          <w:bottom w:val="nil"/>
          <w:right w:val="nil"/>
          <w:between w:val="nil"/>
        </w:pBdr>
        <w:spacing w:before="120" w:after="120"/>
      </w:pPr>
      <w:r>
        <w:rPr>
          <w:color w:val="000000"/>
        </w:rPr>
        <w:t>nostrils, nasal cavities and mouth</w:t>
      </w:r>
    </w:p>
    <w:p w14:paraId="6F363D76" w14:textId="77777777" w:rsidR="00CC03A5" w:rsidRDefault="00000000">
      <w:pPr>
        <w:numPr>
          <w:ilvl w:val="0"/>
          <w:numId w:val="1"/>
        </w:numPr>
        <w:pBdr>
          <w:top w:val="nil"/>
          <w:left w:val="nil"/>
          <w:bottom w:val="nil"/>
          <w:right w:val="nil"/>
          <w:between w:val="nil"/>
        </w:pBdr>
        <w:spacing w:before="120" w:after="120"/>
      </w:pPr>
      <w:r>
        <w:rPr>
          <w:color w:val="000000"/>
        </w:rPr>
        <w:t>pharynx</w:t>
      </w:r>
    </w:p>
    <w:p w14:paraId="0EE0D9B9" w14:textId="77777777" w:rsidR="00CC03A5" w:rsidRDefault="00000000">
      <w:pPr>
        <w:numPr>
          <w:ilvl w:val="0"/>
          <w:numId w:val="1"/>
        </w:numPr>
        <w:pBdr>
          <w:top w:val="nil"/>
          <w:left w:val="nil"/>
          <w:bottom w:val="nil"/>
          <w:right w:val="nil"/>
          <w:between w:val="nil"/>
        </w:pBdr>
        <w:spacing w:before="120" w:after="120"/>
      </w:pPr>
      <w:r>
        <w:rPr>
          <w:color w:val="000000"/>
        </w:rPr>
        <w:t>epiglottis</w:t>
      </w:r>
    </w:p>
    <w:p w14:paraId="630D3970" w14:textId="77777777" w:rsidR="00CC03A5" w:rsidRDefault="00000000">
      <w:pPr>
        <w:numPr>
          <w:ilvl w:val="0"/>
          <w:numId w:val="1"/>
        </w:numPr>
        <w:pBdr>
          <w:top w:val="nil"/>
          <w:left w:val="nil"/>
          <w:bottom w:val="nil"/>
          <w:right w:val="nil"/>
          <w:between w:val="nil"/>
        </w:pBdr>
        <w:spacing w:before="120" w:after="120"/>
      </w:pPr>
      <w:r>
        <w:rPr>
          <w:color w:val="000000"/>
        </w:rPr>
        <w:t>larynx</w:t>
      </w:r>
    </w:p>
    <w:p w14:paraId="0D61767A" w14:textId="77777777" w:rsidR="00CC03A5" w:rsidRDefault="00000000">
      <w:pPr>
        <w:numPr>
          <w:ilvl w:val="0"/>
          <w:numId w:val="1"/>
        </w:numPr>
        <w:pBdr>
          <w:top w:val="nil"/>
          <w:left w:val="nil"/>
          <w:bottom w:val="nil"/>
          <w:right w:val="nil"/>
          <w:between w:val="nil"/>
        </w:pBdr>
        <w:spacing w:before="120" w:after="120"/>
      </w:pPr>
      <w:r>
        <w:rPr>
          <w:color w:val="000000"/>
        </w:rPr>
        <w:t>trachea</w:t>
      </w:r>
    </w:p>
    <w:p w14:paraId="6F0AD24D" w14:textId="77777777" w:rsidR="00CC03A5" w:rsidRDefault="00000000">
      <w:pPr>
        <w:numPr>
          <w:ilvl w:val="0"/>
          <w:numId w:val="1"/>
        </w:numPr>
        <w:pBdr>
          <w:top w:val="nil"/>
          <w:left w:val="nil"/>
          <w:bottom w:val="nil"/>
          <w:right w:val="nil"/>
          <w:between w:val="nil"/>
        </w:pBdr>
        <w:spacing w:before="120" w:after="120"/>
      </w:pPr>
      <w:r>
        <w:rPr>
          <w:color w:val="000000"/>
        </w:rPr>
        <w:t>lungs.</w:t>
      </w:r>
    </w:p>
    <w:p w14:paraId="0D32C5B8" w14:textId="77777777" w:rsidR="00CC03A5" w:rsidRDefault="00000000">
      <w:pPr>
        <w:pBdr>
          <w:top w:val="nil"/>
          <w:left w:val="nil"/>
          <w:bottom w:val="nil"/>
          <w:right w:val="nil"/>
          <w:between w:val="nil"/>
        </w:pBdr>
        <w:spacing w:before="120" w:after="120"/>
        <w:rPr>
          <w:color w:val="000000"/>
        </w:rPr>
      </w:pPr>
      <w:r>
        <w:rPr>
          <w:color w:val="000000"/>
        </w:rPr>
        <w:t>The lungs in all species contain the following lymph nodes which are associated with the relevant bronchi:</w:t>
      </w:r>
    </w:p>
    <w:p w14:paraId="6FD7CD20" w14:textId="77777777" w:rsidR="00CC03A5" w:rsidRDefault="00000000">
      <w:pPr>
        <w:numPr>
          <w:ilvl w:val="0"/>
          <w:numId w:val="36"/>
        </w:numPr>
        <w:pBdr>
          <w:top w:val="nil"/>
          <w:left w:val="nil"/>
          <w:bottom w:val="nil"/>
          <w:right w:val="nil"/>
          <w:between w:val="nil"/>
        </w:pBdr>
        <w:spacing w:before="120" w:after="120"/>
      </w:pPr>
      <w:r>
        <w:rPr>
          <w:color w:val="000000"/>
        </w:rPr>
        <w:t>right bronchial lymph node</w:t>
      </w:r>
    </w:p>
    <w:p w14:paraId="44E5480D" w14:textId="77777777" w:rsidR="00CC03A5" w:rsidRDefault="00000000">
      <w:pPr>
        <w:numPr>
          <w:ilvl w:val="0"/>
          <w:numId w:val="36"/>
        </w:numPr>
        <w:pBdr>
          <w:top w:val="nil"/>
          <w:left w:val="nil"/>
          <w:bottom w:val="nil"/>
          <w:right w:val="nil"/>
          <w:between w:val="nil"/>
        </w:pBdr>
        <w:spacing w:before="120" w:after="120"/>
      </w:pPr>
      <w:r>
        <w:rPr>
          <w:color w:val="000000"/>
        </w:rPr>
        <w:t>right anterior bronchial lymph node</w:t>
      </w:r>
    </w:p>
    <w:p w14:paraId="2B09E547" w14:textId="77777777" w:rsidR="00CC03A5" w:rsidRDefault="00000000">
      <w:pPr>
        <w:numPr>
          <w:ilvl w:val="0"/>
          <w:numId w:val="36"/>
        </w:numPr>
        <w:pBdr>
          <w:top w:val="nil"/>
          <w:left w:val="nil"/>
          <w:bottom w:val="nil"/>
          <w:right w:val="nil"/>
          <w:between w:val="nil"/>
        </w:pBdr>
        <w:spacing w:before="120" w:after="120"/>
      </w:pPr>
      <w:r>
        <w:rPr>
          <w:color w:val="000000"/>
        </w:rPr>
        <w:lastRenderedPageBreak/>
        <w:t>middle bronchial lymph node (middle mediastinal lymph node)</w:t>
      </w:r>
    </w:p>
    <w:p w14:paraId="35ADA45E" w14:textId="77777777" w:rsidR="00CC03A5" w:rsidRDefault="00000000">
      <w:pPr>
        <w:numPr>
          <w:ilvl w:val="0"/>
          <w:numId w:val="36"/>
        </w:numPr>
        <w:pBdr>
          <w:top w:val="nil"/>
          <w:left w:val="nil"/>
          <w:bottom w:val="nil"/>
          <w:right w:val="nil"/>
          <w:between w:val="nil"/>
        </w:pBdr>
        <w:spacing w:before="120" w:after="120"/>
      </w:pPr>
      <w:r>
        <w:rPr>
          <w:color w:val="000000"/>
        </w:rPr>
        <w:t>posterior mediastinal lymph node</w:t>
      </w:r>
    </w:p>
    <w:p w14:paraId="6187803D" w14:textId="77777777" w:rsidR="00CC03A5" w:rsidRDefault="00000000">
      <w:pPr>
        <w:numPr>
          <w:ilvl w:val="0"/>
          <w:numId w:val="36"/>
        </w:numPr>
        <w:pBdr>
          <w:top w:val="nil"/>
          <w:left w:val="nil"/>
          <w:bottom w:val="nil"/>
          <w:right w:val="nil"/>
          <w:between w:val="nil"/>
        </w:pBdr>
        <w:spacing w:before="120" w:after="120"/>
      </w:pPr>
      <w:r>
        <w:rPr>
          <w:color w:val="000000"/>
        </w:rPr>
        <w:t>left bronchial lymph node.</w:t>
      </w:r>
    </w:p>
    <w:p w14:paraId="264F990D" w14:textId="77777777" w:rsidR="00CC03A5" w:rsidRDefault="00000000">
      <w:pPr>
        <w:pBdr>
          <w:top w:val="nil"/>
          <w:left w:val="nil"/>
          <w:bottom w:val="nil"/>
          <w:right w:val="nil"/>
          <w:between w:val="nil"/>
        </w:pBdr>
        <w:spacing w:before="120" w:after="120"/>
        <w:jc w:val="both"/>
        <w:rPr>
          <w:color w:val="000000"/>
        </w:rPr>
      </w:pPr>
      <w:r>
        <w:rPr>
          <w:color w:val="000000"/>
        </w:rPr>
        <w:t>Inspection of these nodes is an essential part of meat inspection of the lungs.</w:t>
      </w:r>
    </w:p>
    <w:p w14:paraId="56AF48FC" w14:textId="77777777" w:rsidR="00CC03A5" w:rsidRDefault="00CC03A5">
      <w:pPr>
        <w:jc w:val="center"/>
      </w:pPr>
    </w:p>
    <w:p w14:paraId="1D8FCD68" w14:textId="77777777" w:rsidR="00CC03A5" w:rsidRDefault="00000000">
      <w:pPr>
        <w:pBdr>
          <w:top w:val="nil"/>
          <w:left w:val="nil"/>
          <w:bottom w:val="nil"/>
          <w:right w:val="nil"/>
          <w:between w:val="nil"/>
        </w:pBdr>
        <w:spacing w:before="80" w:after="80"/>
        <w:jc w:val="center"/>
        <w:rPr>
          <w:rFonts w:ascii="Arial" w:eastAsia="Arial" w:hAnsi="Arial" w:cs="Arial"/>
          <w:b/>
          <w:color w:val="000000"/>
          <w:sz w:val="20"/>
          <w:szCs w:val="20"/>
        </w:rPr>
      </w:pPr>
      <w:r>
        <w:rPr>
          <w:rFonts w:ascii="Arial" w:eastAsia="Arial" w:hAnsi="Arial" w:cs="Arial"/>
          <w:b/>
          <w:color w:val="000000"/>
          <w:sz w:val="20"/>
          <w:szCs w:val="20"/>
        </w:rPr>
        <w:t>Bovine lung showing relevant lymph nodes</w:t>
      </w:r>
    </w:p>
    <w:p w14:paraId="30C7CACD" w14:textId="77777777" w:rsidR="00CC03A5" w:rsidRDefault="00CC03A5"/>
    <w:p w14:paraId="7BBBE0E7" w14:textId="77777777" w:rsidR="00CC03A5" w:rsidRDefault="00CC03A5">
      <w:pPr>
        <w:pBdr>
          <w:top w:val="nil"/>
          <w:left w:val="nil"/>
          <w:bottom w:val="nil"/>
          <w:right w:val="nil"/>
          <w:between w:val="nil"/>
        </w:pBdr>
        <w:spacing w:before="120" w:after="120"/>
        <w:rPr>
          <w:color w:val="000000"/>
        </w:rPr>
      </w:pPr>
    </w:p>
    <w:p w14:paraId="71AFF43A"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6" w:name="_28h4qwu" w:colFirst="0" w:colLast="0"/>
      <w:bookmarkEnd w:id="46"/>
      <w:r>
        <w:rPr>
          <w:rFonts w:ascii="Cambria" w:eastAsia="Cambria" w:hAnsi="Cambria" w:cs="Cambria"/>
          <w:b/>
          <w:color w:val="000000"/>
          <w:sz w:val="48"/>
          <w:szCs w:val="48"/>
        </w:rPr>
        <w:t>Conducting post-mortem inspection of alpacas and llamas</w:t>
      </w:r>
    </w:p>
    <w:p w14:paraId="06394E15"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7" w:name="_nmf14n" w:colFirst="0" w:colLast="0"/>
      <w:bookmarkEnd w:id="47"/>
      <w:r>
        <w:rPr>
          <w:rFonts w:ascii="Cambria" w:eastAsia="Cambria" w:hAnsi="Cambria" w:cs="Cambria"/>
          <w:b/>
          <w:color w:val="000000"/>
          <w:sz w:val="32"/>
          <w:szCs w:val="32"/>
        </w:rPr>
        <w:t>What are the main reasons for post-mortem inspection?</w:t>
      </w:r>
    </w:p>
    <w:p w14:paraId="5F753C97" w14:textId="77777777" w:rsidR="00CC03A5" w:rsidRDefault="00000000">
      <w:pPr>
        <w:pBdr>
          <w:top w:val="nil"/>
          <w:left w:val="nil"/>
          <w:bottom w:val="nil"/>
          <w:right w:val="nil"/>
          <w:between w:val="nil"/>
        </w:pBdr>
        <w:spacing w:before="120" w:after="120"/>
        <w:rPr>
          <w:color w:val="000000"/>
        </w:rPr>
      </w:pPr>
      <w:bookmarkStart w:id="48" w:name="_37m2jsg" w:colFirst="0" w:colLast="0"/>
      <w:bookmarkEnd w:id="48"/>
      <w:r>
        <w:rPr>
          <w:color w:val="000000"/>
        </w:rPr>
        <w:t xml:space="preserve">The main reason for post-mortem inspection is to identify those conditions that can affect the suitability of a carcase and its parts for human consumption. </w:t>
      </w:r>
    </w:p>
    <w:p w14:paraId="2FA25934" w14:textId="77777777" w:rsidR="00CC03A5" w:rsidRDefault="00000000">
      <w:pPr>
        <w:pBdr>
          <w:top w:val="nil"/>
          <w:left w:val="nil"/>
          <w:bottom w:val="nil"/>
          <w:right w:val="nil"/>
          <w:between w:val="nil"/>
        </w:pBdr>
        <w:spacing w:before="120" w:after="120"/>
        <w:rPr>
          <w:color w:val="000000"/>
        </w:rPr>
      </w:pPr>
      <w:r>
        <w:rPr>
          <w:color w:val="000000"/>
        </w:rPr>
        <w:t xml:space="preserve">It is an organoleptic inspection i.e. it is an inspection by physical means of a carcase and all its parts using all of an </w:t>
      </w:r>
      <w:proofErr w:type="gramStart"/>
      <w:r>
        <w:rPr>
          <w:color w:val="000000"/>
        </w:rPr>
        <w:t>inspectors</w:t>
      </w:r>
      <w:proofErr w:type="gramEnd"/>
      <w:r>
        <w:rPr>
          <w:color w:val="000000"/>
        </w:rPr>
        <w:t xml:space="preserve"> senses, including:</w:t>
      </w:r>
    </w:p>
    <w:p w14:paraId="0244EC66" w14:textId="77777777" w:rsidR="00CC03A5" w:rsidRDefault="00000000">
      <w:pPr>
        <w:numPr>
          <w:ilvl w:val="0"/>
          <w:numId w:val="38"/>
        </w:numPr>
        <w:pBdr>
          <w:top w:val="nil"/>
          <w:left w:val="nil"/>
          <w:bottom w:val="nil"/>
          <w:right w:val="nil"/>
          <w:between w:val="nil"/>
        </w:pBdr>
        <w:spacing w:before="120" w:after="120"/>
      </w:pPr>
      <w:r>
        <w:rPr>
          <w:color w:val="000000"/>
        </w:rPr>
        <w:t>visual inspection (observation)</w:t>
      </w:r>
    </w:p>
    <w:p w14:paraId="292DA3A1" w14:textId="77777777" w:rsidR="00CC03A5" w:rsidRDefault="00000000">
      <w:pPr>
        <w:numPr>
          <w:ilvl w:val="0"/>
          <w:numId w:val="38"/>
        </w:numPr>
        <w:pBdr>
          <w:top w:val="nil"/>
          <w:left w:val="nil"/>
          <w:bottom w:val="nil"/>
          <w:right w:val="nil"/>
          <w:between w:val="nil"/>
        </w:pBdr>
        <w:spacing w:before="120" w:after="120"/>
      </w:pPr>
      <w:r>
        <w:rPr>
          <w:color w:val="000000"/>
        </w:rPr>
        <w:t>palpation</w:t>
      </w:r>
    </w:p>
    <w:p w14:paraId="56EB0F29" w14:textId="77777777" w:rsidR="00CC03A5" w:rsidRDefault="00000000">
      <w:pPr>
        <w:numPr>
          <w:ilvl w:val="0"/>
          <w:numId w:val="38"/>
        </w:numPr>
        <w:pBdr>
          <w:top w:val="nil"/>
          <w:left w:val="nil"/>
          <w:bottom w:val="nil"/>
          <w:right w:val="nil"/>
          <w:between w:val="nil"/>
        </w:pBdr>
        <w:spacing w:before="120" w:after="120"/>
      </w:pPr>
      <w:r>
        <w:rPr>
          <w:color w:val="000000"/>
        </w:rPr>
        <w:t>incision and</w:t>
      </w:r>
    </w:p>
    <w:p w14:paraId="12B1872B" w14:textId="77777777" w:rsidR="00CC03A5" w:rsidRDefault="00000000">
      <w:pPr>
        <w:numPr>
          <w:ilvl w:val="0"/>
          <w:numId w:val="38"/>
        </w:numPr>
        <w:pBdr>
          <w:top w:val="nil"/>
          <w:left w:val="nil"/>
          <w:bottom w:val="nil"/>
          <w:right w:val="nil"/>
          <w:between w:val="nil"/>
        </w:pBdr>
        <w:spacing w:before="120" w:after="120"/>
      </w:pPr>
      <w:r>
        <w:rPr>
          <w:color w:val="000000"/>
        </w:rPr>
        <w:t>smell where appropriate.</w:t>
      </w:r>
    </w:p>
    <w:p w14:paraId="3F9B25FB" w14:textId="77777777" w:rsidR="00CC03A5" w:rsidRDefault="00000000">
      <w:pPr>
        <w:pBdr>
          <w:top w:val="nil"/>
          <w:left w:val="nil"/>
          <w:bottom w:val="nil"/>
          <w:right w:val="nil"/>
          <w:between w:val="nil"/>
        </w:pBdr>
        <w:spacing w:before="120" w:after="120"/>
        <w:rPr>
          <w:color w:val="000000"/>
        </w:rPr>
      </w:pPr>
      <w:r>
        <w:rPr>
          <w:color w:val="000000"/>
        </w:rPr>
        <w:t xml:space="preserve">If any doubts arise as to the suitability of the meat for human consumption the carcase and its parts can be </w:t>
      </w:r>
      <w:proofErr w:type="gramStart"/>
      <w:r>
        <w:rPr>
          <w:color w:val="000000"/>
        </w:rPr>
        <w:t>retained</w:t>
      </w:r>
      <w:proofErr w:type="gramEnd"/>
      <w:r>
        <w:rPr>
          <w:color w:val="000000"/>
        </w:rPr>
        <w:t xml:space="preserve"> and samples taken and sent to a laboratory for analysis.</w:t>
      </w:r>
    </w:p>
    <w:p w14:paraId="3E0CF237"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9" w:name="_1mrcu09" w:colFirst="0" w:colLast="0"/>
      <w:bookmarkEnd w:id="49"/>
      <w:r>
        <w:rPr>
          <w:rFonts w:ascii="Cambria" w:eastAsia="Cambria" w:hAnsi="Cambria" w:cs="Cambria"/>
          <w:b/>
          <w:color w:val="000000"/>
          <w:sz w:val="32"/>
          <w:szCs w:val="32"/>
        </w:rPr>
        <w:t>What are regulatory requirements associated with post-mortem inspection?</w:t>
      </w:r>
    </w:p>
    <w:p w14:paraId="11B4EE44" w14:textId="77777777" w:rsidR="00CC03A5" w:rsidRDefault="00000000">
      <w:pPr>
        <w:pBdr>
          <w:top w:val="nil"/>
          <w:left w:val="nil"/>
          <w:bottom w:val="nil"/>
          <w:right w:val="nil"/>
          <w:between w:val="nil"/>
        </w:pBdr>
        <w:spacing w:before="120" w:after="120"/>
        <w:rPr>
          <w:color w:val="000000"/>
        </w:rPr>
      </w:pPr>
      <w:bookmarkStart w:id="50" w:name="_46r0co2" w:colFirst="0" w:colLast="0"/>
      <w:bookmarkEnd w:id="50"/>
      <w:r>
        <w:rPr>
          <w:color w:val="000000"/>
        </w:rPr>
        <w:t>Schedule 2 of the AS4696:2023</w:t>
      </w:r>
      <w:r>
        <w:rPr>
          <w:i/>
          <w:color w:val="000000"/>
        </w:rPr>
        <w:t xml:space="preserve"> Australian Standard for the hygienic production and transportation of meat and meat products for human consumption</w:t>
      </w:r>
      <w:r>
        <w:rPr>
          <w:color w:val="000000"/>
        </w:rPr>
        <w:t xml:space="preserve"> details the basic post-mortem inspection procedures that must be applied to all animals slaughtered at abattoirs in Australia, both export and domestic.  Some export markets have additional requirements.  These are detailed later.</w:t>
      </w:r>
    </w:p>
    <w:p w14:paraId="652568B7" w14:textId="77777777" w:rsidR="00CC03A5" w:rsidRDefault="00000000">
      <w:pPr>
        <w:pBdr>
          <w:top w:val="nil"/>
          <w:left w:val="nil"/>
          <w:bottom w:val="nil"/>
          <w:right w:val="nil"/>
          <w:between w:val="nil"/>
        </w:pBdr>
        <w:spacing w:before="120" w:after="120"/>
        <w:rPr>
          <w:color w:val="000000"/>
        </w:rPr>
      </w:pPr>
      <w:r>
        <w:rPr>
          <w:color w:val="000000"/>
        </w:rPr>
        <w:t>In Schedule 2:</w:t>
      </w:r>
    </w:p>
    <w:p w14:paraId="672F0F4B" w14:textId="77777777" w:rsidR="00CC03A5" w:rsidRDefault="00000000">
      <w:pPr>
        <w:numPr>
          <w:ilvl w:val="0"/>
          <w:numId w:val="1"/>
        </w:numPr>
        <w:pBdr>
          <w:top w:val="nil"/>
          <w:left w:val="nil"/>
          <w:bottom w:val="nil"/>
          <w:right w:val="nil"/>
          <w:between w:val="nil"/>
        </w:pBdr>
        <w:spacing w:before="120" w:after="120"/>
      </w:pPr>
      <w:r>
        <w:rPr>
          <w:i/>
          <w:color w:val="000000"/>
        </w:rPr>
        <w:t xml:space="preserve">buffalo </w:t>
      </w:r>
      <w:r>
        <w:rPr>
          <w:color w:val="000000"/>
        </w:rPr>
        <w:t xml:space="preserve">means any bubaline greater than 50kg dressed weight </w:t>
      </w:r>
    </w:p>
    <w:p w14:paraId="136A8FC8" w14:textId="77777777" w:rsidR="00CC03A5" w:rsidRDefault="00000000">
      <w:pPr>
        <w:numPr>
          <w:ilvl w:val="0"/>
          <w:numId w:val="1"/>
        </w:numPr>
        <w:pBdr>
          <w:top w:val="nil"/>
          <w:left w:val="nil"/>
          <w:bottom w:val="nil"/>
          <w:right w:val="nil"/>
          <w:between w:val="nil"/>
        </w:pBdr>
        <w:spacing w:before="120" w:after="120"/>
      </w:pPr>
      <w:r>
        <w:rPr>
          <w:i/>
          <w:color w:val="000000"/>
        </w:rPr>
        <w:t xml:space="preserve">calf </w:t>
      </w:r>
      <w:r>
        <w:rPr>
          <w:color w:val="000000"/>
        </w:rPr>
        <w:t>means a young bovine or bubaline no greater than 50kg dressed weight</w:t>
      </w:r>
    </w:p>
    <w:p w14:paraId="7A1AB5D5" w14:textId="77777777" w:rsidR="00CC03A5" w:rsidRDefault="00000000">
      <w:pPr>
        <w:numPr>
          <w:ilvl w:val="0"/>
          <w:numId w:val="1"/>
        </w:numPr>
        <w:pBdr>
          <w:top w:val="nil"/>
          <w:left w:val="nil"/>
          <w:bottom w:val="nil"/>
          <w:right w:val="nil"/>
          <w:between w:val="nil"/>
        </w:pBdr>
        <w:spacing w:before="120" w:after="120"/>
      </w:pPr>
      <w:r>
        <w:rPr>
          <w:i/>
          <w:color w:val="000000"/>
        </w:rPr>
        <w:t xml:space="preserve">cattle </w:t>
      </w:r>
      <w:proofErr w:type="gramStart"/>
      <w:r>
        <w:rPr>
          <w:color w:val="000000"/>
        </w:rPr>
        <w:t>means</w:t>
      </w:r>
      <w:proofErr w:type="gramEnd"/>
      <w:r>
        <w:rPr>
          <w:color w:val="000000"/>
        </w:rPr>
        <w:t xml:space="preserve"> any bovine greater than 50kg dressed weight</w:t>
      </w:r>
    </w:p>
    <w:p w14:paraId="6DBEA5D6" w14:textId="77777777" w:rsidR="00CC03A5" w:rsidRDefault="00000000">
      <w:pPr>
        <w:numPr>
          <w:ilvl w:val="0"/>
          <w:numId w:val="1"/>
        </w:numPr>
        <w:pBdr>
          <w:top w:val="nil"/>
          <w:left w:val="nil"/>
          <w:bottom w:val="nil"/>
          <w:right w:val="nil"/>
          <w:between w:val="nil"/>
        </w:pBdr>
        <w:spacing w:before="120" w:after="120"/>
      </w:pPr>
      <w:r>
        <w:rPr>
          <w:i/>
          <w:color w:val="000000"/>
        </w:rPr>
        <w:lastRenderedPageBreak/>
        <w:t xml:space="preserve">incise </w:t>
      </w:r>
      <w:r>
        <w:rPr>
          <w:color w:val="000000"/>
        </w:rPr>
        <w:t>means to examine by observation and multiple slicing</w:t>
      </w:r>
    </w:p>
    <w:p w14:paraId="45ECED84" w14:textId="77777777" w:rsidR="00CC03A5" w:rsidRDefault="00000000">
      <w:pPr>
        <w:numPr>
          <w:ilvl w:val="0"/>
          <w:numId w:val="1"/>
        </w:numPr>
        <w:pBdr>
          <w:top w:val="nil"/>
          <w:left w:val="nil"/>
          <w:bottom w:val="nil"/>
          <w:right w:val="nil"/>
          <w:between w:val="nil"/>
        </w:pBdr>
        <w:spacing w:before="120" w:after="120"/>
      </w:pPr>
      <w:r>
        <w:rPr>
          <w:i/>
          <w:color w:val="000000"/>
        </w:rPr>
        <w:t xml:space="preserve">palpate </w:t>
      </w:r>
      <w:r>
        <w:rPr>
          <w:color w:val="000000"/>
        </w:rPr>
        <w:t>means to examine by observation and palpation.</w:t>
      </w:r>
    </w:p>
    <w:p w14:paraId="2D60B4A6" w14:textId="77777777" w:rsidR="00CC03A5" w:rsidRDefault="00000000">
      <w:pPr>
        <w:pBdr>
          <w:top w:val="nil"/>
          <w:left w:val="nil"/>
          <w:bottom w:val="nil"/>
          <w:right w:val="nil"/>
          <w:between w:val="nil"/>
        </w:pBdr>
        <w:spacing w:before="120" w:after="120"/>
        <w:ind w:left="1040" w:hanging="1040"/>
        <w:rPr>
          <w:color w:val="000000"/>
        </w:rPr>
      </w:pPr>
      <w:r>
        <w:rPr>
          <w:color w:val="000000"/>
        </w:rPr>
        <w:t>Note #1:</w:t>
      </w:r>
      <w:r>
        <w:rPr>
          <w:color w:val="000000"/>
        </w:rPr>
        <w:tab/>
        <w:t xml:space="preserve">Equivalent procedures are simpler procedures that can be used when either product is not being kept for human consumption or certain diseases have been officially declared as not present in the </w:t>
      </w:r>
      <w:proofErr w:type="gramStart"/>
      <w:r>
        <w:rPr>
          <w:color w:val="000000"/>
        </w:rPr>
        <w:t>particular State</w:t>
      </w:r>
      <w:proofErr w:type="gramEnd"/>
      <w:r>
        <w:rPr>
          <w:color w:val="000000"/>
        </w:rPr>
        <w:t xml:space="preserve"> or Territory.</w:t>
      </w:r>
    </w:p>
    <w:p w14:paraId="71FF1A05" w14:textId="77777777" w:rsidR="00CC03A5" w:rsidRDefault="00000000">
      <w:pPr>
        <w:pBdr>
          <w:top w:val="nil"/>
          <w:left w:val="nil"/>
          <w:bottom w:val="nil"/>
          <w:right w:val="nil"/>
          <w:between w:val="nil"/>
        </w:pBdr>
        <w:spacing w:before="120" w:after="120"/>
        <w:ind w:left="1040" w:hanging="1040"/>
        <w:rPr>
          <w:color w:val="000000"/>
        </w:rPr>
      </w:pPr>
      <w:r>
        <w:rPr>
          <w:color w:val="000000"/>
        </w:rPr>
        <w:t>Note #2:</w:t>
      </w:r>
      <w:r>
        <w:rPr>
          <w:color w:val="000000"/>
        </w:rPr>
        <w:tab/>
        <w:t xml:space="preserve">Additional procedures are procedures carried out when disease is detected or suspected.  It also includes procedures for product that is not normally kept for human consumption. </w:t>
      </w:r>
    </w:p>
    <w:p w14:paraId="62962A39"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1" w:name="_2lwamvv" w:colFirst="0" w:colLast="0"/>
      <w:bookmarkEnd w:id="51"/>
      <w:r>
        <w:rPr>
          <w:rFonts w:ascii="Cambria" w:eastAsia="Cambria" w:hAnsi="Cambria" w:cs="Cambria"/>
          <w:b/>
          <w:color w:val="000000"/>
          <w:sz w:val="32"/>
          <w:szCs w:val="32"/>
        </w:rPr>
        <w:t>What are the procedures for conducting post-mortem inspection?</w:t>
      </w:r>
    </w:p>
    <w:p w14:paraId="35DEC904" w14:textId="77777777" w:rsidR="00CC03A5" w:rsidRDefault="00000000">
      <w:pPr>
        <w:pBdr>
          <w:top w:val="nil"/>
          <w:left w:val="nil"/>
          <w:bottom w:val="nil"/>
          <w:right w:val="nil"/>
          <w:between w:val="nil"/>
        </w:pBdr>
        <w:spacing w:before="120" w:after="120"/>
        <w:rPr>
          <w:color w:val="000000"/>
        </w:rPr>
      </w:pPr>
      <w:bookmarkStart w:id="52" w:name="_111kx3o" w:colFirst="0" w:colLast="0"/>
      <w:bookmarkEnd w:id="52"/>
      <w:r>
        <w:rPr>
          <w:color w:val="000000"/>
        </w:rPr>
        <w:t xml:space="preserve">The precise procedure for what has to be inspected during a post-mortem inspection will depend on whether the plant is domestic or </w:t>
      </w:r>
      <w:proofErr w:type="gramStart"/>
      <w:r>
        <w:rPr>
          <w:color w:val="000000"/>
        </w:rPr>
        <w:t>export-registered</w:t>
      </w:r>
      <w:proofErr w:type="gramEnd"/>
      <w:r>
        <w:rPr>
          <w:color w:val="000000"/>
        </w:rPr>
        <w:t>.  However, the general requirements that the meat safety officer must meet when carrying out the inspection are:</w:t>
      </w:r>
    </w:p>
    <w:p w14:paraId="3ED25F0B" w14:textId="77777777" w:rsidR="00CC03A5" w:rsidRDefault="00000000">
      <w:pPr>
        <w:numPr>
          <w:ilvl w:val="0"/>
          <w:numId w:val="1"/>
        </w:numPr>
        <w:pBdr>
          <w:top w:val="nil"/>
          <w:left w:val="nil"/>
          <w:bottom w:val="nil"/>
          <w:right w:val="nil"/>
          <w:between w:val="nil"/>
        </w:pBdr>
        <w:spacing w:before="120" w:after="120"/>
      </w:pPr>
      <w:r>
        <w:rPr>
          <w:color w:val="000000"/>
        </w:rPr>
        <w:t>ensuring only animals that have undergone ante-mortem inspection are presented for post-mortem inspection</w:t>
      </w:r>
    </w:p>
    <w:p w14:paraId="2794F281" w14:textId="77777777" w:rsidR="00CC03A5" w:rsidRDefault="00000000">
      <w:pPr>
        <w:numPr>
          <w:ilvl w:val="0"/>
          <w:numId w:val="1"/>
        </w:numPr>
        <w:pBdr>
          <w:top w:val="nil"/>
          <w:left w:val="nil"/>
          <w:bottom w:val="nil"/>
          <w:right w:val="nil"/>
          <w:between w:val="nil"/>
        </w:pBdr>
        <w:spacing w:before="120" w:after="120"/>
      </w:pPr>
      <w:r>
        <w:rPr>
          <w:color w:val="000000"/>
        </w:rPr>
        <w:t>ensuring carcases and carcase parts are correctly identified and correlated for post-mortem inspection</w:t>
      </w:r>
    </w:p>
    <w:p w14:paraId="1827F99C" w14:textId="77777777" w:rsidR="00CC03A5" w:rsidRDefault="00000000">
      <w:pPr>
        <w:numPr>
          <w:ilvl w:val="0"/>
          <w:numId w:val="1"/>
        </w:numPr>
        <w:pBdr>
          <w:top w:val="nil"/>
          <w:left w:val="nil"/>
          <w:bottom w:val="nil"/>
          <w:right w:val="nil"/>
          <w:between w:val="nil"/>
        </w:pBdr>
        <w:spacing w:before="120" w:after="120"/>
      </w:pPr>
      <w:r>
        <w:rPr>
          <w:color w:val="000000"/>
        </w:rPr>
        <w:t>ensuring carcases and carcase parts are correctly presented for post-mortem inspection</w:t>
      </w:r>
    </w:p>
    <w:p w14:paraId="509F98BB" w14:textId="77777777" w:rsidR="00CC03A5" w:rsidRDefault="00000000">
      <w:pPr>
        <w:numPr>
          <w:ilvl w:val="0"/>
          <w:numId w:val="1"/>
        </w:numPr>
        <w:pBdr>
          <w:top w:val="nil"/>
          <w:left w:val="nil"/>
          <w:bottom w:val="nil"/>
          <w:right w:val="nil"/>
          <w:between w:val="nil"/>
        </w:pBdr>
        <w:spacing w:before="120" w:after="120"/>
      </w:pPr>
      <w:r>
        <w:rPr>
          <w:color w:val="000000"/>
        </w:rPr>
        <w:t>ensuring the resources and conditions necessary to effectively conduct post-mortem inspection are provided</w:t>
      </w:r>
    </w:p>
    <w:p w14:paraId="15B32D94" w14:textId="77777777" w:rsidR="00CC03A5" w:rsidRDefault="00000000">
      <w:pPr>
        <w:numPr>
          <w:ilvl w:val="0"/>
          <w:numId w:val="1"/>
        </w:numPr>
        <w:pBdr>
          <w:top w:val="nil"/>
          <w:left w:val="nil"/>
          <w:bottom w:val="nil"/>
          <w:right w:val="nil"/>
          <w:between w:val="nil"/>
        </w:pBdr>
        <w:spacing w:before="120" w:after="120"/>
      </w:pPr>
      <w:r>
        <w:rPr>
          <w:color w:val="000000"/>
        </w:rPr>
        <w:t>undertaking post-mortem inspection of carcases and/or carcase parts as directed</w:t>
      </w:r>
    </w:p>
    <w:p w14:paraId="15E852F8" w14:textId="77777777" w:rsidR="00CC03A5" w:rsidRDefault="00000000">
      <w:pPr>
        <w:numPr>
          <w:ilvl w:val="0"/>
          <w:numId w:val="1"/>
        </w:numPr>
        <w:pBdr>
          <w:top w:val="nil"/>
          <w:left w:val="nil"/>
          <w:bottom w:val="nil"/>
          <w:right w:val="nil"/>
          <w:between w:val="nil"/>
        </w:pBdr>
        <w:spacing w:before="120" w:after="120"/>
      </w:pPr>
      <w:r>
        <w:rPr>
          <w:color w:val="000000"/>
        </w:rPr>
        <w:t>making a disposition to the suitability of the carcase and its parts for human consumption</w:t>
      </w:r>
    </w:p>
    <w:p w14:paraId="0CC3C385" w14:textId="77777777" w:rsidR="00CC03A5" w:rsidRDefault="00000000">
      <w:pPr>
        <w:numPr>
          <w:ilvl w:val="0"/>
          <w:numId w:val="1"/>
        </w:numPr>
        <w:pBdr>
          <w:top w:val="nil"/>
          <w:left w:val="nil"/>
          <w:bottom w:val="nil"/>
          <w:right w:val="nil"/>
          <w:between w:val="nil"/>
        </w:pBdr>
        <w:spacing w:before="120" w:after="120"/>
      </w:pPr>
      <w:r>
        <w:rPr>
          <w:color w:val="000000"/>
        </w:rPr>
        <w:t>retaining carcases and carcase parts for veterinary examination (export plants only) or laboratory examination</w:t>
      </w:r>
    </w:p>
    <w:p w14:paraId="4D308D79" w14:textId="77777777" w:rsidR="00CC03A5" w:rsidRDefault="00000000">
      <w:pPr>
        <w:numPr>
          <w:ilvl w:val="0"/>
          <w:numId w:val="1"/>
        </w:numPr>
        <w:pBdr>
          <w:top w:val="nil"/>
          <w:left w:val="nil"/>
          <w:bottom w:val="nil"/>
          <w:right w:val="nil"/>
          <w:between w:val="nil"/>
        </w:pBdr>
        <w:spacing w:before="120" w:after="120"/>
      </w:pPr>
      <w:r>
        <w:rPr>
          <w:color w:val="000000"/>
        </w:rPr>
        <w:t>ensuring, where appropriate, the quality and integrity of the product is maintained.</w:t>
      </w:r>
    </w:p>
    <w:p w14:paraId="5AB031B9" w14:textId="77777777" w:rsidR="00CC03A5" w:rsidRDefault="00000000">
      <w:pPr>
        <w:pBdr>
          <w:top w:val="nil"/>
          <w:left w:val="nil"/>
          <w:bottom w:val="nil"/>
          <w:right w:val="nil"/>
          <w:between w:val="nil"/>
        </w:pBdr>
        <w:spacing w:before="120" w:after="120"/>
        <w:rPr>
          <w:color w:val="000000"/>
        </w:rPr>
      </w:pPr>
      <w:r>
        <w:rPr>
          <w:color w:val="000000"/>
        </w:rPr>
        <w:t xml:space="preserve">There are four basic procedures used in meat inspection: observation, smell, incision and palpation. </w:t>
      </w:r>
    </w:p>
    <w:p w14:paraId="34706D16" w14:textId="77777777" w:rsidR="00CC03A5" w:rsidRDefault="00000000">
      <w:pPr>
        <w:pBdr>
          <w:top w:val="nil"/>
          <w:left w:val="nil"/>
          <w:bottom w:val="nil"/>
          <w:right w:val="nil"/>
          <w:between w:val="nil"/>
        </w:pBdr>
        <w:spacing w:before="120" w:after="120"/>
        <w:rPr>
          <w:color w:val="000000"/>
        </w:rPr>
      </w:pPr>
      <w:r>
        <w:rPr>
          <w:color w:val="000000"/>
        </w:rPr>
        <w:t>Note: observation is sometimes referred to as visual inspection.</w:t>
      </w:r>
    </w:p>
    <w:p w14:paraId="5815A787"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Observation</w:t>
      </w:r>
    </w:p>
    <w:p w14:paraId="51C8CB45" w14:textId="77777777" w:rsidR="00CC03A5" w:rsidRDefault="00000000">
      <w:pPr>
        <w:pBdr>
          <w:top w:val="nil"/>
          <w:left w:val="nil"/>
          <w:bottom w:val="nil"/>
          <w:right w:val="nil"/>
          <w:between w:val="nil"/>
        </w:pBdr>
        <w:spacing w:before="120" w:after="120"/>
        <w:rPr>
          <w:i/>
          <w:color w:val="000000"/>
        </w:rPr>
      </w:pPr>
      <w:r>
        <w:rPr>
          <w:color w:val="000000"/>
        </w:rPr>
        <w:t xml:space="preserve">The Department of Agriculture and Fisheries and Forestry (DAFF) definition of </w:t>
      </w:r>
      <w:r>
        <w:rPr>
          <w:b/>
          <w:color w:val="000000"/>
        </w:rPr>
        <w:t>observation</w:t>
      </w:r>
      <w:r>
        <w:rPr>
          <w:color w:val="000000"/>
        </w:rPr>
        <w:t xml:space="preserve"> is </w:t>
      </w:r>
      <w:proofErr w:type="gramStart"/>
      <w:r>
        <w:rPr>
          <w:i/>
          <w:color w:val="000000"/>
        </w:rPr>
        <w:t>To</w:t>
      </w:r>
      <w:proofErr w:type="gramEnd"/>
      <w:r>
        <w:rPr>
          <w:i/>
          <w:color w:val="000000"/>
        </w:rPr>
        <w:t xml:space="preserve"> visually inspect a carcase and its parts in such a manner that abnormalities capable of being located are detected.  In all instances observation </w:t>
      </w:r>
      <w:r>
        <w:rPr>
          <w:i/>
          <w:color w:val="000000"/>
        </w:rPr>
        <w:lastRenderedPageBreak/>
        <w:t>refers to each surface of the item being observed.  Observation may require the physical handling and/or incision of the carcase and/or carcase parts to allow complete observation of all surfaces.  Observation also includes the use of the sense of smell to detect abnormal odours.</w:t>
      </w:r>
    </w:p>
    <w:p w14:paraId="1F2AFF1E" w14:textId="77777777" w:rsidR="00CC03A5" w:rsidRDefault="00000000">
      <w:pPr>
        <w:pBdr>
          <w:top w:val="nil"/>
          <w:left w:val="nil"/>
          <w:bottom w:val="nil"/>
          <w:right w:val="nil"/>
          <w:between w:val="nil"/>
        </w:pBdr>
        <w:spacing w:before="120" w:after="120"/>
        <w:rPr>
          <w:color w:val="000000"/>
        </w:rPr>
      </w:pPr>
      <w:r>
        <w:rPr>
          <w:color w:val="000000"/>
        </w:rPr>
        <w:t xml:space="preserve">All parts of an animal must at least be visually observed.  It is important to look for changes in colour and symmetry and variations to the norm. The importance of this aspect of inspection is the main reason why people with colour blindness are generally not accepted as meat inspectors.  </w:t>
      </w:r>
    </w:p>
    <w:p w14:paraId="4F89EEB3" w14:textId="77777777" w:rsidR="00CC03A5" w:rsidRDefault="00000000">
      <w:pPr>
        <w:pBdr>
          <w:top w:val="nil"/>
          <w:left w:val="nil"/>
          <w:bottom w:val="nil"/>
          <w:right w:val="nil"/>
          <w:between w:val="nil"/>
        </w:pBdr>
        <w:spacing w:before="120" w:after="120"/>
        <w:rPr>
          <w:color w:val="000000"/>
        </w:rPr>
      </w:pPr>
      <w:r>
        <w:rPr>
          <w:color w:val="000000"/>
        </w:rPr>
        <w:t>Visual inspection cannot be done from a distance. Since all surfaces of the carcase and organs need to be visually inspected it is necessary as part of the inspection procedure to handle and turn organs and parts as appropriate. Carcases must be carefully observed, paying particular attention to:</w:t>
      </w:r>
    </w:p>
    <w:p w14:paraId="799729D5" w14:textId="77777777" w:rsidR="00CC03A5" w:rsidRDefault="00000000">
      <w:pPr>
        <w:numPr>
          <w:ilvl w:val="0"/>
          <w:numId w:val="1"/>
        </w:numPr>
        <w:pBdr>
          <w:top w:val="nil"/>
          <w:left w:val="nil"/>
          <w:bottom w:val="nil"/>
          <w:right w:val="nil"/>
          <w:between w:val="nil"/>
        </w:pBdr>
        <w:spacing w:before="120" w:after="120"/>
      </w:pPr>
      <w:r>
        <w:rPr>
          <w:color w:val="000000"/>
        </w:rPr>
        <w:t>colour</w:t>
      </w:r>
      <w:r>
        <w:rPr>
          <w:color w:val="000000"/>
        </w:rPr>
        <w:tab/>
      </w:r>
      <w:r>
        <w:rPr>
          <w:color w:val="000000"/>
        </w:rPr>
        <w:tab/>
      </w:r>
      <w:r>
        <w:rPr>
          <w:color w:val="000000"/>
        </w:rPr>
        <w:tab/>
      </w:r>
    </w:p>
    <w:p w14:paraId="372CC44B" w14:textId="77777777" w:rsidR="00CC03A5" w:rsidRDefault="00000000">
      <w:pPr>
        <w:numPr>
          <w:ilvl w:val="0"/>
          <w:numId w:val="1"/>
        </w:numPr>
        <w:pBdr>
          <w:top w:val="nil"/>
          <w:left w:val="nil"/>
          <w:bottom w:val="nil"/>
          <w:right w:val="nil"/>
          <w:between w:val="nil"/>
        </w:pBdr>
        <w:spacing w:before="120" w:after="120"/>
      </w:pPr>
      <w:r>
        <w:rPr>
          <w:color w:val="000000"/>
        </w:rPr>
        <w:t>odour</w:t>
      </w:r>
    </w:p>
    <w:p w14:paraId="4B734B16" w14:textId="77777777" w:rsidR="00CC03A5" w:rsidRDefault="00000000">
      <w:pPr>
        <w:numPr>
          <w:ilvl w:val="0"/>
          <w:numId w:val="1"/>
        </w:numPr>
        <w:pBdr>
          <w:top w:val="nil"/>
          <w:left w:val="nil"/>
          <w:bottom w:val="nil"/>
          <w:right w:val="nil"/>
          <w:between w:val="nil"/>
        </w:pBdr>
        <w:spacing w:before="120" w:after="120"/>
      </w:pPr>
      <w:r>
        <w:rPr>
          <w:color w:val="000000"/>
        </w:rPr>
        <w:t>symmetry</w:t>
      </w:r>
      <w:r>
        <w:rPr>
          <w:color w:val="000000"/>
        </w:rPr>
        <w:tab/>
      </w:r>
      <w:r>
        <w:rPr>
          <w:color w:val="000000"/>
        </w:rPr>
        <w:tab/>
      </w:r>
    </w:p>
    <w:p w14:paraId="21145CAB" w14:textId="77777777" w:rsidR="00CC03A5" w:rsidRDefault="00000000">
      <w:pPr>
        <w:numPr>
          <w:ilvl w:val="0"/>
          <w:numId w:val="1"/>
        </w:numPr>
        <w:pBdr>
          <w:top w:val="nil"/>
          <w:left w:val="nil"/>
          <w:bottom w:val="nil"/>
          <w:right w:val="nil"/>
          <w:between w:val="nil"/>
        </w:pBdr>
        <w:spacing w:before="120" w:after="120"/>
      </w:pPr>
      <w:r>
        <w:rPr>
          <w:color w:val="000000"/>
        </w:rPr>
        <w:t>general condition</w:t>
      </w:r>
    </w:p>
    <w:p w14:paraId="2533BF26" w14:textId="77777777" w:rsidR="00CC03A5" w:rsidRDefault="00000000">
      <w:pPr>
        <w:numPr>
          <w:ilvl w:val="0"/>
          <w:numId w:val="1"/>
        </w:numPr>
        <w:pBdr>
          <w:top w:val="nil"/>
          <w:left w:val="nil"/>
          <w:bottom w:val="nil"/>
          <w:right w:val="nil"/>
          <w:between w:val="nil"/>
        </w:pBdr>
        <w:spacing w:before="120" w:after="120"/>
      </w:pPr>
      <w:r>
        <w:rPr>
          <w:color w:val="000000"/>
        </w:rPr>
        <w:t>age.</w:t>
      </w:r>
    </w:p>
    <w:p w14:paraId="4D38E308" w14:textId="77777777" w:rsidR="00CC03A5" w:rsidRDefault="00000000">
      <w:pPr>
        <w:pBdr>
          <w:top w:val="nil"/>
          <w:left w:val="nil"/>
          <w:bottom w:val="nil"/>
          <w:right w:val="nil"/>
          <w:between w:val="nil"/>
        </w:pBdr>
        <w:spacing w:before="120" w:after="120"/>
        <w:rPr>
          <w:color w:val="000000"/>
        </w:rPr>
      </w:pPr>
      <w:r>
        <w:rPr>
          <w:color w:val="000000"/>
        </w:rPr>
        <w:t>In the case of the internal surfaces particular attention should be paid to:</w:t>
      </w:r>
    </w:p>
    <w:p w14:paraId="1A6A75A9" w14:textId="77777777" w:rsidR="00CC03A5" w:rsidRDefault="00000000">
      <w:pPr>
        <w:numPr>
          <w:ilvl w:val="0"/>
          <w:numId w:val="1"/>
        </w:numPr>
        <w:pBdr>
          <w:top w:val="nil"/>
          <w:left w:val="nil"/>
          <w:bottom w:val="nil"/>
          <w:right w:val="nil"/>
          <w:between w:val="nil"/>
        </w:pBdr>
        <w:spacing w:before="120" w:after="120"/>
      </w:pPr>
      <w:r>
        <w:rPr>
          <w:color w:val="000000"/>
        </w:rPr>
        <w:t>the pelvic cavity</w:t>
      </w:r>
    </w:p>
    <w:p w14:paraId="0130A060" w14:textId="77777777" w:rsidR="00CC03A5" w:rsidRDefault="00000000">
      <w:pPr>
        <w:numPr>
          <w:ilvl w:val="0"/>
          <w:numId w:val="1"/>
        </w:numPr>
        <w:pBdr>
          <w:top w:val="nil"/>
          <w:left w:val="nil"/>
          <w:bottom w:val="nil"/>
          <w:right w:val="nil"/>
          <w:between w:val="nil"/>
        </w:pBdr>
        <w:spacing w:before="120" w:after="120"/>
      </w:pPr>
      <w:r>
        <w:rPr>
          <w:color w:val="000000"/>
        </w:rPr>
        <w:t>the peritoneum and pleura</w:t>
      </w:r>
    </w:p>
    <w:p w14:paraId="41853D65" w14:textId="77777777" w:rsidR="00CC03A5" w:rsidRDefault="00000000">
      <w:pPr>
        <w:numPr>
          <w:ilvl w:val="0"/>
          <w:numId w:val="1"/>
        </w:numPr>
        <w:pBdr>
          <w:top w:val="nil"/>
          <w:left w:val="nil"/>
          <w:bottom w:val="nil"/>
          <w:right w:val="nil"/>
          <w:between w:val="nil"/>
        </w:pBdr>
        <w:spacing w:before="120" w:after="120"/>
      </w:pPr>
      <w:r>
        <w:rPr>
          <w:color w:val="000000"/>
        </w:rPr>
        <w:t>the thoracic and abdominal surfaces of the thick and thin skirts</w:t>
      </w:r>
    </w:p>
    <w:p w14:paraId="2F912037" w14:textId="77777777" w:rsidR="00CC03A5" w:rsidRDefault="00000000">
      <w:pPr>
        <w:numPr>
          <w:ilvl w:val="0"/>
          <w:numId w:val="1"/>
        </w:numPr>
        <w:pBdr>
          <w:top w:val="nil"/>
          <w:left w:val="nil"/>
          <w:bottom w:val="nil"/>
          <w:right w:val="nil"/>
          <w:between w:val="nil"/>
        </w:pBdr>
        <w:spacing w:before="120" w:after="120"/>
      </w:pPr>
      <w:r>
        <w:rPr>
          <w:color w:val="000000"/>
        </w:rPr>
        <w:t xml:space="preserve">the cut surfaces of the sternum and spine </w:t>
      </w:r>
    </w:p>
    <w:p w14:paraId="6D8D98B9" w14:textId="77777777" w:rsidR="00CC03A5" w:rsidRDefault="00000000">
      <w:pPr>
        <w:numPr>
          <w:ilvl w:val="0"/>
          <w:numId w:val="1"/>
        </w:numPr>
        <w:pBdr>
          <w:top w:val="nil"/>
          <w:left w:val="nil"/>
          <w:bottom w:val="nil"/>
          <w:right w:val="nil"/>
          <w:between w:val="nil"/>
        </w:pBdr>
        <w:spacing w:before="120" w:after="120"/>
      </w:pPr>
      <w:r>
        <w:rPr>
          <w:color w:val="000000"/>
        </w:rPr>
        <w:t>the ribs.</w:t>
      </w:r>
    </w:p>
    <w:p w14:paraId="6C28DAA1" w14:textId="77777777" w:rsidR="00CC03A5" w:rsidRDefault="00000000">
      <w:pPr>
        <w:pBdr>
          <w:top w:val="nil"/>
          <w:left w:val="nil"/>
          <w:bottom w:val="nil"/>
          <w:right w:val="nil"/>
          <w:between w:val="nil"/>
        </w:pBdr>
        <w:spacing w:before="120" w:after="120"/>
        <w:rPr>
          <w:color w:val="000000"/>
        </w:rPr>
      </w:pPr>
      <w:r>
        <w:rPr>
          <w:color w:val="000000"/>
        </w:rPr>
        <w:t>In the case of external surfaces particular attention should be paid to:</w:t>
      </w:r>
    </w:p>
    <w:p w14:paraId="76584234" w14:textId="77777777" w:rsidR="00CC03A5" w:rsidRDefault="00000000">
      <w:pPr>
        <w:numPr>
          <w:ilvl w:val="0"/>
          <w:numId w:val="1"/>
        </w:numPr>
        <w:pBdr>
          <w:top w:val="nil"/>
          <w:left w:val="nil"/>
          <w:bottom w:val="nil"/>
          <w:right w:val="nil"/>
          <w:between w:val="nil"/>
        </w:pBdr>
        <w:spacing w:before="120" w:after="120"/>
      </w:pPr>
      <w:r>
        <w:rPr>
          <w:color w:val="000000"/>
        </w:rPr>
        <w:t>the foreshanks</w:t>
      </w:r>
    </w:p>
    <w:p w14:paraId="32F0BE80" w14:textId="77777777" w:rsidR="00CC03A5" w:rsidRDefault="00000000">
      <w:pPr>
        <w:numPr>
          <w:ilvl w:val="0"/>
          <w:numId w:val="1"/>
        </w:numPr>
        <w:pBdr>
          <w:top w:val="nil"/>
          <w:left w:val="nil"/>
          <w:bottom w:val="nil"/>
          <w:right w:val="nil"/>
          <w:between w:val="nil"/>
        </w:pBdr>
        <w:spacing w:before="120" w:after="120"/>
      </w:pPr>
      <w:r>
        <w:rPr>
          <w:color w:val="000000"/>
        </w:rPr>
        <w:t>the tail</w:t>
      </w:r>
    </w:p>
    <w:p w14:paraId="58C906D8" w14:textId="77777777" w:rsidR="00CC03A5" w:rsidRDefault="00000000">
      <w:pPr>
        <w:numPr>
          <w:ilvl w:val="0"/>
          <w:numId w:val="1"/>
        </w:numPr>
        <w:pBdr>
          <w:top w:val="nil"/>
          <w:left w:val="nil"/>
          <w:bottom w:val="nil"/>
          <w:right w:val="nil"/>
          <w:between w:val="nil"/>
        </w:pBdr>
        <w:spacing w:before="120" w:after="120"/>
      </w:pPr>
      <w:r>
        <w:rPr>
          <w:color w:val="000000"/>
        </w:rPr>
        <w:t>the sticking area</w:t>
      </w:r>
    </w:p>
    <w:p w14:paraId="33187E36" w14:textId="77777777" w:rsidR="00CC03A5" w:rsidRDefault="00000000">
      <w:pPr>
        <w:numPr>
          <w:ilvl w:val="0"/>
          <w:numId w:val="1"/>
        </w:numPr>
        <w:pBdr>
          <w:top w:val="nil"/>
          <w:left w:val="nil"/>
          <w:bottom w:val="nil"/>
          <w:right w:val="nil"/>
          <w:between w:val="nil"/>
        </w:pBdr>
        <w:spacing w:before="120" w:after="120"/>
      </w:pPr>
      <w:r>
        <w:rPr>
          <w:color w:val="000000"/>
        </w:rPr>
        <w:t>the axillary regions</w:t>
      </w:r>
    </w:p>
    <w:p w14:paraId="4DAEAD1E" w14:textId="77777777" w:rsidR="00CC03A5" w:rsidRDefault="00000000">
      <w:pPr>
        <w:numPr>
          <w:ilvl w:val="0"/>
          <w:numId w:val="1"/>
        </w:numPr>
        <w:pBdr>
          <w:top w:val="nil"/>
          <w:left w:val="nil"/>
          <w:bottom w:val="nil"/>
          <w:right w:val="nil"/>
          <w:between w:val="nil"/>
        </w:pBdr>
        <w:spacing w:before="120" w:after="120"/>
      </w:pPr>
      <w:r>
        <w:rPr>
          <w:color w:val="000000"/>
        </w:rPr>
        <w:t>the anus.</w:t>
      </w:r>
    </w:p>
    <w:p w14:paraId="41342706" w14:textId="77777777" w:rsidR="00CC03A5" w:rsidRDefault="00000000">
      <w:pPr>
        <w:pBdr>
          <w:top w:val="nil"/>
          <w:left w:val="nil"/>
          <w:bottom w:val="nil"/>
          <w:right w:val="nil"/>
          <w:between w:val="nil"/>
        </w:pBdr>
        <w:spacing w:before="120" w:after="120"/>
        <w:rPr>
          <w:color w:val="000000"/>
        </w:rPr>
      </w:pPr>
      <w:r>
        <w:rPr>
          <w:color w:val="000000"/>
        </w:rPr>
        <w:t>All surfaces of offal presented for inspection must be visually inspected, this means offal must be turned during inspection.</w:t>
      </w:r>
    </w:p>
    <w:p w14:paraId="08C9E3D4"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Incision</w:t>
      </w:r>
    </w:p>
    <w:p w14:paraId="4435FCE7" w14:textId="77777777" w:rsidR="00CC03A5" w:rsidRDefault="00000000">
      <w:pPr>
        <w:pBdr>
          <w:top w:val="nil"/>
          <w:left w:val="nil"/>
          <w:bottom w:val="nil"/>
          <w:right w:val="nil"/>
          <w:between w:val="nil"/>
        </w:pBdr>
        <w:spacing w:before="120" w:after="120"/>
        <w:rPr>
          <w:color w:val="000000"/>
        </w:rPr>
      </w:pPr>
      <w:r>
        <w:rPr>
          <w:color w:val="000000"/>
        </w:rPr>
        <w:t xml:space="preserve">It may be for access purposes to improve </w:t>
      </w:r>
      <w:proofErr w:type="gramStart"/>
      <w:r>
        <w:rPr>
          <w:color w:val="000000"/>
        </w:rPr>
        <w:t>observation</w:t>
      </w:r>
      <w:proofErr w:type="gramEnd"/>
      <w:r>
        <w:rPr>
          <w:color w:val="000000"/>
        </w:rPr>
        <w:t xml:space="preserve"> or it may be a specific incision required by legislation to detect disease. It is essential that proper equipment be used for incision. Such equipment includes a keen knife, a safety hook and a well-dressed steel.  Lymph nodes that require incision should be carefully sliced such that the cut surfaces are laid open for examination like the leaves of a book.  </w:t>
      </w:r>
    </w:p>
    <w:p w14:paraId="66340F4B"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Unnecessary mutilation must be avoided and to facilitate a tidy `job', different knives may be used for different inspection procedures, for example a short thin blade may be used for pig-head inspection, whilst a long broad blade may be preferred for cattle-carcase inspection.  </w:t>
      </w:r>
    </w:p>
    <w:p w14:paraId="763BA73B"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Palpation</w:t>
      </w:r>
    </w:p>
    <w:p w14:paraId="698B6D5B" w14:textId="77777777" w:rsidR="00CC03A5" w:rsidRDefault="00000000">
      <w:pPr>
        <w:pBdr>
          <w:top w:val="nil"/>
          <w:left w:val="nil"/>
          <w:bottom w:val="nil"/>
          <w:right w:val="nil"/>
          <w:between w:val="nil"/>
        </w:pBdr>
        <w:spacing w:before="120" w:after="120"/>
        <w:rPr>
          <w:color w:val="000000"/>
        </w:rPr>
      </w:pPr>
      <w:r>
        <w:rPr>
          <w:color w:val="000000"/>
        </w:rPr>
        <w:t xml:space="preserve">Palpation is equally as important as observation and incision and must be carried out diligently. Organ palpation requires firm pressure by the fingers and palms of the hand over the entire organ surface. Organs palpated include the kidneys, liver, spleen and lungs.  </w:t>
      </w:r>
    </w:p>
    <w:p w14:paraId="24EF1DB1" w14:textId="77777777" w:rsidR="00CC03A5" w:rsidRDefault="00000000">
      <w:pPr>
        <w:pBdr>
          <w:top w:val="nil"/>
          <w:left w:val="nil"/>
          <w:bottom w:val="nil"/>
          <w:right w:val="nil"/>
          <w:between w:val="nil"/>
        </w:pBdr>
        <w:spacing w:before="120" w:after="120"/>
        <w:rPr>
          <w:color w:val="000000"/>
        </w:rPr>
      </w:pPr>
      <w:r>
        <w:rPr>
          <w:color w:val="000000"/>
        </w:rPr>
        <w:t>Lymph-node palpation requires firm pressure with the fingers and thumbs, rolling the nodes between them.</w:t>
      </w:r>
    </w:p>
    <w:p w14:paraId="0452DCC8"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Laboratory analysis</w:t>
      </w:r>
    </w:p>
    <w:p w14:paraId="79EC9116" w14:textId="77777777" w:rsidR="00CC03A5" w:rsidRDefault="00000000">
      <w:pPr>
        <w:pBdr>
          <w:top w:val="nil"/>
          <w:left w:val="nil"/>
          <w:bottom w:val="nil"/>
          <w:right w:val="nil"/>
          <w:between w:val="nil"/>
        </w:pBdr>
        <w:spacing w:before="120" w:after="120"/>
        <w:rPr>
          <w:color w:val="000000"/>
        </w:rPr>
      </w:pPr>
      <w:r>
        <w:rPr>
          <w:color w:val="000000"/>
        </w:rPr>
        <w:t>Sometimes samples may need to be sent to a laboratory for diagnosis.  This may be:</w:t>
      </w:r>
    </w:p>
    <w:p w14:paraId="0386EE2F" w14:textId="77777777" w:rsidR="00CC03A5" w:rsidRDefault="00000000">
      <w:pPr>
        <w:numPr>
          <w:ilvl w:val="0"/>
          <w:numId w:val="1"/>
        </w:numPr>
        <w:pBdr>
          <w:top w:val="nil"/>
          <w:left w:val="nil"/>
          <w:bottom w:val="nil"/>
          <w:right w:val="nil"/>
          <w:between w:val="nil"/>
        </w:pBdr>
        <w:spacing w:before="120" w:after="120"/>
      </w:pPr>
      <w:r>
        <w:rPr>
          <w:color w:val="000000"/>
        </w:rPr>
        <w:t>because the cause of the condition is unknown</w:t>
      </w:r>
    </w:p>
    <w:p w14:paraId="6A6C37D8" w14:textId="77777777" w:rsidR="00CC03A5" w:rsidRDefault="00000000">
      <w:pPr>
        <w:numPr>
          <w:ilvl w:val="0"/>
          <w:numId w:val="1"/>
        </w:numPr>
        <w:pBdr>
          <w:top w:val="nil"/>
          <w:left w:val="nil"/>
          <w:bottom w:val="nil"/>
          <w:right w:val="nil"/>
          <w:between w:val="nil"/>
        </w:pBdr>
        <w:spacing w:before="120" w:after="120"/>
      </w:pPr>
      <w:r>
        <w:rPr>
          <w:color w:val="000000"/>
        </w:rPr>
        <w:t>for laboratory confirmation of notifiable diseases such as hydatids in Tasmania</w:t>
      </w:r>
    </w:p>
    <w:p w14:paraId="54A75134" w14:textId="77777777" w:rsidR="00CC03A5" w:rsidRDefault="00000000">
      <w:pPr>
        <w:numPr>
          <w:ilvl w:val="0"/>
          <w:numId w:val="1"/>
        </w:numPr>
        <w:pBdr>
          <w:top w:val="nil"/>
          <w:left w:val="nil"/>
          <w:bottom w:val="nil"/>
          <w:right w:val="nil"/>
          <w:between w:val="nil"/>
        </w:pBdr>
        <w:spacing w:before="120" w:after="120"/>
        <w:rPr>
          <w:i/>
          <w:color w:val="000000"/>
        </w:rPr>
      </w:pPr>
      <w:r>
        <w:rPr>
          <w:color w:val="000000"/>
        </w:rPr>
        <w:t>as part of routine sampling for residue sampling programmes etc.</w:t>
      </w:r>
    </w:p>
    <w:p w14:paraId="31E31BC5" w14:textId="77777777" w:rsidR="00CC03A5" w:rsidRDefault="00CC03A5">
      <w:pPr>
        <w:pBdr>
          <w:top w:val="nil"/>
          <w:left w:val="nil"/>
          <w:bottom w:val="nil"/>
          <w:right w:val="nil"/>
          <w:between w:val="nil"/>
        </w:pBdr>
        <w:spacing w:before="120" w:after="120"/>
        <w:ind w:left="738" w:hanging="454"/>
        <w:rPr>
          <w:color w:val="000000"/>
        </w:rPr>
      </w:pPr>
    </w:p>
    <w:p w14:paraId="70AD3346" w14:textId="77777777" w:rsidR="00CC03A5" w:rsidRDefault="00CC03A5"/>
    <w:p w14:paraId="3F94F50C"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3" w:name="_3l18frh" w:colFirst="0" w:colLast="0"/>
      <w:bookmarkEnd w:id="53"/>
      <w:r>
        <w:rPr>
          <w:rFonts w:ascii="Cambria" w:eastAsia="Cambria" w:hAnsi="Cambria" w:cs="Cambria"/>
          <w:b/>
          <w:color w:val="000000"/>
          <w:sz w:val="32"/>
          <w:szCs w:val="32"/>
        </w:rPr>
        <w:t xml:space="preserve">What is the process for identifying and detecting abnormalities? </w:t>
      </w:r>
    </w:p>
    <w:p w14:paraId="5089A77F" w14:textId="77777777" w:rsidR="00CC03A5" w:rsidRDefault="00000000">
      <w:pPr>
        <w:pBdr>
          <w:top w:val="nil"/>
          <w:left w:val="nil"/>
          <w:bottom w:val="nil"/>
          <w:right w:val="nil"/>
          <w:between w:val="nil"/>
        </w:pBdr>
        <w:spacing w:before="120" w:after="120"/>
        <w:rPr>
          <w:color w:val="000000"/>
        </w:rPr>
      </w:pPr>
      <w:bookmarkStart w:id="54" w:name="_206ipza" w:colFirst="0" w:colLast="0"/>
      <w:bookmarkEnd w:id="54"/>
      <w:r>
        <w:rPr>
          <w:i/>
          <w:color w:val="000000"/>
        </w:rPr>
        <w:t xml:space="preserve">The </w:t>
      </w:r>
      <w:r>
        <w:rPr>
          <w:color w:val="000000"/>
        </w:rPr>
        <w:t>AS4696:2023</w:t>
      </w:r>
      <w:r>
        <w:rPr>
          <w:i/>
          <w:color w:val="000000"/>
        </w:rPr>
        <w:t xml:space="preserve"> Australian Standard for the hygienic production and transportation of meat and meat products for human consumption</w:t>
      </w:r>
      <w:r>
        <w:rPr>
          <w:color w:val="000000"/>
        </w:rPr>
        <w:t xml:space="preserve"> specifies the inspection requirements for animals slaughtered in domestic and export abattoirs in Australia.</w:t>
      </w:r>
    </w:p>
    <w:p w14:paraId="4BEBA0AE" w14:textId="77777777" w:rsidR="00CC03A5" w:rsidRDefault="00000000">
      <w:pPr>
        <w:pBdr>
          <w:top w:val="nil"/>
          <w:left w:val="nil"/>
          <w:bottom w:val="nil"/>
          <w:right w:val="nil"/>
          <w:between w:val="nil"/>
        </w:pBdr>
        <w:spacing w:before="120" w:after="120"/>
        <w:rPr>
          <w:color w:val="000000"/>
        </w:rPr>
      </w:pPr>
      <w:r>
        <w:rPr>
          <w:color w:val="000000"/>
        </w:rPr>
        <w:t>The following tables from that standard detail the procedures that must be conducted to identify and detect abnormalities in all the relevant species.</w:t>
      </w:r>
    </w:p>
    <w:p w14:paraId="2980227B" w14:textId="77777777" w:rsidR="00CC03A5"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there are further procedures that need to be followed specifically for certain export markets. These are detailed after the tables.</w:t>
      </w:r>
    </w:p>
    <w:p w14:paraId="33B79869"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p w14:paraId="255EB1D0"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1. </w:t>
      </w:r>
      <w:r>
        <w:rPr>
          <w:rFonts w:ascii="Arial" w:eastAsia="Arial" w:hAnsi="Arial" w:cs="Arial"/>
          <w:b/>
          <w:color w:val="000000"/>
          <w:sz w:val="22"/>
          <w:szCs w:val="22"/>
        </w:rPr>
        <w:tab/>
        <w:t>Carcase</w:t>
      </w:r>
    </w:p>
    <w:tbl>
      <w:tblPr>
        <w:tblStyle w:val="a5"/>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1296"/>
        <w:gridCol w:w="973"/>
        <w:gridCol w:w="1296"/>
        <w:gridCol w:w="1074"/>
        <w:gridCol w:w="1196"/>
        <w:gridCol w:w="1088"/>
        <w:gridCol w:w="1240"/>
      </w:tblGrid>
      <w:tr w:rsidR="00CC03A5" w14:paraId="7FB635F7" w14:textId="77777777">
        <w:trPr>
          <w:tblHeader/>
          <w:jc w:val="center"/>
        </w:trPr>
        <w:tc>
          <w:tcPr>
            <w:tcW w:w="1401" w:type="dxa"/>
            <w:shd w:val="clear" w:color="auto" w:fill="FFFFCC"/>
            <w:vAlign w:val="center"/>
          </w:tcPr>
          <w:p w14:paraId="3CD83ED9" w14:textId="77777777" w:rsidR="00CC03A5" w:rsidRDefault="00CC03A5">
            <w:pPr>
              <w:pBdr>
                <w:top w:val="nil"/>
                <w:left w:val="nil"/>
                <w:bottom w:val="nil"/>
                <w:right w:val="nil"/>
                <w:between w:val="nil"/>
              </w:pBdr>
              <w:spacing w:before="120"/>
              <w:rPr>
                <w:b/>
                <w:color w:val="000000"/>
              </w:rPr>
            </w:pPr>
          </w:p>
        </w:tc>
        <w:tc>
          <w:tcPr>
            <w:tcW w:w="1296" w:type="dxa"/>
            <w:shd w:val="clear" w:color="auto" w:fill="FFFFCC"/>
            <w:vAlign w:val="center"/>
          </w:tcPr>
          <w:p w14:paraId="4EEFCCD8" w14:textId="77777777" w:rsidR="00CC03A5" w:rsidRDefault="00000000">
            <w:pPr>
              <w:pBdr>
                <w:top w:val="nil"/>
                <w:left w:val="nil"/>
                <w:bottom w:val="nil"/>
                <w:right w:val="nil"/>
                <w:between w:val="nil"/>
              </w:pBdr>
              <w:spacing w:before="120"/>
              <w:rPr>
                <w:b/>
                <w:color w:val="000000"/>
              </w:rPr>
            </w:pPr>
            <w:r>
              <w:rPr>
                <w:b/>
                <w:color w:val="000000"/>
              </w:rPr>
              <w:t>Cattle &amp; buffalo</w:t>
            </w:r>
          </w:p>
        </w:tc>
        <w:tc>
          <w:tcPr>
            <w:tcW w:w="973" w:type="dxa"/>
            <w:shd w:val="clear" w:color="auto" w:fill="FFFFCC"/>
            <w:vAlign w:val="center"/>
          </w:tcPr>
          <w:p w14:paraId="60925548" w14:textId="77777777" w:rsidR="00CC03A5" w:rsidRDefault="00000000">
            <w:pPr>
              <w:pBdr>
                <w:top w:val="nil"/>
                <w:left w:val="nil"/>
                <w:bottom w:val="nil"/>
                <w:right w:val="nil"/>
                <w:between w:val="nil"/>
              </w:pBdr>
              <w:spacing w:before="120"/>
              <w:rPr>
                <w:b/>
                <w:color w:val="000000"/>
              </w:rPr>
            </w:pPr>
            <w:r>
              <w:rPr>
                <w:b/>
                <w:color w:val="000000"/>
              </w:rPr>
              <w:t>Calves</w:t>
            </w:r>
          </w:p>
        </w:tc>
        <w:tc>
          <w:tcPr>
            <w:tcW w:w="1296" w:type="dxa"/>
            <w:shd w:val="clear" w:color="auto" w:fill="FFFFCC"/>
            <w:vAlign w:val="center"/>
          </w:tcPr>
          <w:p w14:paraId="68DE8AB0" w14:textId="77777777" w:rsidR="00CC03A5" w:rsidRDefault="00000000">
            <w:pPr>
              <w:pBdr>
                <w:top w:val="nil"/>
                <w:left w:val="nil"/>
                <w:bottom w:val="nil"/>
                <w:right w:val="nil"/>
                <w:between w:val="nil"/>
              </w:pBdr>
              <w:spacing w:before="120"/>
              <w:rPr>
                <w:b/>
                <w:color w:val="000000"/>
              </w:rPr>
            </w:pPr>
            <w:r>
              <w:rPr>
                <w:b/>
                <w:color w:val="000000"/>
              </w:rPr>
              <w:t>Sheep &amp; goats</w:t>
            </w:r>
          </w:p>
        </w:tc>
        <w:tc>
          <w:tcPr>
            <w:tcW w:w="1074" w:type="dxa"/>
            <w:shd w:val="clear" w:color="auto" w:fill="FFFFCC"/>
            <w:vAlign w:val="center"/>
          </w:tcPr>
          <w:p w14:paraId="3C7B727B" w14:textId="77777777" w:rsidR="00CC03A5" w:rsidRDefault="00000000">
            <w:pPr>
              <w:pBdr>
                <w:top w:val="nil"/>
                <w:left w:val="nil"/>
                <w:bottom w:val="nil"/>
                <w:right w:val="nil"/>
                <w:between w:val="nil"/>
              </w:pBdr>
              <w:spacing w:before="120"/>
              <w:rPr>
                <w:b/>
                <w:color w:val="000000"/>
              </w:rPr>
            </w:pPr>
            <w:r>
              <w:rPr>
                <w:b/>
                <w:color w:val="000000"/>
              </w:rPr>
              <w:t>Lambs</w:t>
            </w:r>
          </w:p>
        </w:tc>
        <w:tc>
          <w:tcPr>
            <w:tcW w:w="1196" w:type="dxa"/>
            <w:shd w:val="clear" w:color="auto" w:fill="FFFFCC"/>
            <w:vAlign w:val="center"/>
          </w:tcPr>
          <w:p w14:paraId="66E3ABC7" w14:textId="77777777" w:rsidR="00CC03A5" w:rsidRDefault="00000000">
            <w:pPr>
              <w:pBdr>
                <w:top w:val="nil"/>
                <w:left w:val="nil"/>
                <w:bottom w:val="nil"/>
                <w:right w:val="nil"/>
                <w:between w:val="nil"/>
              </w:pBdr>
              <w:spacing w:before="120"/>
              <w:rPr>
                <w:b/>
                <w:color w:val="000000"/>
              </w:rPr>
            </w:pPr>
            <w:r>
              <w:rPr>
                <w:b/>
                <w:color w:val="000000"/>
              </w:rPr>
              <w:t>Pigs</w:t>
            </w:r>
          </w:p>
        </w:tc>
        <w:tc>
          <w:tcPr>
            <w:tcW w:w="1088" w:type="dxa"/>
            <w:shd w:val="clear" w:color="auto" w:fill="FFFFCC"/>
            <w:vAlign w:val="center"/>
          </w:tcPr>
          <w:p w14:paraId="4741DBFE" w14:textId="77777777" w:rsidR="00CC03A5" w:rsidRDefault="00000000">
            <w:pPr>
              <w:pBdr>
                <w:top w:val="nil"/>
                <w:left w:val="nil"/>
                <w:bottom w:val="nil"/>
                <w:right w:val="nil"/>
                <w:between w:val="nil"/>
              </w:pBdr>
              <w:spacing w:before="120"/>
              <w:rPr>
                <w:b/>
                <w:color w:val="000000"/>
              </w:rPr>
            </w:pPr>
            <w:r>
              <w:rPr>
                <w:b/>
                <w:color w:val="000000"/>
              </w:rPr>
              <w:t>Horses</w:t>
            </w:r>
          </w:p>
        </w:tc>
        <w:tc>
          <w:tcPr>
            <w:tcW w:w="1240" w:type="dxa"/>
            <w:shd w:val="clear" w:color="auto" w:fill="FFFFCC"/>
            <w:vAlign w:val="center"/>
          </w:tcPr>
          <w:p w14:paraId="44A16BED" w14:textId="77777777" w:rsidR="00CC03A5" w:rsidRDefault="00000000">
            <w:pPr>
              <w:pBdr>
                <w:top w:val="nil"/>
                <w:left w:val="nil"/>
                <w:bottom w:val="nil"/>
                <w:right w:val="nil"/>
                <w:between w:val="nil"/>
              </w:pBdr>
              <w:spacing w:before="120"/>
              <w:rPr>
                <w:b/>
                <w:color w:val="000000"/>
              </w:rPr>
            </w:pPr>
            <w:r>
              <w:rPr>
                <w:b/>
                <w:color w:val="000000"/>
              </w:rPr>
              <w:t>Deer</w:t>
            </w:r>
          </w:p>
        </w:tc>
      </w:tr>
      <w:tr w:rsidR="00CC03A5" w14:paraId="7B71A94C" w14:textId="77777777">
        <w:trPr>
          <w:jc w:val="center"/>
        </w:trPr>
        <w:tc>
          <w:tcPr>
            <w:tcW w:w="1401" w:type="dxa"/>
            <w:vAlign w:val="center"/>
          </w:tcPr>
          <w:p w14:paraId="0C4140E4"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All carcases </w:t>
            </w:r>
          </w:p>
        </w:tc>
        <w:tc>
          <w:tcPr>
            <w:tcW w:w="8163" w:type="dxa"/>
            <w:gridSpan w:val="7"/>
            <w:vAlign w:val="center"/>
          </w:tcPr>
          <w:p w14:paraId="3E631D8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 internal and external surfaces of carcase (including tail, musculature, exposed bone, joints, serous membranes).</w:t>
            </w:r>
          </w:p>
        </w:tc>
      </w:tr>
      <w:tr w:rsidR="00CC03A5" w14:paraId="7F18A12B" w14:textId="77777777">
        <w:trPr>
          <w:jc w:val="center"/>
        </w:trPr>
        <w:tc>
          <w:tcPr>
            <w:tcW w:w="9564" w:type="dxa"/>
            <w:gridSpan w:val="8"/>
            <w:vAlign w:val="center"/>
          </w:tcPr>
          <w:p w14:paraId="5278CB35"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Lymph nodes</w:t>
            </w:r>
          </w:p>
        </w:tc>
      </w:tr>
      <w:tr w:rsidR="00CC03A5" w14:paraId="56FC6549" w14:textId="77777777">
        <w:trPr>
          <w:jc w:val="center"/>
        </w:trPr>
        <w:tc>
          <w:tcPr>
            <w:tcW w:w="1401" w:type="dxa"/>
            <w:vAlign w:val="center"/>
          </w:tcPr>
          <w:p w14:paraId="6EEBE48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Superficial </w:t>
            </w:r>
          </w:p>
          <w:p w14:paraId="6AAC1830" w14:textId="77777777" w:rsidR="00CC03A5" w:rsidRDefault="00CC03A5">
            <w:pPr>
              <w:pBdr>
                <w:top w:val="nil"/>
                <w:left w:val="nil"/>
                <w:bottom w:val="nil"/>
                <w:right w:val="nil"/>
                <w:between w:val="nil"/>
              </w:pBdr>
              <w:spacing w:before="80" w:after="80"/>
              <w:rPr>
                <w:color w:val="000000"/>
                <w:sz w:val="22"/>
                <w:szCs w:val="22"/>
              </w:rPr>
            </w:pPr>
          </w:p>
          <w:p w14:paraId="6728EC56"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Inguinal</w:t>
            </w:r>
          </w:p>
        </w:tc>
        <w:tc>
          <w:tcPr>
            <w:tcW w:w="1296" w:type="dxa"/>
            <w:vAlign w:val="center"/>
          </w:tcPr>
          <w:p w14:paraId="27FF8599"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#1</w:t>
            </w:r>
          </w:p>
        </w:tc>
        <w:tc>
          <w:tcPr>
            <w:tcW w:w="973" w:type="dxa"/>
            <w:vAlign w:val="center"/>
          </w:tcPr>
          <w:p w14:paraId="10B4F6B5"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96" w:type="dxa"/>
            <w:vAlign w:val="center"/>
          </w:tcPr>
          <w:p w14:paraId="0969331B"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23DA52E0"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09AA1A78"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#3</w:t>
            </w:r>
          </w:p>
        </w:tc>
        <w:tc>
          <w:tcPr>
            <w:tcW w:w="1088" w:type="dxa"/>
            <w:vAlign w:val="center"/>
          </w:tcPr>
          <w:p w14:paraId="5DC61ED2"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Incise</w:t>
            </w:r>
          </w:p>
        </w:tc>
        <w:tc>
          <w:tcPr>
            <w:tcW w:w="1240" w:type="dxa"/>
            <w:vAlign w:val="center"/>
          </w:tcPr>
          <w:p w14:paraId="14994518"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r>
      <w:tr w:rsidR="00CC03A5" w14:paraId="280DC970" w14:textId="77777777">
        <w:trPr>
          <w:jc w:val="center"/>
        </w:trPr>
        <w:tc>
          <w:tcPr>
            <w:tcW w:w="1401" w:type="dxa"/>
            <w:vAlign w:val="center"/>
          </w:tcPr>
          <w:p w14:paraId="2BC68ADF"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Internal iliac</w:t>
            </w:r>
          </w:p>
        </w:tc>
        <w:tc>
          <w:tcPr>
            <w:tcW w:w="1296" w:type="dxa"/>
            <w:vAlign w:val="center"/>
          </w:tcPr>
          <w:p w14:paraId="7ACA4F52"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#1</w:t>
            </w:r>
          </w:p>
        </w:tc>
        <w:tc>
          <w:tcPr>
            <w:tcW w:w="973" w:type="dxa"/>
            <w:vAlign w:val="center"/>
          </w:tcPr>
          <w:p w14:paraId="3E51F37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96" w:type="dxa"/>
            <w:vAlign w:val="center"/>
          </w:tcPr>
          <w:p w14:paraId="68F65E5E"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4E8F2E30"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65EBD2CF"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088" w:type="dxa"/>
            <w:vAlign w:val="center"/>
          </w:tcPr>
          <w:p w14:paraId="23033434"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240" w:type="dxa"/>
            <w:vAlign w:val="center"/>
          </w:tcPr>
          <w:p w14:paraId="4CF68309"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r>
      <w:tr w:rsidR="00CC03A5" w14:paraId="762D2F45" w14:textId="77777777">
        <w:trPr>
          <w:jc w:val="center"/>
        </w:trPr>
        <w:tc>
          <w:tcPr>
            <w:tcW w:w="1401" w:type="dxa"/>
            <w:vAlign w:val="center"/>
          </w:tcPr>
          <w:p w14:paraId="33F58702"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Lumbar</w:t>
            </w:r>
          </w:p>
        </w:tc>
        <w:tc>
          <w:tcPr>
            <w:tcW w:w="1296" w:type="dxa"/>
            <w:vAlign w:val="center"/>
          </w:tcPr>
          <w:p w14:paraId="6D492FD7"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2BBD3C53"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15C00150"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01FF26A5"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347A2D7B"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088" w:type="dxa"/>
            <w:vAlign w:val="center"/>
          </w:tcPr>
          <w:p w14:paraId="4E2FA199"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14575A3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CC03A5" w14:paraId="2C50085B" w14:textId="77777777">
        <w:trPr>
          <w:jc w:val="center"/>
        </w:trPr>
        <w:tc>
          <w:tcPr>
            <w:tcW w:w="1401" w:type="dxa"/>
            <w:vAlign w:val="center"/>
          </w:tcPr>
          <w:p w14:paraId="3E7B5FDB"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Ischiatic</w:t>
            </w:r>
          </w:p>
        </w:tc>
        <w:tc>
          <w:tcPr>
            <w:tcW w:w="1296" w:type="dxa"/>
            <w:vAlign w:val="center"/>
          </w:tcPr>
          <w:p w14:paraId="1E191CB8"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446F6F3F"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020BAAC4"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14A2E3BE"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4807AEE4"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69CD3A84"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014AC40E"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CC03A5" w14:paraId="02B23AAE" w14:textId="77777777">
        <w:trPr>
          <w:jc w:val="center"/>
        </w:trPr>
        <w:tc>
          <w:tcPr>
            <w:tcW w:w="1401" w:type="dxa"/>
            <w:vAlign w:val="center"/>
          </w:tcPr>
          <w:p w14:paraId="155D588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Precrural</w:t>
            </w:r>
          </w:p>
        </w:tc>
        <w:tc>
          <w:tcPr>
            <w:tcW w:w="1296" w:type="dxa"/>
            <w:vAlign w:val="center"/>
          </w:tcPr>
          <w:p w14:paraId="391A5E11"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43978FA6"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286EB0D1"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39820FC7"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4DA41491"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2AB5DF43"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240" w:type="dxa"/>
            <w:vAlign w:val="center"/>
          </w:tcPr>
          <w:p w14:paraId="1E42C5F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CC03A5" w14:paraId="2FEFFF95" w14:textId="77777777">
        <w:trPr>
          <w:jc w:val="center"/>
        </w:trPr>
        <w:tc>
          <w:tcPr>
            <w:tcW w:w="1401" w:type="dxa"/>
            <w:vAlign w:val="center"/>
          </w:tcPr>
          <w:p w14:paraId="0A81C86E"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Superficial cervical</w:t>
            </w:r>
          </w:p>
        </w:tc>
        <w:tc>
          <w:tcPr>
            <w:tcW w:w="1296" w:type="dxa"/>
            <w:vAlign w:val="center"/>
          </w:tcPr>
          <w:p w14:paraId="2FF2E5A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1461F3C9"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0CD2175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See note #2</w:t>
            </w:r>
          </w:p>
        </w:tc>
        <w:tc>
          <w:tcPr>
            <w:tcW w:w="1074" w:type="dxa"/>
            <w:vAlign w:val="center"/>
          </w:tcPr>
          <w:p w14:paraId="72D7027E"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3D878AB5"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13E1056B"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240" w:type="dxa"/>
            <w:vAlign w:val="center"/>
          </w:tcPr>
          <w:p w14:paraId="3A998E2C"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CC03A5" w14:paraId="61D69268" w14:textId="77777777">
        <w:trPr>
          <w:jc w:val="center"/>
        </w:trPr>
        <w:tc>
          <w:tcPr>
            <w:tcW w:w="1401" w:type="dxa"/>
            <w:vAlign w:val="center"/>
          </w:tcPr>
          <w:p w14:paraId="252CC98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Popliteal</w:t>
            </w:r>
          </w:p>
        </w:tc>
        <w:tc>
          <w:tcPr>
            <w:tcW w:w="1296" w:type="dxa"/>
            <w:vAlign w:val="center"/>
          </w:tcPr>
          <w:p w14:paraId="423CF892"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3818C46B"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29340C5F"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Palpate</w:t>
            </w:r>
          </w:p>
        </w:tc>
        <w:tc>
          <w:tcPr>
            <w:tcW w:w="1074" w:type="dxa"/>
            <w:vAlign w:val="center"/>
          </w:tcPr>
          <w:p w14:paraId="4CCB67A3"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Observe</w:t>
            </w:r>
          </w:p>
        </w:tc>
        <w:tc>
          <w:tcPr>
            <w:tcW w:w="1196" w:type="dxa"/>
            <w:vAlign w:val="center"/>
          </w:tcPr>
          <w:p w14:paraId="3253AAD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4ECEA12C"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40" w:type="dxa"/>
            <w:vAlign w:val="center"/>
          </w:tcPr>
          <w:p w14:paraId="6809FA5C"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r w:rsidR="00CC03A5" w14:paraId="2709E3D7" w14:textId="77777777">
        <w:trPr>
          <w:jc w:val="center"/>
        </w:trPr>
        <w:tc>
          <w:tcPr>
            <w:tcW w:w="1401" w:type="dxa"/>
            <w:vAlign w:val="center"/>
          </w:tcPr>
          <w:p w14:paraId="7FBB8AB3" w14:textId="77777777" w:rsidR="00CC03A5" w:rsidRDefault="00000000">
            <w:pPr>
              <w:pBdr>
                <w:top w:val="nil"/>
                <w:left w:val="nil"/>
                <w:bottom w:val="nil"/>
                <w:right w:val="nil"/>
                <w:between w:val="nil"/>
              </w:pBdr>
              <w:spacing w:before="80" w:after="80"/>
              <w:rPr>
                <w:b/>
                <w:color w:val="000000"/>
                <w:sz w:val="22"/>
                <w:szCs w:val="22"/>
              </w:rPr>
            </w:pPr>
            <w:proofErr w:type="spellStart"/>
            <w:r>
              <w:rPr>
                <w:color w:val="000000"/>
                <w:sz w:val="22"/>
                <w:szCs w:val="22"/>
              </w:rPr>
              <w:t>Prepectoral</w:t>
            </w:r>
            <w:proofErr w:type="spellEnd"/>
          </w:p>
        </w:tc>
        <w:tc>
          <w:tcPr>
            <w:tcW w:w="1296" w:type="dxa"/>
            <w:vAlign w:val="center"/>
          </w:tcPr>
          <w:p w14:paraId="58C4FCF2"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973" w:type="dxa"/>
            <w:vAlign w:val="center"/>
          </w:tcPr>
          <w:p w14:paraId="1828BCF0"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296" w:type="dxa"/>
            <w:vAlign w:val="center"/>
          </w:tcPr>
          <w:p w14:paraId="6DE501AD"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74" w:type="dxa"/>
            <w:vAlign w:val="center"/>
          </w:tcPr>
          <w:p w14:paraId="057E366C"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196" w:type="dxa"/>
            <w:vAlign w:val="center"/>
          </w:tcPr>
          <w:p w14:paraId="55FA885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c>
          <w:tcPr>
            <w:tcW w:w="1088" w:type="dxa"/>
            <w:vAlign w:val="center"/>
          </w:tcPr>
          <w:p w14:paraId="074DCA9A"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Incise</w:t>
            </w:r>
          </w:p>
        </w:tc>
        <w:tc>
          <w:tcPr>
            <w:tcW w:w="1240" w:type="dxa"/>
            <w:vAlign w:val="center"/>
          </w:tcPr>
          <w:p w14:paraId="4E622A9F"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w:t>
            </w:r>
          </w:p>
        </w:tc>
      </w:tr>
    </w:tbl>
    <w:p w14:paraId="41766CEC" w14:textId="77777777" w:rsidR="00CC03A5" w:rsidRDefault="00000000">
      <w:pPr>
        <w:pBdr>
          <w:top w:val="nil"/>
          <w:left w:val="nil"/>
          <w:bottom w:val="nil"/>
          <w:right w:val="nil"/>
          <w:between w:val="nil"/>
        </w:pBdr>
        <w:spacing w:before="120"/>
        <w:rPr>
          <w:b/>
          <w:color w:val="000000"/>
        </w:rPr>
      </w:pPr>
      <w:r>
        <w:rPr>
          <w:b/>
          <w:color w:val="000000"/>
        </w:rPr>
        <w:t>Equivalent procedures</w:t>
      </w:r>
    </w:p>
    <w:p w14:paraId="773D6DF3" w14:textId="77777777" w:rsidR="00CC03A5" w:rsidRDefault="00000000">
      <w:pPr>
        <w:pBdr>
          <w:top w:val="nil"/>
          <w:left w:val="nil"/>
          <w:bottom w:val="nil"/>
          <w:right w:val="nil"/>
          <w:between w:val="nil"/>
        </w:pBdr>
        <w:spacing w:before="120" w:after="120"/>
        <w:ind w:left="1440" w:hanging="1440"/>
        <w:rPr>
          <w:color w:val="000000"/>
        </w:rPr>
      </w:pPr>
      <w:r>
        <w:rPr>
          <w:color w:val="000000"/>
        </w:rPr>
        <w:t>Note #1:</w:t>
      </w:r>
      <w:r>
        <w:rPr>
          <w:color w:val="000000"/>
        </w:rPr>
        <w:tab/>
      </w:r>
      <w:r>
        <w:rPr>
          <w:b/>
          <w:color w:val="000000"/>
        </w:rPr>
        <w:t xml:space="preserve">Cattle and buffalo </w:t>
      </w:r>
      <w:r>
        <w:rPr>
          <w:color w:val="000000"/>
        </w:rPr>
        <w:t>– Palpate the superficial inguinal and internal iliac lymph nodes or, for animals in an area in relation to which the relevant Commonwealth, State or Territory Authority requires minimal risk inspection for tuberculosis (other than animals subject to conditional slaughter or emergency slaughter), an equivalent procedure is to observe the nodes (other than in bulls and mature females).</w:t>
      </w:r>
    </w:p>
    <w:p w14:paraId="0AB009C7" w14:textId="77777777" w:rsidR="00CC03A5" w:rsidRDefault="00000000">
      <w:pPr>
        <w:pBdr>
          <w:top w:val="nil"/>
          <w:left w:val="nil"/>
          <w:bottom w:val="nil"/>
          <w:right w:val="nil"/>
          <w:between w:val="nil"/>
        </w:pBdr>
        <w:spacing w:before="120" w:after="120"/>
        <w:ind w:left="1440" w:hanging="1440"/>
        <w:rPr>
          <w:color w:val="000000"/>
        </w:rPr>
      </w:pPr>
      <w:r>
        <w:rPr>
          <w:color w:val="000000"/>
        </w:rPr>
        <w:t>Note #2:</w:t>
      </w:r>
      <w:r>
        <w:rPr>
          <w:color w:val="000000"/>
        </w:rPr>
        <w:tab/>
      </w:r>
      <w:r>
        <w:rPr>
          <w:b/>
          <w:color w:val="000000"/>
        </w:rPr>
        <w:t xml:space="preserve">Sheep and goats </w:t>
      </w:r>
      <w:r>
        <w:rPr>
          <w:color w:val="000000"/>
        </w:rPr>
        <w:t>– Palpate the superficial cervical, precrural and superficial inguinal lymph nodes or, other than animals subject to conditional slaughter or emergency slaughter, an equivalent procedure is to excise and discard these nodes without inspection.</w:t>
      </w:r>
    </w:p>
    <w:p w14:paraId="1E73CC92" w14:textId="77777777" w:rsidR="00CC03A5" w:rsidRDefault="00000000">
      <w:pPr>
        <w:pBdr>
          <w:top w:val="nil"/>
          <w:left w:val="nil"/>
          <w:bottom w:val="nil"/>
          <w:right w:val="nil"/>
          <w:between w:val="nil"/>
        </w:pBdr>
        <w:spacing w:before="120" w:after="120"/>
        <w:ind w:left="1440" w:hanging="1440"/>
        <w:rPr>
          <w:color w:val="000000"/>
        </w:rPr>
      </w:pPr>
      <w:r>
        <w:rPr>
          <w:color w:val="000000"/>
        </w:rPr>
        <w:t>Note #3:</w:t>
      </w:r>
      <w:r>
        <w:rPr>
          <w:color w:val="000000"/>
        </w:rPr>
        <w:tab/>
      </w:r>
      <w:r>
        <w:rPr>
          <w:b/>
          <w:color w:val="000000"/>
        </w:rPr>
        <w:t xml:space="preserve">Pigs </w:t>
      </w:r>
      <w:r>
        <w:rPr>
          <w:color w:val="000000"/>
        </w:rPr>
        <w:t>– Observe the superficial inguinal lymph nodes or, other than animals subject to conditional slaughter or emergency slaughter, an equivalent procedure is to excise and discard these nodes without inspection.</w:t>
      </w:r>
    </w:p>
    <w:p w14:paraId="5B7BB622"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2. </w:t>
      </w:r>
      <w:r>
        <w:rPr>
          <w:rFonts w:ascii="Arial" w:eastAsia="Arial" w:hAnsi="Arial" w:cs="Arial"/>
          <w:b/>
          <w:color w:val="000000"/>
          <w:sz w:val="22"/>
          <w:szCs w:val="22"/>
        </w:rPr>
        <w:tab/>
        <w:t>Viscera</w:t>
      </w:r>
    </w:p>
    <w:tbl>
      <w:tblPr>
        <w:tblStyle w:val="a6"/>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979"/>
        <w:gridCol w:w="964"/>
        <w:gridCol w:w="959"/>
        <w:gridCol w:w="966"/>
        <w:gridCol w:w="970"/>
        <w:gridCol w:w="960"/>
        <w:gridCol w:w="970"/>
      </w:tblGrid>
      <w:tr w:rsidR="00CC03A5" w14:paraId="2862CCC9" w14:textId="77777777">
        <w:trPr>
          <w:tblHeader/>
        </w:trPr>
        <w:tc>
          <w:tcPr>
            <w:tcW w:w="1687" w:type="dxa"/>
            <w:shd w:val="clear" w:color="auto" w:fill="FFFFCC"/>
            <w:vAlign w:val="center"/>
          </w:tcPr>
          <w:p w14:paraId="34071FED" w14:textId="77777777" w:rsidR="00CC03A5" w:rsidRDefault="00CC03A5">
            <w:pPr>
              <w:pBdr>
                <w:top w:val="nil"/>
                <w:left w:val="nil"/>
                <w:bottom w:val="nil"/>
                <w:right w:val="nil"/>
                <w:between w:val="nil"/>
              </w:pBdr>
              <w:spacing w:before="120"/>
              <w:rPr>
                <w:b/>
                <w:color w:val="000000"/>
              </w:rPr>
            </w:pPr>
          </w:p>
        </w:tc>
        <w:tc>
          <w:tcPr>
            <w:tcW w:w="979" w:type="dxa"/>
            <w:shd w:val="clear" w:color="auto" w:fill="FFFFCC"/>
            <w:vAlign w:val="center"/>
          </w:tcPr>
          <w:p w14:paraId="10609E51" w14:textId="77777777" w:rsidR="00CC03A5" w:rsidRDefault="00000000">
            <w:pPr>
              <w:pBdr>
                <w:top w:val="nil"/>
                <w:left w:val="nil"/>
                <w:bottom w:val="nil"/>
                <w:right w:val="nil"/>
                <w:between w:val="nil"/>
              </w:pBdr>
              <w:spacing w:before="120"/>
              <w:rPr>
                <w:b/>
                <w:color w:val="000000"/>
              </w:rPr>
            </w:pPr>
            <w:r>
              <w:rPr>
                <w:b/>
                <w:color w:val="000000"/>
              </w:rPr>
              <w:t>Cattle &amp; buffalo</w:t>
            </w:r>
          </w:p>
        </w:tc>
        <w:tc>
          <w:tcPr>
            <w:tcW w:w="964" w:type="dxa"/>
            <w:shd w:val="clear" w:color="auto" w:fill="FFFFCC"/>
            <w:vAlign w:val="center"/>
          </w:tcPr>
          <w:p w14:paraId="65A64D62" w14:textId="77777777" w:rsidR="00CC03A5" w:rsidRDefault="00000000">
            <w:pPr>
              <w:pBdr>
                <w:top w:val="nil"/>
                <w:left w:val="nil"/>
                <w:bottom w:val="nil"/>
                <w:right w:val="nil"/>
                <w:between w:val="nil"/>
              </w:pBdr>
              <w:spacing w:before="120"/>
              <w:rPr>
                <w:b/>
                <w:color w:val="000000"/>
              </w:rPr>
            </w:pPr>
            <w:r>
              <w:rPr>
                <w:b/>
                <w:color w:val="000000"/>
              </w:rPr>
              <w:t>Calves</w:t>
            </w:r>
          </w:p>
        </w:tc>
        <w:tc>
          <w:tcPr>
            <w:tcW w:w="959" w:type="dxa"/>
            <w:shd w:val="clear" w:color="auto" w:fill="FFFFCC"/>
            <w:vAlign w:val="center"/>
          </w:tcPr>
          <w:p w14:paraId="37F39F24" w14:textId="77777777" w:rsidR="00CC03A5" w:rsidRDefault="00000000">
            <w:pPr>
              <w:pBdr>
                <w:top w:val="nil"/>
                <w:left w:val="nil"/>
                <w:bottom w:val="nil"/>
                <w:right w:val="nil"/>
                <w:between w:val="nil"/>
              </w:pBdr>
              <w:spacing w:before="120"/>
              <w:rPr>
                <w:b/>
                <w:color w:val="000000"/>
              </w:rPr>
            </w:pPr>
            <w:r>
              <w:rPr>
                <w:b/>
                <w:color w:val="000000"/>
              </w:rPr>
              <w:t>Sheep &amp; goats</w:t>
            </w:r>
          </w:p>
        </w:tc>
        <w:tc>
          <w:tcPr>
            <w:tcW w:w="966" w:type="dxa"/>
            <w:shd w:val="clear" w:color="auto" w:fill="FFFFCC"/>
            <w:vAlign w:val="center"/>
          </w:tcPr>
          <w:p w14:paraId="182CE932" w14:textId="77777777" w:rsidR="00CC03A5" w:rsidRDefault="00000000">
            <w:pPr>
              <w:pBdr>
                <w:top w:val="nil"/>
                <w:left w:val="nil"/>
                <w:bottom w:val="nil"/>
                <w:right w:val="nil"/>
                <w:between w:val="nil"/>
              </w:pBdr>
              <w:spacing w:before="120"/>
              <w:rPr>
                <w:b/>
                <w:color w:val="000000"/>
              </w:rPr>
            </w:pPr>
            <w:r>
              <w:rPr>
                <w:b/>
                <w:color w:val="000000"/>
              </w:rPr>
              <w:t>Lambs</w:t>
            </w:r>
          </w:p>
        </w:tc>
        <w:tc>
          <w:tcPr>
            <w:tcW w:w="970" w:type="dxa"/>
            <w:shd w:val="clear" w:color="auto" w:fill="FFFFCC"/>
            <w:vAlign w:val="center"/>
          </w:tcPr>
          <w:p w14:paraId="0DFAD0B9" w14:textId="77777777" w:rsidR="00CC03A5" w:rsidRDefault="00000000">
            <w:pPr>
              <w:pBdr>
                <w:top w:val="nil"/>
                <w:left w:val="nil"/>
                <w:bottom w:val="nil"/>
                <w:right w:val="nil"/>
                <w:between w:val="nil"/>
              </w:pBdr>
              <w:spacing w:before="120"/>
              <w:rPr>
                <w:b/>
                <w:color w:val="000000"/>
              </w:rPr>
            </w:pPr>
            <w:r>
              <w:rPr>
                <w:b/>
                <w:color w:val="000000"/>
              </w:rPr>
              <w:t>Pigs</w:t>
            </w:r>
          </w:p>
        </w:tc>
        <w:tc>
          <w:tcPr>
            <w:tcW w:w="960" w:type="dxa"/>
            <w:shd w:val="clear" w:color="auto" w:fill="FFFFCC"/>
            <w:vAlign w:val="center"/>
          </w:tcPr>
          <w:p w14:paraId="6A260D77" w14:textId="77777777" w:rsidR="00CC03A5" w:rsidRDefault="00000000">
            <w:pPr>
              <w:pBdr>
                <w:top w:val="nil"/>
                <w:left w:val="nil"/>
                <w:bottom w:val="nil"/>
                <w:right w:val="nil"/>
                <w:between w:val="nil"/>
              </w:pBdr>
              <w:spacing w:before="120"/>
              <w:rPr>
                <w:b/>
                <w:color w:val="000000"/>
              </w:rPr>
            </w:pPr>
            <w:r>
              <w:rPr>
                <w:b/>
                <w:color w:val="000000"/>
              </w:rPr>
              <w:t>Horses</w:t>
            </w:r>
          </w:p>
        </w:tc>
        <w:tc>
          <w:tcPr>
            <w:tcW w:w="970" w:type="dxa"/>
            <w:shd w:val="clear" w:color="auto" w:fill="FFFFCC"/>
            <w:vAlign w:val="center"/>
          </w:tcPr>
          <w:p w14:paraId="50DF7A47" w14:textId="77777777" w:rsidR="00CC03A5" w:rsidRDefault="00000000">
            <w:pPr>
              <w:pBdr>
                <w:top w:val="nil"/>
                <w:left w:val="nil"/>
                <w:bottom w:val="nil"/>
                <w:right w:val="nil"/>
                <w:between w:val="nil"/>
              </w:pBdr>
              <w:spacing w:before="120"/>
              <w:rPr>
                <w:b/>
                <w:color w:val="000000"/>
              </w:rPr>
            </w:pPr>
            <w:r>
              <w:rPr>
                <w:b/>
                <w:color w:val="000000"/>
              </w:rPr>
              <w:t>Deer</w:t>
            </w:r>
          </w:p>
        </w:tc>
      </w:tr>
      <w:tr w:rsidR="00CC03A5" w14:paraId="341E753A" w14:textId="77777777">
        <w:tc>
          <w:tcPr>
            <w:tcW w:w="8455" w:type="dxa"/>
            <w:gridSpan w:val="8"/>
            <w:vAlign w:val="center"/>
          </w:tcPr>
          <w:p w14:paraId="7157106F"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Lymph nodes </w:t>
            </w:r>
          </w:p>
        </w:tc>
      </w:tr>
      <w:tr w:rsidR="00CC03A5" w14:paraId="384F0F82" w14:textId="77777777">
        <w:tc>
          <w:tcPr>
            <w:tcW w:w="1687" w:type="dxa"/>
            <w:vAlign w:val="center"/>
          </w:tcPr>
          <w:p w14:paraId="0F83F22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Bronchial &amp; mediastinal </w:t>
            </w:r>
          </w:p>
        </w:tc>
        <w:tc>
          <w:tcPr>
            <w:tcW w:w="979" w:type="dxa"/>
            <w:vAlign w:val="center"/>
          </w:tcPr>
          <w:p w14:paraId="53ECE7C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See note #1 </w:t>
            </w:r>
          </w:p>
        </w:tc>
        <w:tc>
          <w:tcPr>
            <w:tcW w:w="964" w:type="dxa"/>
            <w:vAlign w:val="center"/>
          </w:tcPr>
          <w:p w14:paraId="4285A16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1B8EB96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6" w:type="dxa"/>
            <w:vAlign w:val="center"/>
          </w:tcPr>
          <w:p w14:paraId="4D6B5FF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2B4E2FE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71904CD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70" w:type="dxa"/>
            <w:vAlign w:val="center"/>
          </w:tcPr>
          <w:p w14:paraId="47E1B0F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r>
      <w:tr w:rsidR="00CC03A5" w14:paraId="3EFC4767" w14:textId="77777777">
        <w:tc>
          <w:tcPr>
            <w:tcW w:w="1687" w:type="dxa"/>
            <w:vAlign w:val="center"/>
          </w:tcPr>
          <w:p w14:paraId="4C12B9E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Portal </w:t>
            </w:r>
          </w:p>
        </w:tc>
        <w:tc>
          <w:tcPr>
            <w:tcW w:w="979" w:type="dxa"/>
            <w:vAlign w:val="center"/>
          </w:tcPr>
          <w:p w14:paraId="0572BE4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4" w:type="dxa"/>
            <w:vAlign w:val="center"/>
          </w:tcPr>
          <w:p w14:paraId="1DFB01E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4184359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08097AD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6EBA436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7AB984B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3A252B5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CC03A5" w14:paraId="4D136013" w14:textId="77777777">
        <w:tc>
          <w:tcPr>
            <w:tcW w:w="1687" w:type="dxa"/>
            <w:vAlign w:val="center"/>
          </w:tcPr>
          <w:p w14:paraId="6F4C06FE"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lastRenderedPageBreak/>
              <w:t xml:space="preserve">Mesenteric </w:t>
            </w:r>
          </w:p>
        </w:tc>
        <w:tc>
          <w:tcPr>
            <w:tcW w:w="979" w:type="dxa"/>
            <w:vAlign w:val="center"/>
          </w:tcPr>
          <w:p w14:paraId="52B5308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4" w:type="dxa"/>
            <w:vAlign w:val="center"/>
          </w:tcPr>
          <w:p w14:paraId="0C13F82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59" w:type="dxa"/>
            <w:vAlign w:val="center"/>
          </w:tcPr>
          <w:p w14:paraId="75229CD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4BE8E82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411F3BF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0" w:type="dxa"/>
            <w:vAlign w:val="center"/>
          </w:tcPr>
          <w:p w14:paraId="664B7E9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7944523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CC03A5" w14:paraId="45599A83" w14:textId="77777777">
        <w:tc>
          <w:tcPr>
            <w:tcW w:w="1687" w:type="dxa"/>
            <w:vAlign w:val="center"/>
          </w:tcPr>
          <w:p w14:paraId="7B598D0B"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Lungs </w:t>
            </w:r>
          </w:p>
        </w:tc>
        <w:tc>
          <w:tcPr>
            <w:tcW w:w="6768" w:type="dxa"/>
            <w:gridSpan w:val="7"/>
            <w:vAlign w:val="center"/>
          </w:tcPr>
          <w:p w14:paraId="3584DE8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Palpate, except in lambs where observe. Additionally, bronchi </w:t>
            </w:r>
            <w:proofErr w:type="gramStart"/>
            <w:r>
              <w:rPr>
                <w:color w:val="000000"/>
                <w:sz w:val="22"/>
                <w:szCs w:val="22"/>
              </w:rPr>
              <w:t>opened</w:t>
            </w:r>
            <w:proofErr w:type="gramEnd"/>
            <w:r>
              <w:rPr>
                <w:color w:val="000000"/>
                <w:sz w:val="22"/>
                <w:szCs w:val="22"/>
              </w:rPr>
              <w:t xml:space="preserve"> and internal surfaces observed when saved for human consumption. </w:t>
            </w:r>
          </w:p>
        </w:tc>
      </w:tr>
      <w:tr w:rsidR="00CC03A5" w14:paraId="5A6D1A6B" w14:textId="77777777">
        <w:tc>
          <w:tcPr>
            <w:tcW w:w="1687" w:type="dxa"/>
            <w:vAlign w:val="center"/>
          </w:tcPr>
          <w:p w14:paraId="198979A5"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Heart </w:t>
            </w:r>
          </w:p>
        </w:tc>
        <w:tc>
          <w:tcPr>
            <w:tcW w:w="6768" w:type="dxa"/>
            <w:gridSpan w:val="7"/>
            <w:vAlign w:val="center"/>
          </w:tcPr>
          <w:p w14:paraId="4A0C718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 Incise internal musculature 3-4 times in cattle and buffalo.</w:t>
            </w:r>
          </w:p>
        </w:tc>
      </w:tr>
      <w:tr w:rsidR="00CC03A5" w14:paraId="55D3A597" w14:textId="77777777">
        <w:tc>
          <w:tcPr>
            <w:tcW w:w="1687" w:type="dxa"/>
            <w:vAlign w:val="center"/>
          </w:tcPr>
          <w:p w14:paraId="269B5FCD"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Liver </w:t>
            </w:r>
          </w:p>
        </w:tc>
        <w:tc>
          <w:tcPr>
            <w:tcW w:w="6768" w:type="dxa"/>
            <w:gridSpan w:val="7"/>
            <w:vAlign w:val="center"/>
          </w:tcPr>
          <w:p w14:paraId="31B708A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Palpate, except in lambs where observe. Incise main bile ducts transversely and observe contents, except in pigs where inspection of bile ducts not required (see note #2 for option). </w:t>
            </w:r>
          </w:p>
        </w:tc>
      </w:tr>
      <w:tr w:rsidR="00CC03A5" w14:paraId="5231B7A6" w14:textId="77777777">
        <w:tc>
          <w:tcPr>
            <w:tcW w:w="1687" w:type="dxa"/>
            <w:vAlign w:val="center"/>
          </w:tcPr>
          <w:p w14:paraId="3384712A"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Gastrointestinal tract </w:t>
            </w:r>
          </w:p>
        </w:tc>
        <w:tc>
          <w:tcPr>
            <w:tcW w:w="6768" w:type="dxa"/>
            <w:gridSpan w:val="7"/>
            <w:vAlign w:val="center"/>
          </w:tcPr>
          <w:p w14:paraId="7AF633E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Observation of oesophagus not required in cattle, buffalo, calves or deer unless recovered for human consumption. </w:t>
            </w:r>
          </w:p>
        </w:tc>
      </w:tr>
      <w:tr w:rsidR="00CC03A5" w14:paraId="788DB5D5" w14:textId="77777777">
        <w:tc>
          <w:tcPr>
            <w:tcW w:w="1687" w:type="dxa"/>
            <w:vAlign w:val="center"/>
          </w:tcPr>
          <w:p w14:paraId="585F4507"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Spleen</w:t>
            </w:r>
          </w:p>
        </w:tc>
        <w:tc>
          <w:tcPr>
            <w:tcW w:w="979" w:type="dxa"/>
            <w:vAlign w:val="center"/>
          </w:tcPr>
          <w:p w14:paraId="59E802B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4" w:type="dxa"/>
            <w:vAlign w:val="center"/>
          </w:tcPr>
          <w:p w14:paraId="34BC48B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59" w:type="dxa"/>
            <w:vAlign w:val="center"/>
          </w:tcPr>
          <w:p w14:paraId="363F984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6" w:type="dxa"/>
            <w:vAlign w:val="center"/>
          </w:tcPr>
          <w:p w14:paraId="40C2EF2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115CBC6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0" w:type="dxa"/>
            <w:vAlign w:val="center"/>
          </w:tcPr>
          <w:p w14:paraId="2DB5699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23A1282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r>
      <w:tr w:rsidR="00CC03A5" w14:paraId="15D2E917" w14:textId="77777777">
        <w:tc>
          <w:tcPr>
            <w:tcW w:w="1687" w:type="dxa"/>
            <w:vAlign w:val="center"/>
          </w:tcPr>
          <w:p w14:paraId="6F859487"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Kidney (enucleated) </w:t>
            </w:r>
          </w:p>
        </w:tc>
        <w:tc>
          <w:tcPr>
            <w:tcW w:w="979" w:type="dxa"/>
            <w:vAlign w:val="center"/>
          </w:tcPr>
          <w:p w14:paraId="729FEB7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4" w:type="dxa"/>
            <w:vAlign w:val="center"/>
          </w:tcPr>
          <w:p w14:paraId="7C1907C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59" w:type="dxa"/>
            <w:vAlign w:val="center"/>
          </w:tcPr>
          <w:p w14:paraId="674C252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66" w:type="dxa"/>
            <w:vAlign w:val="center"/>
          </w:tcPr>
          <w:p w14:paraId="6F3A042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tc>
        <w:tc>
          <w:tcPr>
            <w:tcW w:w="970" w:type="dxa"/>
            <w:vAlign w:val="center"/>
          </w:tcPr>
          <w:p w14:paraId="1FBD8AA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60" w:type="dxa"/>
            <w:vAlign w:val="center"/>
          </w:tcPr>
          <w:p w14:paraId="457E18A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70" w:type="dxa"/>
            <w:vAlign w:val="center"/>
          </w:tcPr>
          <w:p w14:paraId="118426D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r>
      <w:tr w:rsidR="00CC03A5" w14:paraId="0114E412" w14:textId="77777777">
        <w:tc>
          <w:tcPr>
            <w:tcW w:w="1687" w:type="dxa"/>
            <w:vAlign w:val="center"/>
          </w:tcPr>
          <w:p w14:paraId="5744C8CF" w14:textId="77777777" w:rsidR="00CC03A5" w:rsidRDefault="00000000">
            <w:pPr>
              <w:pBdr>
                <w:top w:val="nil"/>
                <w:left w:val="nil"/>
                <w:bottom w:val="nil"/>
                <w:right w:val="nil"/>
                <w:between w:val="nil"/>
              </w:pBdr>
              <w:spacing w:before="80" w:after="80"/>
              <w:rPr>
                <w:color w:val="000000"/>
                <w:sz w:val="22"/>
                <w:szCs w:val="22"/>
              </w:rPr>
            </w:pPr>
            <w:r>
              <w:rPr>
                <w:b/>
                <w:color w:val="000000"/>
                <w:sz w:val="22"/>
                <w:szCs w:val="22"/>
              </w:rPr>
              <w:t xml:space="preserve">Other tissues and organs </w:t>
            </w:r>
          </w:p>
        </w:tc>
        <w:tc>
          <w:tcPr>
            <w:tcW w:w="6768" w:type="dxa"/>
            <w:gridSpan w:val="7"/>
            <w:vAlign w:val="center"/>
          </w:tcPr>
          <w:p w14:paraId="04D8828C" w14:textId="77777777" w:rsidR="00CC03A5" w:rsidRDefault="00000000">
            <w:pPr>
              <w:pBdr>
                <w:top w:val="nil"/>
                <w:left w:val="nil"/>
                <w:bottom w:val="nil"/>
                <w:right w:val="nil"/>
                <w:between w:val="nil"/>
              </w:pBdr>
              <w:spacing w:before="80" w:after="80"/>
              <w:rPr>
                <w:b/>
                <w:color w:val="000000"/>
                <w:sz w:val="22"/>
                <w:szCs w:val="22"/>
              </w:rPr>
            </w:pPr>
            <w:r>
              <w:rPr>
                <w:color w:val="000000"/>
                <w:sz w:val="22"/>
                <w:szCs w:val="22"/>
              </w:rPr>
              <w:t xml:space="preserve">Thymus, pancreas, non-gravid uterus, bladder, testicles and penis observed when recovered for human consumption. </w:t>
            </w:r>
          </w:p>
        </w:tc>
      </w:tr>
    </w:tbl>
    <w:p w14:paraId="197E244A" w14:textId="77777777" w:rsidR="00CC03A5" w:rsidRDefault="00CC03A5"/>
    <w:p w14:paraId="1742E2A2" w14:textId="77777777" w:rsidR="00CC03A5" w:rsidRDefault="00000000">
      <w:pPr>
        <w:pBdr>
          <w:top w:val="nil"/>
          <w:left w:val="nil"/>
          <w:bottom w:val="nil"/>
          <w:right w:val="nil"/>
          <w:between w:val="nil"/>
        </w:pBdr>
        <w:spacing w:before="120"/>
        <w:rPr>
          <w:b/>
          <w:color w:val="000000"/>
        </w:rPr>
      </w:pPr>
      <w:r>
        <w:rPr>
          <w:b/>
          <w:color w:val="000000"/>
        </w:rPr>
        <w:t>Equivalent procedures</w:t>
      </w:r>
    </w:p>
    <w:p w14:paraId="7BFD2538" w14:textId="77777777" w:rsidR="00CC03A5" w:rsidRDefault="00000000">
      <w:pPr>
        <w:pBdr>
          <w:top w:val="nil"/>
          <w:left w:val="nil"/>
          <w:bottom w:val="nil"/>
          <w:right w:val="nil"/>
          <w:between w:val="nil"/>
        </w:pBdr>
        <w:spacing w:before="120" w:after="120"/>
        <w:ind w:left="1440" w:hanging="1440"/>
        <w:rPr>
          <w:color w:val="000000"/>
        </w:rPr>
      </w:pPr>
      <w:r>
        <w:rPr>
          <w:color w:val="000000"/>
        </w:rPr>
        <w:t>Note #1:</w:t>
      </w:r>
      <w:r>
        <w:rPr>
          <w:color w:val="000000"/>
        </w:rPr>
        <w:tab/>
      </w:r>
      <w:r>
        <w:rPr>
          <w:b/>
          <w:color w:val="000000"/>
        </w:rPr>
        <w:t xml:space="preserve">Cattle and buffalo </w:t>
      </w:r>
      <w:r>
        <w:rPr>
          <w:color w:val="000000"/>
        </w:rPr>
        <w:t>– Incise bronchial and mediastinal lymph nodes or, for animals in an area in relation to which the relevant Commonwealth, State or Territory Authority requires minimal risk inspection for tuberculosis (other than animals subject to conditional slaughter or emergency slaughter), an equivalent procedure is to observe the nodes.</w:t>
      </w:r>
    </w:p>
    <w:p w14:paraId="3989DF06" w14:textId="77777777" w:rsidR="00CC03A5" w:rsidRDefault="00000000">
      <w:pPr>
        <w:pBdr>
          <w:top w:val="nil"/>
          <w:left w:val="nil"/>
          <w:bottom w:val="nil"/>
          <w:right w:val="nil"/>
          <w:between w:val="nil"/>
        </w:pBdr>
        <w:spacing w:before="120" w:after="120"/>
        <w:ind w:left="1440" w:hanging="1440"/>
        <w:rPr>
          <w:color w:val="000000"/>
        </w:rPr>
      </w:pPr>
      <w:r>
        <w:rPr>
          <w:color w:val="000000"/>
        </w:rPr>
        <w:t>Note #</w:t>
      </w:r>
      <w:proofErr w:type="gramStart"/>
      <w:r>
        <w:rPr>
          <w:color w:val="000000"/>
        </w:rPr>
        <w:t>2 :</w:t>
      </w:r>
      <w:proofErr w:type="gramEnd"/>
      <w:r>
        <w:rPr>
          <w:color w:val="000000"/>
        </w:rPr>
        <w:tab/>
      </w:r>
      <w:r>
        <w:rPr>
          <w:b/>
          <w:color w:val="000000"/>
        </w:rPr>
        <w:t xml:space="preserve">All animals </w:t>
      </w:r>
      <w:r>
        <w:rPr>
          <w:color w:val="000000"/>
        </w:rPr>
        <w:t xml:space="preserve">– Procedures for the incision of main bile ducts and observation of contents may not be required at a meat business by the controlling authority. </w:t>
      </w:r>
    </w:p>
    <w:p w14:paraId="793DCD35"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3. </w:t>
      </w:r>
      <w:r>
        <w:rPr>
          <w:rFonts w:ascii="Arial" w:eastAsia="Arial" w:hAnsi="Arial" w:cs="Arial"/>
          <w:b/>
          <w:color w:val="000000"/>
          <w:sz w:val="22"/>
          <w:szCs w:val="22"/>
        </w:rPr>
        <w:tab/>
        <w:t xml:space="preserve">Head </w:t>
      </w:r>
    </w:p>
    <w:tbl>
      <w:tblPr>
        <w:tblStyle w:val="a7"/>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1292"/>
        <w:gridCol w:w="903"/>
        <w:gridCol w:w="903"/>
        <w:gridCol w:w="903"/>
        <w:gridCol w:w="1292"/>
        <w:gridCol w:w="903"/>
        <w:gridCol w:w="903"/>
      </w:tblGrid>
      <w:tr w:rsidR="00CC03A5" w14:paraId="71F2405C" w14:textId="77777777">
        <w:trPr>
          <w:tblHeader/>
          <w:jc w:val="center"/>
        </w:trPr>
        <w:tc>
          <w:tcPr>
            <w:tcW w:w="1973" w:type="dxa"/>
            <w:shd w:val="clear" w:color="auto" w:fill="FFFFCC"/>
            <w:vAlign w:val="center"/>
          </w:tcPr>
          <w:p w14:paraId="52F656E6" w14:textId="77777777" w:rsidR="00CC03A5" w:rsidRDefault="00CC03A5">
            <w:pPr>
              <w:pBdr>
                <w:top w:val="nil"/>
                <w:left w:val="nil"/>
                <w:bottom w:val="nil"/>
                <w:right w:val="nil"/>
                <w:between w:val="nil"/>
              </w:pBdr>
              <w:spacing w:before="120"/>
              <w:rPr>
                <w:b/>
                <w:color w:val="000000"/>
              </w:rPr>
            </w:pPr>
          </w:p>
        </w:tc>
        <w:tc>
          <w:tcPr>
            <w:tcW w:w="1292" w:type="dxa"/>
            <w:shd w:val="clear" w:color="auto" w:fill="FFFFCC"/>
            <w:vAlign w:val="center"/>
          </w:tcPr>
          <w:p w14:paraId="4F709E14" w14:textId="77777777" w:rsidR="00CC03A5" w:rsidRDefault="00000000">
            <w:pPr>
              <w:pBdr>
                <w:top w:val="nil"/>
                <w:left w:val="nil"/>
                <w:bottom w:val="nil"/>
                <w:right w:val="nil"/>
                <w:between w:val="nil"/>
              </w:pBdr>
              <w:spacing w:before="120"/>
              <w:rPr>
                <w:b/>
                <w:color w:val="000000"/>
              </w:rPr>
            </w:pPr>
            <w:r>
              <w:rPr>
                <w:b/>
                <w:color w:val="000000"/>
              </w:rPr>
              <w:t>Cattle &amp; buffalo (see note #3)</w:t>
            </w:r>
          </w:p>
        </w:tc>
        <w:tc>
          <w:tcPr>
            <w:tcW w:w="903" w:type="dxa"/>
            <w:shd w:val="clear" w:color="auto" w:fill="FFFFCC"/>
            <w:vAlign w:val="center"/>
          </w:tcPr>
          <w:p w14:paraId="2E6D4E04" w14:textId="77777777" w:rsidR="00CC03A5" w:rsidRDefault="00000000">
            <w:pPr>
              <w:pBdr>
                <w:top w:val="nil"/>
                <w:left w:val="nil"/>
                <w:bottom w:val="nil"/>
                <w:right w:val="nil"/>
                <w:between w:val="nil"/>
              </w:pBdr>
              <w:spacing w:before="120"/>
              <w:rPr>
                <w:b/>
                <w:color w:val="000000"/>
              </w:rPr>
            </w:pPr>
            <w:r>
              <w:rPr>
                <w:b/>
                <w:color w:val="000000"/>
              </w:rPr>
              <w:t>Calves (see note #1)</w:t>
            </w:r>
          </w:p>
        </w:tc>
        <w:tc>
          <w:tcPr>
            <w:tcW w:w="903" w:type="dxa"/>
            <w:shd w:val="clear" w:color="auto" w:fill="FFFFCC"/>
            <w:vAlign w:val="center"/>
          </w:tcPr>
          <w:p w14:paraId="3256C6BF" w14:textId="77777777" w:rsidR="00CC03A5" w:rsidRDefault="00000000">
            <w:pPr>
              <w:pBdr>
                <w:top w:val="nil"/>
                <w:left w:val="nil"/>
                <w:bottom w:val="nil"/>
                <w:right w:val="nil"/>
                <w:between w:val="nil"/>
              </w:pBdr>
              <w:spacing w:before="120"/>
              <w:rPr>
                <w:b/>
                <w:color w:val="000000"/>
              </w:rPr>
            </w:pPr>
            <w:r>
              <w:rPr>
                <w:b/>
                <w:color w:val="000000"/>
              </w:rPr>
              <w:t>Sheep &amp; goats (see note #1)</w:t>
            </w:r>
          </w:p>
        </w:tc>
        <w:tc>
          <w:tcPr>
            <w:tcW w:w="903" w:type="dxa"/>
            <w:shd w:val="clear" w:color="auto" w:fill="FFFFCC"/>
            <w:vAlign w:val="center"/>
          </w:tcPr>
          <w:p w14:paraId="46135851" w14:textId="77777777" w:rsidR="00CC03A5" w:rsidRDefault="00000000">
            <w:pPr>
              <w:pBdr>
                <w:top w:val="nil"/>
                <w:left w:val="nil"/>
                <w:bottom w:val="nil"/>
                <w:right w:val="nil"/>
                <w:between w:val="nil"/>
              </w:pBdr>
              <w:spacing w:before="120"/>
              <w:rPr>
                <w:b/>
                <w:color w:val="000000"/>
              </w:rPr>
            </w:pPr>
            <w:r>
              <w:rPr>
                <w:b/>
                <w:color w:val="000000"/>
              </w:rPr>
              <w:t>Lambs (see note #1)</w:t>
            </w:r>
          </w:p>
        </w:tc>
        <w:tc>
          <w:tcPr>
            <w:tcW w:w="1292" w:type="dxa"/>
            <w:shd w:val="clear" w:color="auto" w:fill="FFFFCC"/>
            <w:vAlign w:val="center"/>
          </w:tcPr>
          <w:p w14:paraId="6F2FE77A" w14:textId="77777777" w:rsidR="00CC03A5" w:rsidRDefault="00000000">
            <w:pPr>
              <w:pBdr>
                <w:top w:val="nil"/>
                <w:left w:val="nil"/>
                <w:bottom w:val="nil"/>
                <w:right w:val="nil"/>
                <w:between w:val="nil"/>
              </w:pBdr>
              <w:spacing w:before="120"/>
              <w:rPr>
                <w:b/>
                <w:color w:val="000000"/>
              </w:rPr>
            </w:pPr>
            <w:r>
              <w:rPr>
                <w:b/>
                <w:color w:val="000000"/>
              </w:rPr>
              <w:t>Pigs (see note #1)</w:t>
            </w:r>
          </w:p>
        </w:tc>
        <w:tc>
          <w:tcPr>
            <w:tcW w:w="903" w:type="dxa"/>
            <w:shd w:val="clear" w:color="auto" w:fill="FFFFCC"/>
            <w:vAlign w:val="center"/>
          </w:tcPr>
          <w:p w14:paraId="1BD01B2C" w14:textId="77777777" w:rsidR="00CC03A5" w:rsidRDefault="00000000">
            <w:pPr>
              <w:pBdr>
                <w:top w:val="nil"/>
                <w:left w:val="nil"/>
                <w:bottom w:val="nil"/>
                <w:right w:val="nil"/>
                <w:between w:val="nil"/>
              </w:pBdr>
              <w:spacing w:before="120"/>
              <w:rPr>
                <w:b/>
                <w:color w:val="000000"/>
              </w:rPr>
            </w:pPr>
            <w:r>
              <w:rPr>
                <w:b/>
                <w:color w:val="000000"/>
              </w:rPr>
              <w:t>Horses (see note #1)</w:t>
            </w:r>
          </w:p>
        </w:tc>
        <w:tc>
          <w:tcPr>
            <w:tcW w:w="903" w:type="dxa"/>
            <w:shd w:val="clear" w:color="auto" w:fill="FFFFCC"/>
            <w:vAlign w:val="center"/>
          </w:tcPr>
          <w:p w14:paraId="19AF3789" w14:textId="77777777" w:rsidR="00CC03A5" w:rsidRDefault="00000000">
            <w:pPr>
              <w:pBdr>
                <w:top w:val="nil"/>
                <w:left w:val="nil"/>
                <w:bottom w:val="nil"/>
                <w:right w:val="nil"/>
                <w:between w:val="nil"/>
              </w:pBdr>
              <w:spacing w:before="120"/>
              <w:rPr>
                <w:b/>
                <w:color w:val="000000"/>
              </w:rPr>
            </w:pPr>
            <w:r>
              <w:rPr>
                <w:b/>
                <w:color w:val="000000"/>
              </w:rPr>
              <w:t>Deer (see note #1)</w:t>
            </w:r>
          </w:p>
        </w:tc>
      </w:tr>
      <w:tr w:rsidR="00CC03A5" w14:paraId="3177AE27" w14:textId="77777777">
        <w:trPr>
          <w:jc w:val="center"/>
        </w:trPr>
        <w:tc>
          <w:tcPr>
            <w:tcW w:w="1973" w:type="dxa"/>
            <w:vAlign w:val="center"/>
          </w:tcPr>
          <w:p w14:paraId="759BEF1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All carcases</w:t>
            </w:r>
          </w:p>
        </w:tc>
        <w:tc>
          <w:tcPr>
            <w:tcW w:w="7099" w:type="dxa"/>
            <w:gridSpan w:val="7"/>
            <w:vAlign w:val="center"/>
          </w:tcPr>
          <w:p w14:paraId="7A307EA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external surfaces. For cattle, buffalo and horses observe the oral, buccal and nasal cavities.  </w:t>
            </w:r>
          </w:p>
        </w:tc>
      </w:tr>
      <w:tr w:rsidR="00CC03A5" w14:paraId="5B6D6AB6" w14:textId="77777777">
        <w:trPr>
          <w:jc w:val="center"/>
        </w:trPr>
        <w:tc>
          <w:tcPr>
            <w:tcW w:w="1973" w:type="dxa"/>
            <w:vAlign w:val="center"/>
          </w:tcPr>
          <w:p w14:paraId="5760CDC8"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Lymph nodes</w:t>
            </w:r>
          </w:p>
        </w:tc>
        <w:tc>
          <w:tcPr>
            <w:tcW w:w="7099" w:type="dxa"/>
            <w:gridSpan w:val="7"/>
            <w:vAlign w:val="center"/>
          </w:tcPr>
          <w:p w14:paraId="37C353AA"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tc>
      </w:tr>
      <w:tr w:rsidR="00CC03A5" w14:paraId="69ABB498" w14:textId="77777777">
        <w:trPr>
          <w:jc w:val="center"/>
        </w:trPr>
        <w:tc>
          <w:tcPr>
            <w:tcW w:w="1973" w:type="dxa"/>
            <w:vAlign w:val="center"/>
          </w:tcPr>
          <w:p w14:paraId="0FA3ACAD"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lastRenderedPageBreak/>
              <w:t>Submaxillary</w:t>
            </w:r>
          </w:p>
        </w:tc>
        <w:tc>
          <w:tcPr>
            <w:tcW w:w="1292" w:type="dxa"/>
            <w:vAlign w:val="center"/>
          </w:tcPr>
          <w:p w14:paraId="1524132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2400BD9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4B769A6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200D687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3D6E307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See note #4</w:t>
            </w:r>
          </w:p>
        </w:tc>
        <w:tc>
          <w:tcPr>
            <w:tcW w:w="903" w:type="dxa"/>
            <w:vAlign w:val="center"/>
          </w:tcPr>
          <w:p w14:paraId="47453F4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4698A98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49D2B25D" w14:textId="77777777">
        <w:trPr>
          <w:jc w:val="center"/>
        </w:trPr>
        <w:tc>
          <w:tcPr>
            <w:tcW w:w="1973" w:type="dxa"/>
            <w:vAlign w:val="center"/>
          </w:tcPr>
          <w:p w14:paraId="7B3C1949"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Parotid</w:t>
            </w:r>
          </w:p>
        </w:tc>
        <w:tc>
          <w:tcPr>
            <w:tcW w:w="1292" w:type="dxa"/>
            <w:vAlign w:val="center"/>
          </w:tcPr>
          <w:p w14:paraId="4BA2FF3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4725472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C26A3A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1609E9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22B038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5D7C405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02BDE3A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5B1F86F1" w14:textId="77777777">
        <w:trPr>
          <w:jc w:val="center"/>
        </w:trPr>
        <w:tc>
          <w:tcPr>
            <w:tcW w:w="1973" w:type="dxa"/>
            <w:vAlign w:val="center"/>
          </w:tcPr>
          <w:p w14:paraId="331184F0"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Retropharyngeal</w:t>
            </w:r>
          </w:p>
        </w:tc>
        <w:tc>
          <w:tcPr>
            <w:tcW w:w="1292" w:type="dxa"/>
            <w:vAlign w:val="center"/>
          </w:tcPr>
          <w:p w14:paraId="4225ABE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See note #2</w:t>
            </w:r>
          </w:p>
        </w:tc>
        <w:tc>
          <w:tcPr>
            <w:tcW w:w="903" w:type="dxa"/>
            <w:vAlign w:val="center"/>
          </w:tcPr>
          <w:p w14:paraId="3A417A8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D06D8F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ABF98D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735625D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4AF7D2B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205AEC1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33353502" w14:textId="77777777">
        <w:trPr>
          <w:jc w:val="center"/>
        </w:trPr>
        <w:tc>
          <w:tcPr>
            <w:tcW w:w="1973" w:type="dxa"/>
            <w:vAlign w:val="center"/>
          </w:tcPr>
          <w:p w14:paraId="6388B6EC"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Cervical</w:t>
            </w:r>
          </w:p>
        </w:tc>
        <w:tc>
          <w:tcPr>
            <w:tcW w:w="1292" w:type="dxa"/>
            <w:vAlign w:val="center"/>
          </w:tcPr>
          <w:p w14:paraId="0EDE60B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43206C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E3BE60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2AF36DA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57C3AAB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See note #4</w:t>
            </w:r>
          </w:p>
        </w:tc>
        <w:tc>
          <w:tcPr>
            <w:tcW w:w="903" w:type="dxa"/>
            <w:vAlign w:val="center"/>
          </w:tcPr>
          <w:p w14:paraId="0878132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183AA9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4A2C058C" w14:textId="77777777">
        <w:trPr>
          <w:jc w:val="center"/>
        </w:trPr>
        <w:tc>
          <w:tcPr>
            <w:tcW w:w="1973" w:type="dxa"/>
            <w:vAlign w:val="center"/>
          </w:tcPr>
          <w:p w14:paraId="1B3F5DC1"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Masticatory muscles (internal and external)</w:t>
            </w:r>
          </w:p>
        </w:tc>
        <w:tc>
          <w:tcPr>
            <w:tcW w:w="1292" w:type="dxa"/>
            <w:vAlign w:val="center"/>
          </w:tcPr>
          <w:p w14:paraId="68FC73C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tc>
        <w:tc>
          <w:tcPr>
            <w:tcW w:w="903" w:type="dxa"/>
            <w:vAlign w:val="center"/>
          </w:tcPr>
          <w:p w14:paraId="37F2F73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F01FD0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A55A4E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12A503C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5F8E771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77B244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7BAF52BC" w14:textId="77777777">
        <w:trPr>
          <w:jc w:val="center"/>
        </w:trPr>
        <w:tc>
          <w:tcPr>
            <w:tcW w:w="1973" w:type="dxa"/>
            <w:vAlign w:val="center"/>
          </w:tcPr>
          <w:p w14:paraId="15DD9D9C"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Tongue</w:t>
            </w:r>
          </w:p>
        </w:tc>
        <w:tc>
          <w:tcPr>
            <w:tcW w:w="1292" w:type="dxa"/>
            <w:vAlign w:val="center"/>
          </w:tcPr>
          <w:p w14:paraId="71F423A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3E09213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7F4C7A4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3FB9ED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5709FFB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5A3E64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6BC4E5C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7E7EE91E" w14:textId="77777777">
        <w:trPr>
          <w:jc w:val="center"/>
        </w:trPr>
        <w:tc>
          <w:tcPr>
            <w:tcW w:w="1973" w:type="dxa"/>
            <w:vAlign w:val="center"/>
          </w:tcPr>
          <w:p w14:paraId="100601E4" w14:textId="77777777" w:rsidR="00CC03A5" w:rsidRDefault="00000000">
            <w:pPr>
              <w:pBdr>
                <w:top w:val="nil"/>
                <w:left w:val="nil"/>
                <w:bottom w:val="nil"/>
                <w:right w:val="nil"/>
                <w:between w:val="nil"/>
              </w:pBdr>
              <w:spacing w:before="80" w:after="80"/>
              <w:rPr>
                <w:b/>
                <w:color w:val="000000"/>
                <w:sz w:val="22"/>
                <w:szCs w:val="22"/>
              </w:rPr>
            </w:pPr>
            <w:proofErr w:type="spellStart"/>
            <w:r>
              <w:rPr>
                <w:b/>
                <w:color w:val="000000"/>
                <w:sz w:val="22"/>
                <w:szCs w:val="22"/>
              </w:rPr>
              <w:t>Gutteral</w:t>
            </w:r>
            <w:proofErr w:type="spellEnd"/>
            <w:r>
              <w:rPr>
                <w:b/>
                <w:color w:val="000000"/>
                <w:sz w:val="22"/>
                <w:szCs w:val="22"/>
              </w:rPr>
              <w:t xml:space="preserve"> pouch</w:t>
            </w:r>
          </w:p>
        </w:tc>
        <w:tc>
          <w:tcPr>
            <w:tcW w:w="1292" w:type="dxa"/>
            <w:vAlign w:val="center"/>
          </w:tcPr>
          <w:p w14:paraId="51834A9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34D156A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5DF514C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1E2C3D7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1292" w:type="dxa"/>
            <w:vAlign w:val="center"/>
          </w:tcPr>
          <w:p w14:paraId="223FBAA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c>
          <w:tcPr>
            <w:tcW w:w="903" w:type="dxa"/>
            <w:vAlign w:val="center"/>
          </w:tcPr>
          <w:p w14:paraId="01E8752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903" w:type="dxa"/>
            <w:vAlign w:val="center"/>
          </w:tcPr>
          <w:p w14:paraId="4DE2525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w:t>
            </w:r>
          </w:p>
        </w:tc>
      </w:tr>
      <w:tr w:rsidR="00CC03A5" w14:paraId="50735142" w14:textId="77777777">
        <w:trPr>
          <w:jc w:val="center"/>
        </w:trPr>
        <w:tc>
          <w:tcPr>
            <w:tcW w:w="1973" w:type="dxa"/>
            <w:vAlign w:val="center"/>
          </w:tcPr>
          <w:p w14:paraId="65C2163D"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Other tissues</w:t>
            </w:r>
          </w:p>
        </w:tc>
        <w:tc>
          <w:tcPr>
            <w:tcW w:w="7099" w:type="dxa"/>
            <w:gridSpan w:val="7"/>
            <w:vAlign w:val="center"/>
          </w:tcPr>
          <w:p w14:paraId="61DC033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Tongue roots in cattle, buffalo and horses observed when recovered for human consumption</w:t>
            </w:r>
          </w:p>
        </w:tc>
      </w:tr>
    </w:tbl>
    <w:p w14:paraId="73011E60" w14:textId="77777777" w:rsidR="00CC03A5" w:rsidRDefault="00000000">
      <w:pPr>
        <w:pBdr>
          <w:top w:val="nil"/>
          <w:left w:val="nil"/>
          <w:bottom w:val="nil"/>
          <w:right w:val="nil"/>
          <w:between w:val="nil"/>
        </w:pBdr>
        <w:spacing w:before="120"/>
        <w:rPr>
          <w:b/>
          <w:color w:val="000000"/>
        </w:rPr>
      </w:pPr>
      <w:r>
        <w:rPr>
          <w:b/>
          <w:color w:val="000000"/>
        </w:rPr>
        <w:t>Equivalent procedures</w:t>
      </w:r>
    </w:p>
    <w:p w14:paraId="0CF73B12" w14:textId="77777777" w:rsidR="00CC03A5" w:rsidRDefault="00000000">
      <w:pPr>
        <w:pBdr>
          <w:top w:val="nil"/>
          <w:left w:val="nil"/>
          <w:bottom w:val="nil"/>
          <w:right w:val="nil"/>
          <w:between w:val="nil"/>
        </w:pBdr>
        <w:spacing w:before="120" w:after="120"/>
        <w:ind w:left="1440" w:hanging="1440"/>
        <w:rPr>
          <w:color w:val="000000"/>
        </w:rPr>
      </w:pPr>
      <w:r>
        <w:rPr>
          <w:color w:val="000000"/>
        </w:rPr>
        <w:t>Note #1:</w:t>
      </w:r>
      <w:r>
        <w:rPr>
          <w:color w:val="000000"/>
        </w:rPr>
        <w:tab/>
      </w:r>
      <w:r>
        <w:rPr>
          <w:b/>
          <w:color w:val="000000"/>
        </w:rPr>
        <w:t xml:space="preserve">All animals </w:t>
      </w:r>
      <w:r>
        <w:rPr>
          <w:color w:val="000000"/>
        </w:rPr>
        <w:t>– Other than cattle, buffalo, horses and animals subject to conditional slaughter or emergency slaughter, an equivalent procedure is to remove and discard the head without inspection where tissues, including tongue, are not recovered for human consumption.</w:t>
      </w:r>
    </w:p>
    <w:p w14:paraId="03A1CE20" w14:textId="77777777" w:rsidR="00CC03A5" w:rsidRDefault="00000000">
      <w:pPr>
        <w:pBdr>
          <w:top w:val="nil"/>
          <w:left w:val="nil"/>
          <w:bottom w:val="nil"/>
          <w:right w:val="nil"/>
          <w:between w:val="nil"/>
        </w:pBdr>
        <w:spacing w:before="120" w:after="120"/>
        <w:ind w:left="1440" w:hanging="1440"/>
        <w:rPr>
          <w:color w:val="000000"/>
        </w:rPr>
      </w:pPr>
      <w:r>
        <w:rPr>
          <w:color w:val="000000"/>
        </w:rPr>
        <w:t>Note #2:</w:t>
      </w:r>
      <w:r>
        <w:rPr>
          <w:color w:val="000000"/>
        </w:rPr>
        <w:tab/>
      </w:r>
      <w:r>
        <w:rPr>
          <w:b/>
          <w:color w:val="000000"/>
        </w:rPr>
        <w:t xml:space="preserve">Cattle and buffalo </w:t>
      </w:r>
      <w:r>
        <w:rPr>
          <w:color w:val="000000"/>
        </w:rPr>
        <w:t>– Incise submaxillary, parotid and retropharyngeal lymph nodes or, for animals in an area in relation to which the relevant Commonwealth, State or Territory Authority requires minimal risk inspection for tuberculosis (other than animals subject to conditional slaughter or emergency slaughter), equivalent procedures are:</w:t>
      </w:r>
    </w:p>
    <w:p w14:paraId="716D5805" w14:textId="77777777" w:rsidR="00CC03A5" w:rsidRDefault="00000000">
      <w:pPr>
        <w:pBdr>
          <w:top w:val="nil"/>
          <w:left w:val="nil"/>
          <w:bottom w:val="nil"/>
          <w:right w:val="nil"/>
          <w:between w:val="nil"/>
        </w:pBdr>
        <w:spacing w:before="120" w:after="120"/>
        <w:ind w:left="1440" w:firstLine="720"/>
        <w:rPr>
          <w:color w:val="000000"/>
        </w:rPr>
      </w:pPr>
      <w:r>
        <w:rPr>
          <w:color w:val="000000"/>
        </w:rPr>
        <w:t xml:space="preserve">1. observe only, or </w:t>
      </w:r>
    </w:p>
    <w:p w14:paraId="0AD6B314" w14:textId="77777777" w:rsidR="00CC03A5" w:rsidRDefault="00000000">
      <w:pPr>
        <w:pBdr>
          <w:top w:val="nil"/>
          <w:left w:val="nil"/>
          <w:bottom w:val="nil"/>
          <w:right w:val="nil"/>
          <w:between w:val="nil"/>
        </w:pBdr>
        <w:spacing w:before="120" w:after="120"/>
        <w:ind w:left="1440" w:firstLine="720"/>
        <w:rPr>
          <w:color w:val="000000"/>
        </w:rPr>
      </w:pPr>
      <w:r>
        <w:rPr>
          <w:color w:val="000000"/>
        </w:rPr>
        <w:t>2. excise and discard these nodes without inspection.</w:t>
      </w:r>
    </w:p>
    <w:p w14:paraId="69A0B219" w14:textId="77777777" w:rsidR="00CC03A5" w:rsidRDefault="00000000">
      <w:pPr>
        <w:pBdr>
          <w:top w:val="nil"/>
          <w:left w:val="nil"/>
          <w:bottom w:val="nil"/>
          <w:right w:val="nil"/>
          <w:between w:val="nil"/>
        </w:pBdr>
        <w:spacing w:before="120" w:after="120"/>
        <w:ind w:left="1440" w:hanging="1440"/>
        <w:rPr>
          <w:color w:val="000000"/>
        </w:rPr>
      </w:pPr>
      <w:r>
        <w:rPr>
          <w:color w:val="000000"/>
        </w:rPr>
        <w:t>Note #3:</w:t>
      </w:r>
      <w:r>
        <w:rPr>
          <w:color w:val="000000"/>
        </w:rPr>
        <w:tab/>
      </w:r>
      <w:r>
        <w:rPr>
          <w:b/>
          <w:color w:val="000000"/>
        </w:rPr>
        <w:t xml:space="preserve">Cattle and buffalo </w:t>
      </w:r>
      <w:r>
        <w:rPr>
          <w:color w:val="000000"/>
        </w:rPr>
        <w:t xml:space="preserve">– Other than animals subject to conditional slaughter or emergency slaughter, for animals in an area in relation to which the relevant Commonwealth, State or Territory Authority requires minimal risk inspection for tuberculosis, an equivalent procedure is to discard the head without inspection when tissues, including tongue, are not recovered for human consumption. </w:t>
      </w:r>
    </w:p>
    <w:p w14:paraId="54DD4CE3" w14:textId="77777777" w:rsidR="00CC03A5" w:rsidRDefault="00000000">
      <w:pPr>
        <w:pBdr>
          <w:top w:val="nil"/>
          <w:left w:val="nil"/>
          <w:bottom w:val="nil"/>
          <w:right w:val="nil"/>
          <w:between w:val="nil"/>
        </w:pBdr>
        <w:spacing w:before="120" w:after="120"/>
        <w:ind w:left="1440" w:hanging="1440"/>
        <w:rPr>
          <w:color w:val="000000"/>
        </w:rPr>
      </w:pPr>
      <w:r>
        <w:rPr>
          <w:color w:val="000000"/>
        </w:rPr>
        <w:lastRenderedPageBreak/>
        <w:t>Note #4:</w:t>
      </w:r>
      <w:r>
        <w:rPr>
          <w:color w:val="000000"/>
        </w:rPr>
        <w:tab/>
      </w:r>
      <w:r>
        <w:rPr>
          <w:b/>
          <w:color w:val="000000"/>
        </w:rPr>
        <w:t xml:space="preserve">Pigs </w:t>
      </w:r>
      <w:r>
        <w:rPr>
          <w:color w:val="000000"/>
        </w:rPr>
        <w:t>– Incise and observe submaxillary and cervical lymph nodes or, other than animals subject to conditional slaughter or emergency slaughter, equivalent procedures are:</w:t>
      </w:r>
    </w:p>
    <w:p w14:paraId="48DB7835" w14:textId="77777777" w:rsidR="00CC03A5" w:rsidRDefault="00000000">
      <w:pPr>
        <w:pBdr>
          <w:top w:val="nil"/>
          <w:left w:val="nil"/>
          <w:bottom w:val="nil"/>
          <w:right w:val="nil"/>
          <w:between w:val="nil"/>
        </w:pBdr>
        <w:spacing w:before="120" w:after="120"/>
        <w:ind w:left="1440" w:firstLine="720"/>
        <w:rPr>
          <w:color w:val="000000"/>
        </w:rPr>
      </w:pPr>
      <w:r>
        <w:rPr>
          <w:color w:val="000000"/>
        </w:rPr>
        <w:t xml:space="preserve">1. observe only, or </w:t>
      </w:r>
    </w:p>
    <w:p w14:paraId="269F57A1" w14:textId="77777777" w:rsidR="00CC03A5" w:rsidRDefault="00000000">
      <w:pPr>
        <w:pBdr>
          <w:top w:val="nil"/>
          <w:left w:val="nil"/>
          <w:bottom w:val="nil"/>
          <w:right w:val="nil"/>
          <w:between w:val="nil"/>
        </w:pBdr>
        <w:spacing w:before="120" w:after="120"/>
        <w:ind w:left="1440" w:firstLine="720"/>
        <w:rPr>
          <w:color w:val="000000"/>
        </w:rPr>
      </w:pPr>
      <w:r>
        <w:rPr>
          <w:color w:val="000000"/>
        </w:rPr>
        <w:t xml:space="preserve">2. excise and discard these nodes without inspection. </w:t>
      </w:r>
    </w:p>
    <w:p w14:paraId="49F1952D"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p w14:paraId="53F4C972"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p w14:paraId="70E0FC0B"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p w14:paraId="023225D7"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Table 4. Additional procedures when specific diseases are detected or suspected </w:t>
      </w:r>
    </w:p>
    <w:tbl>
      <w:tblPr>
        <w:tblStyle w:val="a8"/>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6"/>
        <w:gridCol w:w="5609"/>
      </w:tblGrid>
      <w:tr w:rsidR="00CC03A5" w14:paraId="18C647ED" w14:textId="77777777">
        <w:trPr>
          <w:tblHeader/>
          <w:jc w:val="center"/>
        </w:trPr>
        <w:tc>
          <w:tcPr>
            <w:tcW w:w="2846" w:type="dxa"/>
            <w:shd w:val="clear" w:color="auto" w:fill="FFFFCC"/>
            <w:vAlign w:val="center"/>
          </w:tcPr>
          <w:p w14:paraId="58E255B0" w14:textId="77777777" w:rsidR="00CC03A5" w:rsidRDefault="00000000">
            <w:pPr>
              <w:pBdr>
                <w:top w:val="nil"/>
                <w:left w:val="nil"/>
                <w:bottom w:val="nil"/>
                <w:right w:val="nil"/>
                <w:between w:val="nil"/>
              </w:pBdr>
              <w:spacing w:before="120"/>
              <w:rPr>
                <w:b/>
                <w:color w:val="000000"/>
              </w:rPr>
            </w:pPr>
            <w:r>
              <w:rPr>
                <w:b/>
                <w:color w:val="000000"/>
              </w:rPr>
              <w:t>Disease</w:t>
            </w:r>
          </w:p>
        </w:tc>
        <w:tc>
          <w:tcPr>
            <w:tcW w:w="5609" w:type="dxa"/>
            <w:shd w:val="clear" w:color="auto" w:fill="FFFFCC"/>
            <w:vAlign w:val="center"/>
          </w:tcPr>
          <w:p w14:paraId="7DFE1DB3" w14:textId="77777777" w:rsidR="00CC03A5" w:rsidRDefault="00000000">
            <w:pPr>
              <w:pBdr>
                <w:top w:val="nil"/>
                <w:left w:val="nil"/>
                <w:bottom w:val="nil"/>
                <w:right w:val="nil"/>
                <w:between w:val="nil"/>
              </w:pBdr>
              <w:spacing w:before="120"/>
              <w:rPr>
                <w:b/>
                <w:color w:val="000000"/>
              </w:rPr>
            </w:pPr>
            <w:r>
              <w:rPr>
                <w:b/>
                <w:color w:val="000000"/>
              </w:rPr>
              <w:t>Inspection procedure</w:t>
            </w:r>
          </w:p>
        </w:tc>
      </w:tr>
      <w:tr w:rsidR="00CC03A5" w14:paraId="14F339CE" w14:textId="77777777">
        <w:trPr>
          <w:jc w:val="center"/>
        </w:trPr>
        <w:tc>
          <w:tcPr>
            <w:tcW w:w="2846" w:type="dxa"/>
            <w:vAlign w:val="center"/>
          </w:tcPr>
          <w:p w14:paraId="09C21828"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Tuberculosis in cattle and buffalo </w:t>
            </w:r>
          </w:p>
        </w:tc>
        <w:tc>
          <w:tcPr>
            <w:tcW w:w="5609" w:type="dxa"/>
            <w:vAlign w:val="center"/>
          </w:tcPr>
          <w:p w14:paraId="76256DD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w:t>
            </w:r>
            <w:proofErr w:type="spellStart"/>
            <w:r>
              <w:rPr>
                <w:color w:val="000000"/>
                <w:sz w:val="22"/>
                <w:szCs w:val="22"/>
              </w:rPr>
              <w:t>atlantal</w:t>
            </w:r>
            <w:proofErr w:type="spellEnd"/>
            <w:r>
              <w:rPr>
                <w:color w:val="000000"/>
                <w:sz w:val="22"/>
                <w:szCs w:val="22"/>
              </w:rPr>
              <w:t xml:space="preserve">, prescapular, </w:t>
            </w:r>
            <w:proofErr w:type="spellStart"/>
            <w:r>
              <w:rPr>
                <w:color w:val="000000"/>
                <w:sz w:val="22"/>
                <w:szCs w:val="22"/>
              </w:rPr>
              <w:t>prepectoral</w:t>
            </w:r>
            <w:proofErr w:type="spellEnd"/>
            <w:r>
              <w:rPr>
                <w:color w:val="000000"/>
                <w:sz w:val="22"/>
                <w:szCs w:val="22"/>
              </w:rPr>
              <w:t xml:space="preserve">, suprasternal, superficial inguinal, </w:t>
            </w:r>
            <w:proofErr w:type="spellStart"/>
            <w:r>
              <w:rPr>
                <w:color w:val="000000"/>
                <w:sz w:val="22"/>
                <w:szCs w:val="22"/>
              </w:rPr>
              <w:t>iliacs</w:t>
            </w:r>
            <w:proofErr w:type="spellEnd"/>
            <w:r>
              <w:rPr>
                <w:color w:val="000000"/>
                <w:sz w:val="22"/>
                <w:szCs w:val="22"/>
              </w:rPr>
              <w:t xml:space="preserve">, ischiatic, precrural, portal and mesenteric lymph nodes. Incise popliteal lymph node where necessary to determine the extent of infection. All viscera, serous membranes, spinal cord and severed vertebral column inspected by observation, palpation and, where necessary, incision. Udders incised and observed. </w:t>
            </w:r>
          </w:p>
        </w:tc>
      </w:tr>
      <w:tr w:rsidR="00CC03A5" w14:paraId="5417FA0A" w14:textId="77777777">
        <w:trPr>
          <w:jc w:val="center"/>
        </w:trPr>
        <w:tc>
          <w:tcPr>
            <w:tcW w:w="2846" w:type="dxa"/>
            <w:vAlign w:val="center"/>
          </w:tcPr>
          <w:p w14:paraId="51FD5AF1"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Tuberculosis in pigs</w:t>
            </w:r>
          </w:p>
        </w:tc>
        <w:tc>
          <w:tcPr>
            <w:tcW w:w="5609" w:type="dxa"/>
            <w:vAlign w:val="center"/>
          </w:tcPr>
          <w:p w14:paraId="7F96B7D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 retropharyngeal, parotid, bronchial, mediastinal, portal, gastric, mesenteric, superficial inguinal</w:t>
            </w:r>
            <w:proofErr w:type="gramStart"/>
            <w:r>
              <w:rPr>
                <w:color w:val="000000"/>
                <w:sz w:val="22"/>
                <w:szCs w:val="22"/>
              </w:rPr>
              <w:t>, ,</w:t>
            </w:r>
            <w:proofErr w:type="gramEnd"/>
            <w:r>
              <w:rPr>
                <w:color w:val="000000"/>
                <w:sz w:val="22"/>
                <w:szCs w:val="22"/>
              </w:rPr>
              <w:t xml:space="preserve"> lumbar, precrural, prescapular and deep inguinal lymph nodes. Viscera and serous membranes inspected as above for cattle. </w:t>
            </w:r>
          </w:p>
        </w:tc>
      </w:tr>
      <w:tr w:rsidR="00CC03A5" w14:paraId="14849D73" w14:textId="77777777">
        <w:trPr>
          <w:jc w:val="center"/>
        </w:trPr>
        <w:tc>
          <w:tcPr>
            <w:tcW w:w="2846" w:type="dxa"/>
            <w:vAlign w:val="center"/>
          </w:tcPr>
          <w:p w14:paraId="36E0355D"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Tuberculosis in horses </w:t>
            </w:r>
          </w:p>
        </w:tc>
        <w:tc>
          <w:tcPr>
            <w:tcW w:w="5609" w:type="dxa"/>
            <w:vAlign w:val="center"/>
          </w:tcPr>
          <w:p w14:paraId="526C018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As above for cattle. </w:t>
            </w:r>
          </w:p>
        </w:tc>
      </w:tr>
      <w:tr w:rsidR="00CC03A5" w14:paraId="64C98FAC" w14:textId="77777777">
        <w:trPr>
          <w:jc w:val="center"/>
        </w:trPr>
        <w:tc>
          <w:tcPr>
            <w:tcW w:w="2846" w:type="dxa"/>
            <w:vAlign w:val="center"/>
          </w:tcPr>
          <w:p w14:paraId="3E98F7BB"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Tuberculosis in deer</w:t>
            </w:r>
          </w:p>
        </w:tc>
        <w:tc>
          <w:tcPr>
            <w:tcW w:w="5609" w:type="dxa"/>
            <w:vAlign w:val="center"/>
          </w:tcPr>
          <w:p w14:paraId="0D64883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submaxillary, retropharyngeal, parotid, bronchial, mediastinal, mesenteric, portal, superficial inguinal, iliac, ischiatic and suprasternal lymph nodes. Incise popliteal lymph node where necessary to determine the extent of infection. Viscera and serous membranes inspected as above for cattle. </w:t>
            </w:r>
          </w:p>
        </w:tc>
      </w:tr>
      <w:tr w:rsidR="00CC03A5" w14:paraId="69ABB0D5" w14:textId="77777777">
        <w:trPr>
          <w:jc w:val="center"/>
        </w:trPr>
        <w:tc>
          <w:tcPr>
            <w:tcW w:w="2846" w:type="dxa"/>
            <w:vAlign w:val="center"/>
          </w:tcPr>
          <w:p w14:paraId="2399AB74" w14:textId="77777777" w:rsidR="00CC03A5" w:rsidRDefault="00000000">
            <w:pPr>
              <w:pBdr>
                <w:top w:val="nil"/>
                <w:left w:val="nil"/>
                <w:bottom w:val="nil"/>
                <w:right w:val="nil"/>
                <w:between w:val="nil"/>
              </w:pBdr>
              <w:spacing w:before="80" w:after="80"/>
              <w:rPr>
                <w:b/>
                <w:color w:val="000000"/>
                <w:sz w:val="22"/>
                <w:szCs w:val="22"/>
              </w:rPr>
            </w:pPr>
            <w:proofErr w:type="spellStart"/>
            <w:r>
              <w:rPr>
                <w:b/>
                <w:i/>
                <w:color w:val="000000"/>
                <w:sz w:val="22"/>
                <w:szCs w:val="22"/>
              </w:rPr>
              <w:t>Cysticercus</w:t>
            </w:r>
            <w:proofErr w:type="spellEnd"/>
            <w:r>
              <w:rPr>
                <w:b/>
                <w:i/>
                <w:color w:val="000000"/>
                <w:sz w:val="22"/>
                <w:szCs w:val="22"/>
              </w:rPr>
              <w:t xml:space="preserve"> </w:t>
            </w:r>
            <w:proofErr w:type="spellStart"/>
            <w:r>
              <w:rPr>
                <w:b/>
                <w:i/>
                <w:color w:val="000000"/>
                <w:sz w:val="22"/>
                <w:szCs w:val="22"/>
              </w:rPr>
              <w:t>bovis</w:t>
            </w:r>
            <w:proofErr w:type="spellEnd"/>
            <w:r>
              <w:rPr>
                <w:b/>
                <w:i/>
                <w:color w:val="000000"/>
                <w:sz w:val="22"/>
                <w:szCs w:val="22"/>
              </w:rPr>
              <w:t xml:space="preserve"> </w:t>
            </w:r>
            <w:proofErr w:type="gramStart"/>
            <w:r>
              <w:rPr>
                <w:b/>
                <w:color w:val="000000"/>
                <w:sz w:val="22"/>
                <w:szCs w:val="22"/>
              </w:rPr>
              <w:t>In</w:t>
            </w:r>
            <w:proofErr w:type="gramEnd"/>
            <w:r>
              <w:rPr>
                <w:b/>
                <w:color w:val="000000"/>
                <w:sz w:val="22"/>
                <w:szCs w:val="22"/>
              </w:rPr>
              <w:t xml:space="preserve"> cattle, buffalo and deer </w:t>
            </w:r>
          </w:p>
        </w:tc>
        <w:tc>
          <w:tcPr>
            <w:tcW w:w="5609" w:type="dxa"/>
            <w:vAlign w:val="center"/>
          </w:tcPr>
          <w:p w14:paraId="59533F2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Incise masseter and heart muscles, incise tongue, incise diaphragm after removal of serous membranes and observe all exposed muscle surfaces. </w:t>
            </w:r>
          </w:p>
        </w:tc>
      </w:tr>
      <w:tr w:rsidR="00CC03A5" w14:paraId="60C474CB" w14:textId="77777777">
        <w:trPr>
          <w:jc w:val="center"/>
        </w:trPr>
        <w:tc>
          <w:tcPr>
            <w:tcW w:w="2846" w:type="dxa"/>
            <w:vAlign w:val="center"/>
          </w:tcPr>
          <w:p w14:paraId="7AABD582" w14:textId="77777777" w:rsidR="00CC03A5" w:rsidRDefault="00000000">
            <w:pPr>
              <w:pBdr>
                <w:top w:val="nil"/>
                <w:left w:val="nil"/>
                <w:bottom w:val="nil"/>
                <w:right w:val="nil"/>
                <w:between w:val="nil"/>
              </w:pBdr>
              <w:spacing w:before="80" w:after="80"/>
              <w:rPr>
                <w:b/>
                <w:color w:val="000000"/>
                <w:sz w:val="22"/>
                <w:szCs w:val="22"/>
              </w:rPr>
            </w:pPr>
            <w:proofErr w:type="spellStart"/>
            <w:r>
              <w:rPr>
                <w:b/>
                <w:i/>
                <w:color w:val="000000"/>
                <w:sz w:val="22"/>
                <w:szCs w:val="22"/>
              </w:rPr>
              <w:t>Cysticercus</w:t>
            </w:r>
            <w:proofErr w:type="spellEnd"/>
            <w:r>
              <w:rPr>
                <w:b/>
                <w:i/>
                <w:color w:val="000000"/>
                <w:sz w:val="22"/>
                <w:szCs w:val="22"/>
              </w:rPr>
              <w:t xml:space="preserve"> </w:t>
            </w:r>
            <w:proofErr w:type="spellStart"/>
            <w:r>
              <w:rPr>
                <w:b/>
                <w:i/>
                <w:color w:val="000000"/>
                <w:sz w:val="22"/>
                <w:szCs w:val="22"/>
              </w:rPr>
              <w:t>celluosae</w:t>
            </w:r>
            <w:proofErr w:type="spellEnd"/>
            <w:r>
              <w:rPr>
                <w:b/>
                <w:i/>
                <w:color w:val="000000"/>
                <w:sz w:val="22"/>
                <w:szCs w:val="22"/>
              </w:rPr>
              <w:t xml:space="preserve"> </w:t>
            </w:r>
            <w:r>
              <w:rPr>
                <w:b/>
                <w:color w:val="000000"/>
                <w:sz w:val="22"/>
                <w:szCs w:val="22"/>
              </w:rPr>
              <w:t xml:space="preserve">in pigs </w:t>
            </w:r>
          </w:p>
        </w:tc>
        <w:tc>
          <w:tcPr>
            <w:tcW w:w="5609" w:type="dxa"/>
            <w:vAlign w:val="center"/>
          </w:tcPr>
          <w:p w14:paraId="2D2ADF47" w14:textId="77777777" w:rsidR="00CC03A5" w:rsidRDefault="00000000">
            <w:pPr>
              <w:pBdr>
                <w:top w:val="nil"/>
                <w:left w:val="nil"/>
                <w:bottom w:val="nil"/>
                <w:right w:val="nil"/>
                <w:between w:val="nil"/>
              </w:pBdr>
              <w:spacing w:before="80" w:after="80"/>
              <w:rPr>
                <w:i/>
                <w:color w:val="000000"/>
                <w:sz w:val="22"/>
                <w:szCs w:val="22"/>
              </w:rPr>
            </w:pPr>
            <w:r>
              <w:rPr>
                <w:color w:val="000000"/>
                <w:sz w:val="22"/>
                <w:szCs w:val="22"/>
              </w:rPr>
              <w:t xml:space="preserve">As above for </w:t>
            </w:r>
            <w:r>
              <w:rPr>
                <w:i/>
                <w:color w:val="000000"/>
                <w:sz w:val="22"/>
                <w:szCs w:val="22"/>
              </w:rPr>
              <w:t xml:space="preserve">C. </w:t>
            </w:r>
            <w:proofErr w:type="spellStart"/>
            <w:r>
              <w:rPr>
                <w:i/>
                <w:color w:val="000000"/>
                <w:sz w:val="22"/>
                <w:szCs w:val="22"/>
              </w:rPr>
              <w:t>bovis</w:t>
            </w:r>
            <w:proofErr w:type="spellEnd"/>
            <w:r>
              <w:rPr>
                <w:i/>
                <w:color w:val="000000"/>
                <w:sz w:val="22"/>
                <w:szCs w:val="22"/>
              </w:rPr>
              <w:t xml:space="preserve">. </w:t>
            </w:r>
          </w:p>
        </w:tc>
      </w:tr>
      <w:tr w:rsidR="00CC03A5" w14:paraId="52EECECD" w14:textId="77777777">
        <w:trPr>
          <w:jc w:val="center"/>
        </w:trPr>
        <w:tc>
          <w:tcPr>
            <w:tcW w:w="2846" w:type="dxa"/>
            <w:vAlign w:val="center"/>
          </w:tcPr>
          <w:p w14:paraId="6BC16CF4"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Sparganosis in pigs </w:t>
            </w:r>
          </w:p>
        </w:tc>
        <w:tc>
          <w:tcPr>
            <w:tcW w:w="5609" w:type="dxa"/>
            <w:vAlign w:val="center"/>
          </w:tcPr>
          <w:p w14:paraId="767DCB5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Observe retro-peritoneal tissues after removal of the peritoneum. Where further evidence of infestation revealed, also observe main muscle seams of the hind limbs. Incise as necessary to determine extent of infection. </w:t>
            </w:r>
          </w:p>
        </w:tc>
      </w:tr>
    </w:tbl>
    <w:p w14:paraId="2E80749A" w14:textId="77777777" w:rsidR="00CC03A5"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Export inspection procedures</w:t>
      </w:r>
    </w:p>
    <w:p w14:paraId="11060187" w14:textId="77777777" w:rsidR="00CC03A5" w:rsidRDefault="00000000">
      <w:pPr>
        <w:pBdr>
          <w:top w:val="nil"/>
          <w:left w:val="nil"/>
          <w:bottom w:val="nil"/>
          <w:right w:val="nil"/>
          <w:between w:val="nil"/>
        </w:pBdr>
        <w:spacing w:before="120" w:after="120"/>
        <w:rPr>
          <w:color w:val="000000"/>
        </w:rPr>
      </w:pPr>
      <w:r>
        <w:rPr>
          <w:i/>
          <w:color w:val="000000"/>
        </w:rPr>
        <w:t xml:space="preserve">The </w:t>
      </w:r>
      <w:r>
        <w:rPr>
          <w:color w:val="000000"/>
        </w:rPr>
        <w:t>AS4696:2023</w:t>
      </w:r>
      <w:r>
        <w:rPr>
          <w:i/>
          <w:color w:val="000000"/>
        </w:rPr>
        <w:t xml:space="preserve"> Australian Standard for the hygienic production and transportation of meat and meat products for human consumption</w:t>
      </w:r>
      <w:r>
        <w:rPr>
          <w:color w:val="000000"/>
        </w:rPr>
        <w:t xml:space="preserve"> specifies the inspection </w:t>
      </w:r>
      <w:r>
        <w:rPr>
          <w:color w:val="000000"/>
        </w:rPr>
        <w:lastRenderedPageBreak/>
        <w:t>requirements for animals slaughtered in domestic and export abattoirs in Australia. These have been described above.</w:t>
      </w:r>
    </w:p>
    <w:p w14:paraId="2E7559C2" w14:textId="77777777" w:rsidR="00CC03A5" w:rsidRDefault="00000000">
      <w:pPr>
        <w:pBdr>
          <w:top w:val="nil"/>
          <w:left w:val="nil"/>
          <w:bottom w:val="nil"/>
          <w:right w:val="nil"/>
          <w:between w:val="nil"/>
        </w:pBdr>
        <w:spacing w:before="120" w:after="120"/>
        <w:rPr>
          <w:color w:val="000000"/>
        </w:rPr>
      </w:pPr>
      <w:r>
        <w:rPr>
          <w:color w:val="000000"/>
        </w:rPr>
        <w:t xml:space="preserve">These requirements form the minimum standard of inspection. However, the inspection procedures at export registered plants may vary quite considerably from those specified in the </w:t>
      </w:r>
      <w:r>
        <w:rPr>
          <w:i/>
          <w:color w:val="000000"/>
        </w:rPr>
        <w:t>Standard</w:t>
      </w:r>
      <w:r>
        <w:rPr>
          <w:color w:val="000000"/>
        </w:rPr>
        <w:t xml:space="preserve">, as they have been negotiated with overseas countries over </w:t>
      </w:r>
      <w:proofErr w:type="gramStart"/>
      <w:r>
        <w:rPr>
          <w:color w:val="000000"/>
        </w:rPr>
        <w:t>a number of</w:t>
      </w:r>
      <w:proofErr w:type="gramEnd"/>
      <w:r>
        <w:rPr>
          <w:color w:val="000000"/>
        </w:rPr>
        <w:t xml:space="preserve"> years.</w:t>
      </w:r>
    </w:p>
    <w:p w14:paraId="6701266A" w14:textId="77777777" w:rsidR="00CC03A5" w:rsidRDefault="00000000">
      <w:pPr>
        <w:pBdr>
          <w:top w:val="nil"/>
          <w:left w:val="nil"/>
          <w:bottom w:val="nil"/>
          <w:right w:val="nil"/>
          <w:between w:val="nil"/>
        </w:pBdr>
        <w:spacing w:before="120" w:after="120"/>
        <w:rPr>
          <w:color w:val="000000"/>
        </w:rPr>
      </w:pPr>
      <w:r>
        <w:rPr>
          <w:color w:val="000000"/>
        </w:rPr>
        <w:t xml:space="preserve">The United States of America’s procedures are required to be </w:t>
      </w:r>
      <w:proofErr w:type="gramStart"/>
      <w:r>
        <w:rPr>
          <w:color w:val="000000"/>
        </w:rPr>
        <w:t xml:space="preserve">performed </w:t>
      </w:r>
      <w:r>
        <w:rPr>
          <w:b/>
          <w:color w:val="000000"/>
        </w:rPr>
        <w:t>at all times</w:t>
      </w:r>
      <w:proofErr w:type="gramEnd"/>
      <w:r>
        <w:rPr>
          <w:color w:val="000000"/>
        </w:rPr>
        <w:t xml:space="preserve"> in US listed establishments. </w:t>
      </w:r>
    </w:p>
    <w:p w14:paraId="322BA087" w14:textId="77777777" w:rsidR="00CC03A5" w:rsidRDefault="00000000">
      <w:pPr>
        <w:pBdr>
          <w:top w:val="nil"/>
          <w:left w:val="nil"/>
          <w:bottom w:val="nil"/>
          <w:right w:val="nil"/>
          <w:between w:val="nil"/>
        </w:pBdr>
        <w:spacing w:before="120" w:after="120"/>
        <w:rPr>
          <w:color w:val="000000"/>
        </w:rPr>
      </w:pPr>
      <w:r>
        <w:rPr>
          <w:color w:val="000000"/>
        </w:rPr>
        <w:t xml:space="preserve">European Union procedures are required to be performed </w:t>
      </w:r>
      <w:r>
        <w:rPr>
          <w:b/>
          <w:color w:val="000000"/>
        </w:rPr>
        <w:t>when EU production</w:t>
      </w:r>
      <w:r>
        <w:rPr>
          <w:color w:val="000000"/>
        </w:rPr>
        <w:t xml:space="preserve"> </w:t>
      </w:r>
      <w:r>
        <w:rPr>
          <w:b/>
          <w:color w:val="000000"/>
        </w:rPr>
        <w:t>is occurring</w:t>
      </w:r>
      <w:r>
        <w:rPr>
          <w:color w:val="000000"/>
        </w:rPr>
        <w:t>, i.e. only when production is destined for the EU market and in EU listed plants.</w:t>
      </w:r>
    </w:p>
    <w:p w14:paraId="4EBA23B9" w14:textId="77777777" w:rsidR="00CC03A5" w:rsidRDefault="00000000">
      <w:pPr>
        <w:pBdr>
          <w:top w:val="nil"/>
          <w:left w:val="nil"/>
          <w:bottom w:val="nil"/>
          <w:right w:val="nil"/>
          <w:between w:val="nil"/>
        </w:pBdr>
        <w:spacing w:before="120" w:after="120"/>
        <w:rPr>
          <w:color w:val="000000"/>
        </w:rPr>
      </w:pPr>
      <w:r>
        <w:rPr>
          <w:color w:val="000000"/>
        </w:rPr>
        <w:t xml:space="preserve">It is worth noting that many markets insist on either the US or the EU standard for access to their markets. For </w:t>
      </w:r>
      <w:proofErr w:type="gramStart"/>
      <w:r>
        <w:rPr>
          <w:color w:val="000000"/>
        </w:rPr>
        <w:t>example</w:t>
      </w:r>
      <w:proofErr w:type="gramEnd"/>
      <w:r>
        <w:rPr>
          <w:color w:val="000000"/>
        </w:rPr>
        <w:t xml:space="preserve"> Canada, Puerto Rico and Mexico require US listing before they will list an establishment. EU listing is required by dependencies of most EU countries e.g. the Canary Islands a dependency of Spain requires EU listing before product will be accepted.  Some EU membership hopefuls, such Romania and Croatia also require EU listing. Other countries that require EU listing before product will be accepted or listing approved include Namibia, Switzerland and Mayotte.</w:t>
      </w:r>
    </w:p>
    <w:p w14:paraId="55F95163"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4k668n3" w:colFirst="0" w:colLast="0"/>
      <w:bookmarkEnd w:id="55"/>
      <w:r>
        <w:rPr>
          <w:rFonts w:ascii="Cambria" w:eastAsia="Cambria" w:hAnsi="Cambria" w:cs="Cambria"/>
          <w:b/>
          <w:color w:val="000000"/>
          <w:sz w:val="32"/>
          <w:szCs w:val="32"/>
        </w:rPr>
        <w:t xml:space="preserve">What WHS, hygiene and sanitation requirements apply when conducting post-mortem inspection? </w:t>
      </w:r>
    </w:p>
    <w:p w14:paraId="58B4335B" w14:textId="77777777" w:rsidR="00CC03A5" w:rsidRDefault="00000000">
      <w:pPr>
        <w:pBdr>
          <w:top w:val="nil"/>
          <w:left w:val="nil"/>
          <w:bottom w:val="nil"/>
          <w:right w:val="nil"/>
          <w:between w:val="nil"/>
        </w:pBdr>
        <w:spacing w:before="120" w:after="120"/>
        <w:rPr>
          <w:color w:val="000000"/>
        </w:rPr>
      </w:pPr>
      <w:bookmarkStart w:id="56" w:name="_2zbgiuw" w:colFirst="0" w:colLast="0"/>
      <w:bookmarkEnd w:id="56"/>
      <w:r>
        <w:rPr>
          <w:color w:val="000000"/>
        </w:rPr>
        <w:t>The company work instructions will set down all the WHS and hygiene and sanitation requirements for working on the slaughter floor and when conducting post-mortem inspections.</w:t>
      </w:r>
    </w:p>
    <w:p w14:paraId="14231595" w14:textId="77777777" w:rsidR="00CC03A5" w:rsidRDefault="00000000">
      <w:pPr>
        <w:pBdr>
          <w:top w:val="nil"/>
          <w:left w:val="nil"/>
          <w:bottom w:val="nil"/>
          <w:right w:val="nil"/>
          <w:between w:val="nil"/>
        </w:pBdr>
        <w:spacing w:before="120" w:after="120"/>
        <w:rPr>
          <w:color w:val="000000"/>
        </w:rPr>
      </w:pPr>
      <w:r>
        <w:rPr>
          <w:color w:val="000000"/>
        </w:rPr>
        <w:t>These will require the inspector to:</w:t>
      </w:r>
    </w:p>
    <w:p w14:paraId="20FFC1B5" w14:textId="77777777" w:rsidR="00CC03A5" w:rsidRDefault="00000000">
      <w:pPr>
        <w:numPr>
          <w:ilvl w:val="0"/>
          <w:numId w:val="1"/>
        </w:numPr>
        <w:pBdr>
          <w:top w:val="nil"/>
          <w:left w:val="nil"/>
          <w:bottom w:val="nil"/>
          <w:right w:val="nil"/>
          <w:between w:val="nil"/>
        </w:pBdr>
        <w:spacing w:before="120" w:after="120"/>
      </w:pPr>
      <w:r>
        <w:rPr>
          <w:color w:val="000000"/>
        </w:rPr>
        <w:t>wash hands between carcases or when contaminated</w:t>
      </w:r>
    </w:p>
    <w:p w14:paraId="0EB708A9" w14:textId="77777777" w:rsidR="00CC03A5" w:rsidRDefault="00000000">
      <w:pPr>
        <w:numPr>
          <w:ilvl w:val="0"/>
          <w:numId w:val="1"/>
        </w:numPr>
        <w:pBdr>
          <w:top w:val="nil"/>
          <w:left w:val="nil"/>
          <w:bottom w:val="nil"/>
          <w:right w:val="nil"/>
          <w:between w:val="nil"/>
        </w:pBdr>
        <w:spacing w:before="120" w:after="120"/>
      </w:pPr>
      <w:r>
        <w:rPr>
          <w:color w:val="000000"/>
        </w:rPr>
        <w:t>wear PPE such as aprons and boots which can be cleaned regularly and easily</w:t>
      </w:r>
    </w:p>
    <w:p w14:paraId="1ED3EEF3" w14:textId="77777777" w:rsidR="00CC03A5" w:rsidRDefault="00000000">
      <w:pPr>
        <w:numPr>
          <w:ilvl w:val="0"/>
          <w:numId w:val="1"/>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4382928E" w14:textId="77777777" w:rsidR="00CC03A5" w:rsidRDefault="00000000">
      <w:pPr>
        <w:numPr>
          <w:ilvl w:val="0"/>
          <w:numId w:val="1"/>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033D26DC" w14:textId="77777777" w:rsidR="00CC03A5" w:rsidRDefault="00000000">
      <w:pPr>
        <w:numPr>
          <w:ilvl w:val="0"/>
          <w:numId w:val="1"/>
        </w:numPr>
        <w:pBdr>
          <w:top w:val="nil"/>
          <w:left w:val="nil"/>
          <w:bottom w:val="nil"/>
          <w:right w:val="nil"/>
          <w:between w:val="nil"/>
        </w:pBdr>
        <w:spacing w:before="120" w:after="120"/>
      </w:pPr>
      <w:r>
        <w:rPr>
          <w:color w:val="000000"/>
        </w:rPr>
        <w:t>change uniform if it is grossly contaminated</w:t>
      </w:r>
    </w:p>
    <w:p w14:paraId="5C086E28" w14:textId="77777777" w:rsidR="00CC03A5" w:rsidRDefault="00000000">
      <w:pPr>
        <w:numPr>
          <w:ilvl w:val="0"/>
          <w:numId w:val="1"/>
        </w:numPr>
        <w:pBdr>
          <w:top w:val="nil"/>
          <w:left w:val="nil"/>
          <w:bottom w:val="nil"/>
          <w:right w:val="nil"/>
          <w:between w:val="nil"/>
        </w:pBdr>
        <w:spacing w:before="120" w:after="120"/>
      </w:pPr>
      <w:r>
        <w:rPr>
          <w:color w:val="000000"/>
        </w:rPr>
        <w:t>wash hands before and after work.</w:t>
      </w:r>
    </w:p>
    <w:p w14:paraId="4A76E321" w14:textId="77777777" w:rsidR="00CC03A5"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4DF4375D" w14:textId="77777777" w:rsidR="00CC03A5"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2CFCC47A" w14:textId="77777777" w:rsidR="00CC03A5" w:rsidRDefault="00000000">
      <w:pPr>
        <w:pBdr>
          <w:top w:val="nil"/>
          <w:left w:val="nil"/>
          <w:bottom w:val="nil"/>
          <w:right w:val="nil"/>
          <w:between w:val="nil"/>
        </w:pBdr>
        <w:spacing w:before="120" w:after="120"/>
        <w:rPr>
          <w:color w:val="000000"/>
        </w:rPr>
      </w:pPr>
      <w:r>
        <w:rPr>
          <w:color w:val="000000"/>
        </w:rPr>
        <w:t>PPE will include:</w:t>
      </w:r>
    </w:p>
    <w:p w14:paraId="780A400D" w14:textId="77777777" w:rsidR="00CC03A5" w:rsidRDefault="00000000">
      <w:pPr>
        <w:numPr>
          <w:ilvl w:val="0"/>
          <w:numId w:val="1"/>
        </w:numPr>
        <w:pBdr>
          <w:top w:val="nil"/>
          <w:left w:val="nil"/>
          <w:bottom w:val="nil"/>
          <w:right w:val="nil"/>
          <w:between w:val="nil"/>
        </w:pBdr>
        <w:spacing w:before="120" w:after="120"/>
      </w:pPr>
      <w:r>
        <w:rPr>
          <w:color w:val="000000"/>
        </w:rPr>
        <w:t>hand protection like mesh and cut-resistant gloves</w:t>
      </w:r>
    </w:p>
    <w:p w14:paraId="3C483AB8" w14:textId="77777777" w:rsidR="00CC03A5" w:rsidRDefault="00000000">
      <w:pPr>
        <w:numPr>
          <w:ilvl w:val="0"/>
          <w:numId w:val="1"/>
        </w:numPr>
        <w:pBdr>
          <w:top w:val="nil"/>
          <w:left w:val="nil"/>
          <w:bottom w:val="nil"/>
          <w:right w:val="nil"/>
          <w:between w:val="nil"/>
        </w:pBdr>
        <w:spacing w:before="120" w:after="120"/>
      </w:pPr>
      <w:r>
        <w:rPr>
          <w:color w:val="000000"/>
        </w:rPr>
        <w:t>hearing protection</w:t>
      </w:r>
    </w:p>
    <w:p w14:paraId="3A017265" w14:textId="77777777" w:rsidR="00CC03A5" w:rsidRDefault="00000000">
      <w:pPr>
        <w:numPr>
          <w:ilvl w:val="0"/>
          <w:numId w:val="1"/>
        </w:numPr>
        <w:pBdr>
          <w:top w:val="nil"/>
          <w:left w:val="nil"/>
          <w:bottom w:val="nil"/>
          <w:right w:val="nil"/>
          <w:between w:val="nil"/>
        </w:pBdr>
        <w:spacing w:before="120" w:after="120"/>
      </w:pPr>
      <w:r>
        <w:rPr>
          <w:color w:val="000000"/>
        </w:rPr>
        <w:t>footwear</w:t>
      </w:r>
    </w:p>
    <w:p w14:paraId="648E6674" w14:textId="77777777" w:rsidR="00CC03A5" w:rsidRDefault="00000000">
      <w:pPr>
        <w:numPr>
          <w:ilvl w:val="0"/>
          <w:numId w:val="1"/>
        </w:numPr>
        <w:pBdr>
          <w:top w:val="nil"/>
          <w:left w:val="nil"/>
          <w:bottom w:val="nil"/>
          <w:right w:val="nil"/>
          <w:between w:val="nil"/>
        </w:pBdr>
        <w:spacing w:before="120" w:after="120"/>
      </w:pPr>
      <w:r>
        <w:rPr>
          <w:color w:val="000000"/>
        </w:rPr>
        <w:lastRenderedPageBreak/>
        <w:t>aprons</w:t>
      </w:r>
    </w:p>
    <w:p w14:paraId="45FD6135" w14:textId="77777777" w:rsidR="00CC03A5" w:rsidRDefault="00000000">
      <w:pPr>
        <w:numPr>
          <w:ilvl w:val="0"/>
          <w:numId w:val="1"/>
        </w:numPr>
        <w:pBdr>
          <w:top w:val="nil"/>
          <w:left w:val="nil"/>
          <w:bottom w:val="nil"/>
          <w:right w:val="nil"/>
          <w:between w:val="nil"/>
        </w:pBdr>
        <w:spacing w:before="120" w:after="120"/>
      </w:pPr>
      <w:r>
        <w:rPr>
          <w:color w:val="000000"/>
        </w:rPr>
        <w:t>uniforms</w:t>
      </w:r>
    </w:p>
    <w:p w14:paraId="24870BC4" w14:textId="77777777" w:rsidR="00CC03A5" w:rsidRDefault="00000000">
      <w:pPr>
        <w:numPr>
          <w:ilvl w:val="0"/>
          <w:numId w:val="1"/>
        </w:numPr>
        <w:pBdr>
          <w:top w:val="nil"/>
          <w:left w:val="nil"/>
          <w:bottom w:val="nil"/>
          <w:right w:val="nil"/>
          <w:between w:val="nil"/>
        </w:pBdr>
        <w:spacing w:before="120" w:after="120"/>
      </w:pPr>
      <w:r>
        <w:rPr>
          <w:color w:val="000000"/>
        </w:rPr>
        <w:t>hair net.</w:t>
      </w:r>
    </w:p>
    <w:p w14:paraId="6BDB2C0D" w14:textId="77777777" w:rsidR="00CC03A5"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5235E45C" w14:textId="77777777" w:rsidR="00CC03A5"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78867E27"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7" w:name="_1egqt2p" w:colFirst="0" w:colLast="0"/>
      <w:bookmarkEnd w:id="57"/>
      <w:r>
        <w:rPr>
          <w:rFonts w:ascii="Cambria" w:eastAsia="Cambria" w:hAnsi="Cambria" w:cs="Cambria"/>
          <w:b/>
          <w:color w:val="000000"/>
          <w:sz w:val="32"/>
          <w:szCs w:val="32"/>
        </w:rPr>
        <w:t xml:space="preserve">What QA issues relate to post-mortem inspection? </w:t>
      </w:r>
    </w:p>
    <w:p w14:paraId="5AA28B1D" w14:textId="77777777" w:rsidR="00CC03A5" w:rsidRDefault="00000000">
      <w:pPr>
        <w:pBdr>
          <w:top w:val="nil"/>
          <w:left w:val="nil"/>
          <w:bottom w:val="nil"/>
          <w:right w:val="nil"/>
          <w:between w:val="nil"/>
        </w:pBdr>
        <w:spacing w:before="120" w:after="120"/>
        <w:rPr>
          <w:color w:val="000000"/>
        </w:rPr>
      </w:pPr>
      <w:bookmarkStart w:id="58" w:name="_3ygebqi" w:colFirst="0" w:colLast="0"/>
      <w:bookmarkEnd w:id="58"/>
      <w:r>
        <w:rPr>
          <w:color w:val="000000"/>
        </w:rPr>
        <w:t xml:space="preserve">There are </w:t>
      </w:r>
      <w:proofErr w:type="gramStart"/>
      <w:r>
        <w:rPr>
          <w:color w:val="000000"/>
        </w:rPr>
        <w:t>a number of</w:t>
      </w:r>
      <w:proofErr w:type="gramEnd"/>
      <w:r>
        <w:rPr>
          <w:color w:val="000000"/>
        </w:rPr>
        <w:t xml:space="preserve"> quality assurance issues that relate to post-mortem inspection. They will be detailed in the Company’s Quality Assurance program and in the work instructions. Issues that will be covered include:</w:t>
      </w:r>
    </w:p>
    <w:p w14:paraId="28BFB592" w14:textId="77777777" w:rsidR="00CC03A5" w:rsidRDefault="00000000">
      <w:pPr>
        <w:numPr>
          <w:ilvl w:val="0"/>
          <w:numId w:val="1"/>
        </w:numPr>
        <w:pBdr>
          <w:top w:val="nil"/>
          <w:left w:val="nil"/>
          <w:bottom w:val="nil"/>
          <w:right w:val="nil"/>
          <w:between w:val="nil"/>
        </w:pBdr>
        <w:spacing w:before="120" w:after="120"/>
      </w:pPr>
      <w:r>
        <w:rPr>
          <w:color w:val="000000"/>
        </w:rPr>
        <w:t>ensuring carcases and carcase parts are correctly presented for post-mortem inspection</w:t>
      </w:r>
    </w:p>
    <w:p w14:paraId="5DA57A4E" w14:textId="77777777" w:rsidR="00CC03A5" w:rsidRDefault="00000000">
      <w:pPr>
        <w:numPr>
          <w:ilvl w:val="0"/>
          <w:numId w:val="48"/>
        </w:numPr>
        <w:pBdr>
          <w:top w:val="nil"/>
          <w:left w:val="nil"/>
          <w:bottom w:val="nil"/>
          <w:right w:val="nil"/>
          <w:between w:val="nil"/>
        </w:pBdr>
        <w:spacing w:before="120" w:after="120"/>
      </w:pPr>
      <w:r>
        <w:rPr>
          <w:color w:val="000000"/>
        </w:rPr>
        <w:t>performing the correct procedure according to the Australian Standard and export market requirements if applicable</w:t>
      </w:r>
    </w:p>
    <w:p w14:paraId="3051DB21" w14:textId="77777777" w:rsidR="00CC03A5" w:rsidRDefault="00000000">
      <w:pPr>
        <w:numPr>
          <w:ilvl w:val="0"/>
          <w:numId w:val="48"/>
        </w:numPr>
        <w:pBdr>
          <w:top w:val="nil"/>
          <w:left w:val="nil"/>
          <w:bottom w:val="nil"/>
          <w:right w:val="nil"/>
          <w:between w:val="nil"/>
        </w:pBdr>
        <w:spacing w:before="120" w:after="120"/>
      </w:pPr>
      <w:r>
        <w:rPr>
          <w:color w:val="000000"/>
        </w:rPr>
        <w:t>ensuring only wholesome product is passed for human consumption</w:t>
      </w:r>
    </w:p>
    <w:p w14:paraId="4F503DD4" w14:textId="77777777" w:rsidR="00CC03A5" w:rsidRDefault="00000000">
      <w:pPr>
        <w:numPr>
          <w:ilvl w:val="0"/>
          <w:numId w:val="48"/>
        </w:numPr>
        <w:pBdr>
          <w:top w:val="nil"/>
          <w:left w:val="nil"/>
          <w:bottom w:val="nil"/>
          <w:right w:val="nil"/>
          <w:between w:val="nil"/>
        </w:pBdr>
        <w:spacing w:before="120" w:after="120"/>
      </w:pPr>
      <w:r>
        <w:rPr>
          <w:color w:val="000000"/>
        </w:rPr>
        <w:t>ensuring trace-back requirements to ante-mortem inspection is maintained</w:t>
      </w:r>
    </w:p>
    <w:p w14:paraId="5460DABC" w14:textId="77777777" w:rsidR="00CC03A5" w:rsidRDefault="00000000">
      <w:pPr>
        <w:numPr>
          <w:ilvl w:val="0"/>
          <w:numId w:val="48"/>
        </w:numPr>
        <w:pBdr>
          <w:top w:val="nil"/>
          <w:left w:val="nil"/>
          <w:bottom w:val="nil"/>
          <w:right w:val="nil"/>
          <w:between w:val="nil"/>
        </w:pBdr>
        <w:spacing w:before="120" w:after="120"/>
      </w:pPr>
      <w:r>
        <w:rPr>
          <w:color w:val="000000"/>
        </w:rPr>
        <w:t>ensuring correlation is maintained between head, carcase and viscera until after disposition has been made</w:t>
      </w:r>
    </w:p>
    <w:p w14:paraId="22B44DA4" w14:textId="77777777" w:rsidR="00CC03A5" w:rsidRDefault="00000000">
      <w:pPr>
        <w:numPr>
          <w:ilvl w:val="0"/>
          <w:numId w:val="1"/>
        </w:numPr>
        <w:pBdr>
          <w:top w:val="nil"/>
          <w:left w:val="nil"/>
          <w:bottom w:val="nil"/>
          <w:right w:val="nil"/>
          <w:between w:val="nil"/>
        </w:pBdr>
        <w:spacing w:before="120" w:after="120"/>
      </w:pPr>
      <w:r>
        <w:rPr>
          <w:color w:val="000000"/>
        </w:rPr>
        <w:t>retaining carcases and carcase parts for veterinary examination (export plants only) or laboratory examination when required</w:t>
      </w:r>
    </w:p>
    <w:p w14:paraId="7A136344" w14:textId="77777777" w:rsidR="00CC03A5" w:rsidRDefault="00000000">
      <w:pPr>
        <w:numPr>
          <w:ilvl w:val="0"/>
          <w:numId w:val="48"/>
        </w:numPr>
        <w:pBdr>
          <w:top w:val="nil"/>
          <w:left w:val="nil"/>
          <w:bottom w:val="nil"/>
          <w:right w:val="nil"/>
          <w:between w:val="nil"/>
        </w:pBdr>
        <w:spacing w:before="120" w:after="120"/>
      </w:pPr>
      <w:r>
        <w:rPr>
          <w:color w:val="000000"/>
        </w:rPr>
        <w:t>limiting cross contamination during inspection</w:t>
      </w:r>
    </w:p>
    <w:p w14:paraId="54D42DF9" w14:textId="77777777" w:rsidR="00CC03A5" w:rsidRDefault="00000000">
      <w:pPr>
        <w:numPr>
          <w:ilvl w:val="0"/>
          <w:numId w:val="1"/>
        </w:numPr>
        <w:pBdr>
          <w:top w:val="nil"/>
          <w:left w:val="nil"/>
          <w:bottom w:val="nil"/>
          <w:right w:val="nil"/>
          <w:between w:val="nil"/>
        </w:pBdr>
        <w:spacing w:before="120" w:after="120"/>
      </w:pPr>
      <w:r>
        <w:rPr>
          <w:color w:val="000000"/>
        </w:rPr>
        <w:t>ensuring, where appropriate, the quality and integrity of the product is maintained</w:t>
      </w:r>
    </w:p>
    <w:p w14:paraId="6AF4967A" w14:textId="77777777" w:rsidR="00CC03A5" w:rsidRDefault="00000000">
      <w:pPr>
        <w:numPr>
          <w:ilvl w:val="0"/>
          <w:numId w:val="48"/>
        </w:numPr>
        <w:pBdr>
          <w:top w:val="nil"/>
          <w:left w:val="nil"/>
          <w:bottom w:val="nil"/>
          <w:right w:val="nil"/>
          <w:between w:val="nil"/>
        </w:pBdr>
        <w:spacing w:before="120" w:after="120"/>
      </w:pPr>
      <w:r>
        <w:rPr>
          <w:color w:val="000000"/>
        </w:rPr>
        <w:t>the maintenance of records as required by the workplace instructions.</w:t>
      </w:r>
    </w:p>
    <w:p w14:paraId="443DAB2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9" w:name="_2dlolyb" w:colFirst="0" w:colLast="0"/>
      <w:bookmarkEnd w:id="59"/>
      <w:r>
        <w:rPr>
          <w:rFonts w:ascii="Cambria" w:eastAsia="Cambria" w:hAnsi="Cambria" w:cs="Cambria"/>
          <w:b/>
          <w:color w:val="000000"/>
          <w:sz w:val="32"/>
          <w:szCs w:val="32"/>
        </w:rPr>
        <w:t xml:space="preserve">What are the signs of common conditions responsible for abnormalities at post-mortem and how are they detected? </w:t>
      </w:r>
    </w:p>
    <w:p w14:paraId="0CDCA3B5" w14:textId="77777777" w:rsidR="00CC03A5" w:rsidRDefault="00000000">
      <w:pPr>
        <w:pBdr>
          <w:top w:val="nil"/>
          <w:left w:val="nil"/>
          <w:bottom w:val="nil"/>
          <w:right w:val="nil"/>
          <w:between w:val="nil"/>
        </w:pBdr>
        <w:spacing w:before="120" w:after="120"/>
        <w:rPr>
          <w:color w:val="000000"/>
        </w:rPr>
      </w:pPr>
      <w:bookmarkStart w:id="60" w:name="_sqyw64" w:colFirst="0" w:colLast="0"/>
      <w:bookmarkEnd w:id="60"/>
      <w:r>
        <w:rPr>
          <w:color w:val="000000"/>
        </w:rPr>
        <w:t>There are a range of conditions and abnormalities that can affect the wholesomeness of a carcase and its parts for human consumption. When passing judgement on a carcase and its parts during post-mortem inspection, several points must be taken into consideration. They are:</w:t>
      </w:r>
    </w:p>
    <w:p w14:paraId="07811FBD" w14:textId="77777777" w:rsidR="00CC03A5" w:rsidRDefault="00000000">
      <w:pPr>
        <w:numPr>
          <w:ilvl w:val="0"/>
          <w:numId w:val="1"/>
        </w:numPr>
        <w:pBdr>
          <w:top w:val="nil"/>
          <w:left w:val="nil"/>
          <w:bottom w:val="nil"/>
          <w:right w:val="nil"/>
          <w:between w:val="nil"/>
        </w:pBdr>
        <w:spacing w:before="120" w:after="120"/>
      </w:pPr>
      <w:r>
        <w:rPr>
          <w:color w:val="000000"/>
        </w:rPr>
        <w:t>the nature of any abnormality</w:t>
      </w:r>
    </w:p>
    <w:p w14:paraId="7FAB45FC" w14:textId="77777777" w:rsidR="00CC03A5" w:rsidRDefault="00000000">
      <w:pPr>
        <w:numPr>
          <w:ilvl w:val="0"/>
          <w:numId w:val="1"/>
        </w:numPr>
        <w:pBdr>
          <w:top w:val="nil"/>
          <w:left w:val="nil"/>
          <w:bottom w:val="nil"/>
          <w:right w:val="nil"/>
          <w:between w:val="nil"/>
        </w:pBdr>
        <w:spacing w:before="120" w:after="120"/>
      </w:pPr>
      <w:r>
        <w:rPr>
          <w:color w:val="000000"/>
        </w:rPr>
        <w:t>whether it is localised or generalised</w:t>
      </w:r>
    </w:p>
    <w:p w14:paraId="68A8DAD1" w14:textId="77777777" w:rsidR="00CC03A5" w:rsidRDefault="00000000">
      <w:pPr>
        <w:numPr>
          <w:ilvl w:val="0"/>
          <w:numId w:val="1"/>
        </w:numPr>
        <w:pBdr>
          <w:top w:val="nil"/>
          <w:left w:val="nil"/>
          <w:bottom w:val="nil"/>
          <w:right w:val="nil"/>
          <w:between w:val="nil"/>
        </w:pBdr>
        <w:spacing w:before="120" w:after="120"/>
      </w:pPr>
      <w:r>
        <w:rPr>
          <w:color w:val="000000"/>
        </w:rPr>
        <w:lastRenderedPageBreak/>
        <w:t>the possible cause of the condition/disease</w:t>
      </w:r>
    </w:p>
    <w:p w14:paraId="30DF70F3" w14:textId="77777777" w:rsidR="00CC03A5" w:rsidRDefault="00000000">
      <w:pPr>
        <w:numPr>
          <w:ilvl w:val="0"/>
          <w:numId w:val="1"/>
        </w:numPr>
        <w:pBdr>
          <w:top w:val="nil"/>
          <w:left w:val="nil"/>
          <w:bottom w:val="nil"/>
          <w:right w:val="nil"/>
          <w:between w:val="nil"/>
        </w:pBdr>
        <w:spacing w:before="120" w:after="120"/>
      </w:pPr>
      <w:r>
        <w:rPr>
          <w:color w:val="000000"/>
        </w:rPr>
        <w:t>the possible risk to human health from any abnormal condition.</w:t>
      </w:r>
    </w:p>
    <w:p w14:paraId="06FCD8C5" w14:textId="77777777" w:rsidR="00CC03A5" w:rsidRDefault="00000000">
      <w:pPr>
        <w:pBdr>
          <w:top w:val="nil"/>
          <w:left w:val="nil"/>
          <w:bottom w:val="nil"/>
          <w:right w:val="nil"/>
          <w:between w:val="nil"/>
        </w:pBdr>
        <w:spacing w:before="120" w:after="120"/>
        <w:rPr>
          <w:color w:val="000000"/>
        </w:rPr>
      </w:pPr>
      <w:r>
        <w:rPr>
          <w:color w:val="000000"/>
        </w:rPr>
        <w:t>The list of abnormalities and the disposition to be taken at post-mortem inspection is detailed in the tables below reproduced from Schedule 3 of the AS4696:2023</w:t>
      </w:r>
      <w:r>
        <w:rPr>
          <w:i/>
          <w:color w:val="000000"/>
        </w:rPr>
        <w:t xml:space="preserve"> Australian Standard for the hygienic production and transportation of meat and meat products for human consumption</w:t>
      </w:r>
      <w:r>
        <w:rPr>
          <w:color w:val="000000"/>
        </w:rPr>
        <w:t>.</w:t>
      </w:r>
    </w:p>
    <w:p w14:paraId="2D14C3C7" w14:textId="77777777" w:rsidR="00CC03A5" w:rsidRDefault="00000000">
      <w:pPr>
        <w:pBdr>
          <w:top w:val="nil"/>
          <w:left w:val="nil"/>
          <w:bottom w:val="nil"/>
          <w:right w:val="nil"/>
          <w:between w:val="nil"/>
        </w:pBdr>
        <w:spacing w:before="120" w:after="120"/>
        <w:rPr>
          <w:color w:val="000000"/>
        </w:rPr>
      </w:pPr>
      <w:r>
        <w:rPr>
          <w:color w:val="000000"/>
        </w:rPr>
        <w:t xml:space="preserve">Note: words in </w:t>
      </w:r>
      <w:r>
        <w:rPr>
          <w:i/>
          <w:color w:val="000000"/>
        </w:rPr>
        <w:t xml:space="preserve">italics </w:t>
      </w:r>
      <w:r>
        <w:rPr>
          <w:color w:val="000000"/>
        </w:rPr>
        <w:t>have been added by the author for clarity</w:t>
      </w:r>
    </w:p>
    <w:p w14:paraId="10A76457" w14:textId="77777777" w:rsidR="00CC03A5" w:rsidRDefault="00000000">
      <w:pPr>
        <w:pBdr>
          <w:top w:val="nil"/>
          <w:left w:val="nil"/>
          <w:bottom w:val="nil"/>
          <w:right w:val="nil"/>
          <w:between w:val="nil"/>
        </w:pBdr>
        <w:spacing w:before="120" w:after="120"/>
        <w:rPr>
          <w:color w:val="000000"/>
        </w:rPr>
      </w:pPr>
      <w:r>
        <w:rPr>
          <w:color w:val="000000"/>
        </w:rPr>
        <w:t>Detection of these abnormalities is by following the stated procedures detailed previously.</w:t>
      </w:r>
    </w:p>
    <w:tbl>
      <w:tblPr>
        <w:tblStyle w:val="a9"/>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gridCol w:w="4575"/>
      </w:tblGrid>
      <w:tr w:rsidR="00CC03A5" w14:paraId="696697ED" w14:textId="77777777">
        <w:trPr>
          <w:tblHeader/>
          <w:jc w:val="center"/>
        </w:trPr>
        <w:tc>
          <w:tcPr>
            <w:tcW w:w="4497" w:type="dxa"/>
            <w:shd w:val="clear" w:color="auto" w:fill="FFFFCC"/>
          </w:tcPr>
          <w:p w14:paraId="00C1162E"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1</w:t>
            </w:r>
          </w:p>
        </w:tc>
        <w:tc>
          <w:tcPr>
            <w:tcW w:w="4575" w:type="dxa"/>
            <w:shd w:val="clear" w:color="auto" w:fill="FFFFCC"/>
          </w:tcPr>
          <w:p w14:paraId="0A7C9B83"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Column 2</w:t>
            </w:r>
          </w:p>
        </w:tc>
      </w:tr>
      <w:tr w:rsidR="00CC03A5" w14:paraId="0D80F8F1" w14:textId="77777777">
        <w:trPr>
          <w:trHeight w:val="2808"/>
          <w:jc w:val="center"/>
        </w:trPr>
        <w:tc>
          <w:tcPr>
            <w:tcW w:w="4497" w:type="dxa"/>
          </w:tcPr>
          <w:p w14:paraId="1FDF524D"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Diseases and other abnormalities</w:t>
            </w:r>
          </w:p>
          <w:p w14:paraId="5565250B" w14:textId="77777777" w:rsidR="00CC03A5" w:rsidRDefault="00CC03A5">
            <w:pPr>
              <w:pBdr>
                <w:top w:val="nil"/>
                <w:left w:val="nil"/>
                <w:bottom w:val="nil"/>
                <w:right w:val="nil"/>
                <w:between w:val="nil"/>
              </w:pBdr>
              <w:spacing w:before="120" w:after="120"/>
              <w:rPr>
                <w:rFonts w:ascii="Arial" w:eastAsia="Arial" w:hAnsi="Arial" w:cs="Arial"/>
                <w:b/>
                <w:color w:val="000000"/>
                <w:sz w:val="22"/>
                <w:szCs w:val="22"/>
              </w:rPr>
            </w:pPr>
          </w:p>
        </w:tc>
        <w:tc>
          <w:tcPr>
            <w:tcW w:w="4575" w:type="dxa"/>
          </w:tcPr>
          <w:p w14:paraId="244B055E"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Dispositions for animals, carcases and carcase parts</w:t>
            </w:r>
          </w:p>
          <w:p w14:paraId="6D19AF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The symbol [1] means carcase or carcase parts unfit for human consumption may be recovered for animal food subject to heat sterilisation. The symbol [2] means carcase or carcase parts unfit for human consumption may be saved either for animal food subject to heat sterilisation or for animal food subject to staining.</w:t>
            </w:r>
          </w:p>
        </w:tc>
      </w:tr>
      <w:tr w:rsidR="00CC03A5" w14:paraId="16526A63" w14:textId="77777777">
        <w:trPr>
          <w:jc w:val="center"/>
        </w:trPr>
        <w:tc>
          <w:tcPr>
            <w:tcW w:w="9072" w:type="dxa"/>
            <w:gridSpan w:val="2"/>
            <w:shd w:val="clear" w:color="auto" w:fill="FFFFCC"/>
          </w:tcPr>
          <w:p w14:paraId="27DAF76A"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1. General findings</w:t>
            </w:r>
          </w:p>
        </w:tc>
      </w:tr>
      <w:tr w:rsidR="00CC03A5" w14:paraId="43A6B6B1" w14:textId="77777777">
        <w:trPr>
          <w:trHeight w:val="1743"/>
          <w:jc w:val="center"/>
        </w:trPr>
        <w:tc>
          <w:tcPr>
            <w:tcW w:w="4497" w:type="dxa"/>
          </w:tcPr>
          <w:p w14:paraId="72C8196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Abnormal odour caused by metabolic conditions, feedstuff, chemicals or sexual odour</w:t>
            </w:r>
          </w:p>
          <w:p w14:paraId="018267AC" w14:textId="77777777" w:rsidR="00CC03A5" w:rsidRDefault="00CC03A5">
            <w:pPr>
              <w:pBdr>
                <w:top w:val="nil"/>
                <w:left w:val="nil"/>
                <w:bottom w:val="nil"/>
                <w:right w:val="nil"/>
                <w:between w:val="nil"/>
              </w:pBdr>
              <w:spacing w:before="80" w:after="80"/>
              <w:rPr>
                <w:color w:val="000000"/>
                <w:sz w:val="22"/>
                <w:szCs w:val="22"/>
              </w:rPr>
            </w:pPr>
          </w:p>
          <w:p w14:paraId="02CFE54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Pronounced odour </w:t>
            </w:r>
          </w:p>
          <w:p w14:paraId="7C9B028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Slight odour</w:t>
            </w:r>
          </w:p>
        </w:tc>
        <w:tc>
          <w:tcPr>
            <w:tcW w:w="4575" w:type="dxa"/>
          </w:tcPr>
          <w:p w14:paraId="61BCA315" w14:textId="77777777" w:rsidR="00CC03A5" w:rsidRDefault="00CC03A5">
            <w:pPr>
              <w:pBdr>
                <w:top w:val="nil"/>
                <w:left w:val="nil"/>
                <w:bottom w:val="nil"/>
                <w:right w:val="nil"/>
                <w:between w:val="nil"/>
              </w:pBdr>
              <w:spacing w:before="80" w:after="80"/>
              <w:rPr>
                <w:color w:val="000000"/>
                <w:sz w:val="22"/>
                <w:szCs w:val="22"/>
              </w:rPr>
            </w:pPr>
          </w:p>
          <w:p w14:paraId="1CC94A67" w14:textId="77777777" w:rsidR="00CC03A5" w:rsidRDefault="00CC03A5">
            <w:pPr>
              <w:pBdr>
                <w:top w:val="nil"/>
                <w:left w:val="nil"/>
                <w:bottom w:val="nil"/>
                <w:right w:val="nil"/>
                <w:between w:val="nil"/>
              </w:pBdr>
              <w:spacing w:before="80" w:after="80"/>
              <w:rPr>
                <w:color w:val="000000"/>
                <w:sz w:val="22"/>
                <w:szCs w:val="22"/>
              </w:rPr>
            </w:pPr>
          </w:p>
          <w:p w14:paraId="713808DD" w14:textId="77777777" w:rsidR="00CC03A5" w:rsidRDefault="00CC03A5">
            <w:pPr>
              <w:pBdr>
                <w:top w:val="nil"/>
                <w:left w:val="nil"/>
                <w:bottom w:val="nil"/>
                <w:right w:val="nil"/>
                <w:between w:val="nil"/>
              </w:pBdr>
              <w:spacing w:before="80" w:after="80"/>
              <w:rPr>
                <w:color w:val="000000"/>
                <w:sz w:val="22"/>
                <w:szCs w:val="22"/>
              </w:rPr>
            </w:pPr>
          </w:p>
          <w:p w14:paraId="0DB8F00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0ADC61F5" w14:textId="77777777" w:rsidR="00CC03A5" w:rsidRDefault="00000000">
            <w:pPr>
              <w:pBdr>
                <w:top w:val="nil"/>
                <w:left w:val="nil"/>
                <w:bottom w:val="nil"/>
                <w:right w:val="nil"/>
                <w:between w:val="nil"/>
              </w:pBdr>
              <w:spacing w:before="80" w:after="80"/>
              <w:rPr>
                <w:color w:val="000000"/>
                <w:sz w:val="22"/>
                <w:szCs w:val="22"/>
              </w:rPr>
            </w:pPr>
            <w:r>
              <w:rPr>
                <w:i/>
                <w:color w:val="000000"/>
                <w:sz w:val="22"/>
                <w:szCs w:val="22"/>
              </w:rPr>
              <w:t>Hold overnight, if odour dissipates it is fit for human consumption.  May do a cooking test.</w:t>
            </w:r>
          </w:p>
        </w:tc>
      </w:tr>
      <w:tr w:rsidR="00CC03A5" w14:paraId="472B322A" w14:textId="77777777">
        <w:trPr>
          <w:jc w:val="center"/>
        </w:trPr>
        <w:tc>
          <w:tcPr>
            <w:tcW w:w="4497" w:type="dxa"/>
          </w:tcPr>
          <w:p w14:paraId="6DBB711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Advanced chronic conditions with generalised signs such as cachexia or loathsome appearance </w:t>
            </w:r>
          </w:p>
        </w:tc>
        <w:tc>
          <w:tcPr>
            <w:tcW w:w="4575" w:type="dxa"/>
          </w:tcPr>
          <w:p w14:paraId="4AEED34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w:t>
            </w:r>
          </w:p>
        </w:tc>
      </w:tr>
      <w:tr w:rsidR="00CC03A5" w14:paraId="4F88B29D" w14:textId="77777777">
        <w:trPr>
          <w:jc w:val="center"/>
        </w:trPr>
        <w:tc>
          <w:tcPr>
            <w:tcW w:w="4497" w:type="dxa"/>
          </w:tcPr>
          <w:p w14:paraId="5F304F0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Dead animal </w:t>
            </w:r>
          </w:p>
        </w:tc>
        <w:tc>
          <w:tcPr>
            <w:tcW w:w="4575" w:type="dxa"/>
          </w:tcPr>
          <w:p w14:paraId="5B5463E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If anthrax suspected see 2.1. </w:t>
            </w:r>
          </w:p>
        </w:tc>
      </w:tr>
      <w:tr w:rsidR="00CC03A5" w14:paraId="4AC3483E" w14:textId="77777777">
        <w:trPr>
          <w:jc w:val="center"/>
        </w:trPr>
        <w:tc>
          <w:tcPr>
            <w:tcW w:w="4497" w:type="dxa"/>
          </w:tcPr>
          <w:p w14:paraId="4A38FEE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Dying animal or moribund state with subnormal temperature, weak pulse and disturbed senses.</w:t>
            </w:r>
          </w:p>
        </w:tc>
        <w:tc>
          <w:tcPr>
            <w:tcW w:w="4575" w:type="dxa"/>
          </w:tcPr>
          <w:p w14:paraId="079719B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w:t>
            </w:r>
          </w:p>
        </w:tc>
      </w:tr>
      <w:tr w:rsidR="00CC03A5" w14:paraId="7C7DB559" w14:textId="77777777">
        <w:trPr>
          <w:jc w:val="center"/>
        </w:trPr>
        <w:tc>
          <w:tcPr>
            <w:tcW w:w="4497" w:type="dxa"/>
          </w:tcPr>
          <w:p w14:paraId="40B7518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Excitement, exhaustion without signs of acute disease </w:t>
            </w:r>
          </w:p>
        </w:tc>
        <w:tc>
          <w:tcPr>
            <w:tcW w:w="4575" w:type="dxa"/>
          </w:tcPr>
          <w:p w14:paraId="53BFB48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withheld from slaughter and ante-mortem repeated after adequate rest</w:t>
            </w:r>
          </w:p>
        </w:tc>
      </w:tr>
      <w:tr w:rsidR="00CC03A5" w14:paraId="6AEADB97" w14:textId="77777777">
        <w:trPr>
          <w:jc w:val="center"/>
        </w:trPr>
        <w:tc>
          <w:tcPr>
            <w:tcW w:w="4497" w:type="dxa"/>
          </w:tcPr>
          <w:p w14:paraId="7DA2FF6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Fever, debility and general signs indicating acute disease </w:t>
            </w:r>
          </w:p>
        </w:tc>
        <w:tc>
          <w:tcPr>
            <w:tcW w:w="4575" w:type="dxa"/>
          </w:tcPr>
          <w:p w14:paraId="712D1E2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Animal condemned. Alternatively, withhold the animal from slaughter until it has recovered provided there is no risk of spread of disease; no undue suffering and recovery considered likely </w:t>
            </w:r>
            <w:r>
              <w:rPr>
                <w:color w:val="000000"/>
                <w:sz w:val="22"/>
                <w:szCs w:val="22"/>
              </w:rPr>
              <w:lastRenderedPageBreak/>
              <w:t>with treatment. When detected at post-mortem, carcase and all its carcase parts condemned</w:t>
            </w:r>
          </w:p>
        </w:tc>
      </w:tr>
      <w:tr w:rsidR="00CC03A5" w14:paraId="2255A44C" w14:textId="77777777">
        <w:trPr>
          <w:jc w:val="center"/>
        </w:trPr>
        <w:tc>
          <w:tcPr>
            <w:tcW w:w="4497" w:type="dxa"/>
          </w:tcPr>
          <w:p w14:paraId="4EF721D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Foetuses and undeveloped neonatal animals </w:t>
            </w:r>
          </w:p>
        </w:tc>
        <w:tc>
          <w:tcPr>
            <w:tcW w:w="4575" w:type="dxa"/>
          </w:tcPr>
          <w:p w14:paraId="79D959C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CC03A5" w14:paraId="436BA609" w14:textId="77777777">
        <w:trPr>
          <w:jc w:val="center"/>
        </w:trPr>
        <w:tc>
          <w:tcPr>
            <w:tcW w:w="4497" w:type="dxa"/>
          </w:tcPr>
          <w:p w14:paraId="4A8CC74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Generalised disease conditions such as emaciation, anaemia, oedema or degeneration of organs </w:t>
            </w:r>
          </w:p>
        </w:tc>
        <w:tc>
          <w:tcPr>
            <w:tcW w:w="4575" w:type="dxa"/>
          </w:tcPr>
          <w:p w14:paraId="15C50C0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CC03A5" w14:paraId="6460C531" w14:textId="77777777">
        <w:trPr>
          <w:jc w:val="center"/>
        </w:trPr>
        <w:tc>
          <w:tcPr>
            <w:tcW w:w="4497" w:type="dxa"/>
          </w:tcPr>
          <w:p w14:paraId="13CD8F4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Injury or accidental trauma during transport to or while in vicinity of abattoir </w:t>
            </w:r>
          </w:p>
        </w:tc>
        <w:tc>
          <w:tcPr>
            <w:tcW w:w="4575" w:type="dxa"/>
          </w:tcPr>
          <w:p w14:paraId="4FFE286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subject to emergency slaughter or condemned</w:t>
            </w:r>
          </w:p>
        </w:tc>
      </w:tr>
      <w:tr w:rsidR="00CC03A5" w14:paraId="55A9412C" w14:textId="77777777">
        <w:trPr>
          <w:jc w:val="center"/>
        </w:trPr>
        <w:tc>
          <w:tcPr>
            <w:tcW w:w="4497" w:type="dxa"/>
          </w:tcPr>
          <w:p w14:paraId="6F79D77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Septicaemia, pyaemia or toxaemia </w:t>
            </w:r>
          </w:p>
          <w:p w14:paraId="304BFB4C" w14:textId="77777777" w:rsidR="00CC03A5" w:rsidRDefault="00CC03A5">
            <w:pPr>
              <w:pBdr>
                <w:top w:val="nil"/>
                <w:left w:val="nil"/>
                <w:bottom w:val="nil"/>
                <w:right w:val="nil"/>
                <w:between w:val="nil"/>
              </w:pBdr>
              <w:spacing w:before="80" w:after="80"/>
              <w:rPr>
                <w:color w:val="000000"/>
                <w:sz w:val="22"/>
                <w:szCs w:val="22"/>
              </w:rPr>
            </w:pPr>
          </w:p>
        </w:tc>
        <w:tc>
          <w:tcPr>
            <w:tcW w:w="4575" w:type="dxa"/>
          </w:tcPr>
          <w:p w14:paraId="6DF4713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condemned </w:t>
            </w:r>
          </w:p>
        </w:tc>
      </w:tr>
      <w:tr w:rsidR="00CC03A5" w14:paraId="0A8FFE91" w14:textId="77777777">
        <w:trPr>
          <w:jc w:val="center"/>
        </w:trPr>
        <w:tc>
          <w:tcPr>
            <w:tcW w:w="9072" w:type="dxa"/>
            <w:gridSpan w:val="2"/>
            <w:shd w:val="clear" w:color="auto" w:fill="FFFFCC"/>
            <w:vAlign w:val="center"/>
          </w:tcPr>
          <w:p w14:paraId="59361351"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2. Aetiological listing</w:t>
            </w:r>
          </w:p>
        </w:tc>
      </w:tr>
      <w:tr w:rsidR="00CC03A5" w14:paraId="319C29E3" w14:textId="77777777">
        <w:trPr>
          <w:jc w:val="center"/>
        </w:trPr>
        <w:tc>
          <w:tcPr>
            <w:tcW w:w="9072" w:type="dxa"/>
            <w:gridSpan w:val="2"/>
            <w:shd w:val="clear" w:color="auto" w:fill="CCFFCC"/>
            <w:vAlign w:val="center"/>
          </w:tcPr>
          <w:p w14:paraId="5125C8FB"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2.1 Bacterial and related diseases </w:t>
            </w:r>
          </w:p>
        </w:tc>
      </w:tr>
      <w:tr w:rsidR="00CC03A5" w14:paraId="7A25C639" w14:textId="77777777">
        <w:trPr>
          <w:trHeight w:val="1663"/>
          <w:jc w:val="center"/>
        </w:trPr>
        <w:tc>
          <w:tcPr>
            <w:tcW w:w="4497" w:type="dxa"/>
            <w:vAlign w:val="center"/>
          </w:tcPr>
          <w:p w14:paraId="4EFFC81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Actinomycosis and </w:t>
            </w:r>
            <w:proofErr w:type="spellStart"/>
            <w:r>
              <w:rPr>
                <w:color w:val="000000"/>
                <w:sz w:val="22"/>
                <w:szCs w:val="22"/>
              </w:rPr>
              <w:t>Actinobacillosis</w:t>
            </w:r>
            <w:proofErr w:type="spellEnd"/>
            <w:r>
              <w:rPr>
                <w:color w:val="000000"/>
                <w:sz w:val="22"/>
                <w:szCs w:val="22"/>
              </w:rPr>
              <w:t>:</w:t>
            </w:r>
          </w:p>
          <w:p w14:paraId="45AC50BB" w14:textId="77777777" w:rsidR="00CC03A5" w:rsidRDefault="00000000">
            <w:pPr>
              <w:numPr>
                <w:ilvl w:val="0"/>
                <w:numId w:val="49"/>
              </w:numPr>
              <w:pBdr>
                <w:top w:val="nil"/>
                <w:left w:val="nil"/>
                <w:bottom w:val="nil"/>
                <w:right w:val="nil"/>
                <w:between w:val="nil"/>
              </w:pBdr>
              <w:spacing w:before="80" w:after="80"/>
              <w:rPr>
                <w:color w:val="000000"/>
                <w:sz w:val="22"/>
                <w:szCs w:val="22"/>
              </w:rPr>
            </w:pPr>
            <w:r>
              <w:rPr>
                <w:color w:val="000000"/>
                <w:sz w:val="22"/>
                <w:szCs w:val="22"/>
              </w:rPr>
              <w:t xml:space="preserve">Localised in head </w:t>
            </w:r>
          </w:p>
          <w:p w14:paraId="7EA1F41D" w14:textId="77777777" w:rsidR="00CC03A5" w:rsidRDefault="00000000">
            <w:pPr>
              <w:numPr>
                <w:ilvl w:val="0"/>
                <w:numId w:val="49"/>
              </w:numPr>
              <w:pBdr>
                <w:top w:val="nil"/>
                <w:left w:val="nil"/>
                <w:bottom w:val="nil"/>
                <w:right w:val="nil"/>
                <w:between w:val="nil"/>
              </w:pBdr>
              <w:spacing w:before="80" w:after="80"/>
            </w:pPr>
            <w:r>
              <w:rPr>
                <w:color w:val="000000"/>
                <w:sz w:val="22"/>
                <w:szCs w:val="22"/>
              </w:rPr>
              <w:t xml:space="preserve">Evidence of generalisation such as lesions in lungs or other viscera, or other signs such as extreme loss of condition </w:t>
            </w:r>
          </w:p>
        </w:tc>
        <w:tc>
          <w:tcPr>
            <w:tcW w:w="4575" w:type="dxa"/>
            <w:vAlign w:val="center"/>
          </w:tcPr>
          <w:p w14:paraId="261F091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Head and tongue condemned</w:t>
            </w:r>
          </w:p>
          <w:p w14:paraId="0FACFAF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15400250" w14:textId="77777777">
        <w:trPr>
          <w:trHeight w:val="1931"/>
          <w:jc w:val="center"/>
        </w:trPr>
        <w:tc>
          <w:tcPr>
            <w:tcW w:w="4497" w:type="dxa"/>
            <w:vAlign w:val="center"/>
          </w:tcPr>
          <w:p w14:paraId="163284C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Anaplasmosis and Babesiosis: </w:t>
            </w:r>
          </w:p>
          <w:p w14:paraId="2B1B7FF6" w14:textId="77777777" w:rsidR="00CC03A5" w:rsidRDefault="00000000">
            <w:pPr>
              <w:numPr>
                <w:ilvl w:val="0"/>
                <w:numId w:val="50"/>
              </w:numPr>
              <w:pBdr>
                <w:top w:val="nil"/>
                <w:left w:val="nil"/>
                <w:bottom w:val="nil"/>
                <w:right w:val="nil"/>
                <w:between w:val="nil"/>
              </w:pBdr>
              <w:spacing w:before="80" w:after="80"/>
              <w:rPr>
                <w:color w:val="000000"/>
                <w:sz w:val="22"/>
                <w:szCs w:val="22"/>
              </w:rPr>
            </w:pPr>
            <w:r>
              <w:rPr>
                <w:color w:val="000000"/>
                <w:sz w:val="22"/>
                <w:szCs w:val="22"/>
              </w:rPr>
              <w:t>Acute with intense jaundice and other signs of systemic involvement including fever; liver enlargement; and kidney congestion</w:t>
            </w:r>
          </w:p>
          <w:p w14:paraId="5908BB69" w14:textId="77777777" w:rsidR="00CC03A5" w:rsidRDefault="00000000">
            <w:pPr>
              <w:numPr>
                <w:ilvl w:val="0"/>
                <w:numId w:val="50"/>
              </w:numPr>
              <w:pBdr>
                <w:top w:val="nil"/>
                <w:left w:val="nil"/>
                <w:bottom w:val="nil"/>
                <w:right w:val="nil"/>
                <w:between w:val="nil"/>
              </w:pBdr>
              <w:spacing w:before="80" w:after="80"/>
            </w:pPr>
            <w:r>
              <w:rPr>
                <w:color w:val="000000"/>
                <w:sz w:val="22"/>
                <w:szCs w:val="22"/>
              </w:rPr>
              <w:t>Subacute with mild jaundice which dissipates within 24 hours of slaughter</w:t>
            </w:r>
          </w:p>
        </w:tc>
        <w:tc>
          <w:tcPr>
            <w:tcW w:w="4575" w:type="dxa"/>
            <w:vAlign w:val="bottom"/>
          </w:tcPr>
          <w:p w14:paraId="3F0A8A1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1260006D" w14:textId="77777777" w:rsidR="00CC03A5" w:rsidRDefault="00CC03A5">
            <w:pPr>
              <w:pBdr>
                <w:top w:val="nil"/>
                <w:left w:val="nil"/>
                <w:bottom w:val="nil"/>
                <w:right w:val="nil"/>
                <w:between w:val="nil"/>
              </w:pBdr>
              <w:spacing w:before="80" w:after="80"/>
              <w:rPr>
                <w:color w:val="000000"/>
                <w:sz w:val="22"/>
                <w:szCs w:val="22"/>
              </w:rPr>
            </w:pPr>
          </w:p>
          <w:p w14:paraId="07FD234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parts condemned</w:t>
            </w:r>
          </w:p>
        </w:tc>
      </w:tr>
      <w:tr w:rsidR="00CC03A5" w14:paraId="7855CF5B" w14:textId="77777777">
        <w:trPr>
          <w:jc w:val="center"/>
        </w:trPr>
        <w:tc>
          <w:tcPr>
            <w:tcW w:w="4497" w:type="dxa"/>
            <w:vAlign w:val="center"/>
          </w:tcPr>
          <w:p w14:paraId="53A57986"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 xml:space="preserve">Anthrax </w:t>
            </w:r>
          </w:p>
        </w:tc>
        <w:tc>
          <w:tcPr>
            <w:tcW w:w="4575" w:type="dxa"/>
            <w:vAlign w:val="center"/>
          </w:tcPr>
          <w:p w14:paraId="0E33E7F1"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Affected animals should not be admitted to an abattoir. When detected at ante-mortem, affected animal condemned. Companion animals isolated and withheld from slaughter. When detected at post-mortem, affected carcase and all its parts condemned</w:t>
            </w:r>
          </w:p>
        </w:tc>
      </w:tr>
      <w:tr w:rsidR="00CC03A5" w14:paraId="3772AE9D" w14:textId="77777777">
        <w:trPr>
          <w:jc w:val="center"/>
        </w:trPr>
        <w:tc>
          <w:tcPr>
            <w:tcW w:w="4497" w:type="dxa"/>
            <w:vAlign w:val="center"/>
          </w:tcPr>
          <w:p w14:paraId="0F00C8D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Blackleg </w:t>
            </w:r>
          </w:p>
          <w:p w14:paraId="2C26112A" w14:textId="77777777" w:rsidR="00CC03A5" w:rsidRDefault="00CC03A5">
            <w:pPr>
              <w:pBdr>
                <w:top w:val="nil"/>
                <w:left w:val="nil"/>
                <w:bottom w:val="nil"/>
                <w:right w:val="nil"/>
                <w:between w:val="nil"/>
              </w:pBdr>
              <w:spacing w:before="80" w:after="80"/>
              <w:rPr>
                <w:color w:val="000000"/>
                <w:sz w:val="22"/>
                <w:szCs w:val="22"/>
              </w:rPr>
            </w:pPr>
          </w:p>
        </w:tc>
        <w:tc>
          <w:tcPr>
            <w:tcW w:w="4575" w:type="dxa"/>
            <w:vAlign w:val="center"/>
          </w:tcPr>
          <w:p w14:paraId="4B6D340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4032A22A" w14:textId="77777777">
        <w:trPr>
          <w:trHeight w:val="1394"/>
          <w:jc w:val="center"/>
        </w:trPr>
        <w:tc>
          <w:tcPr>
            <w:tcW w:w="4497" w:type="dxa"/>
            <w:vAlign w:val="center"/>
          </w:tcPr>
          <w:p w14:paraId="45A1995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Botryomycosis: </w:t>
            </w:r>
          </w:p>
          <w:p w14:paraId="6384BCC7" w14:textId="77777777" w:rsidR="00CC03A5" w:rsidRDefault="00000000">
            <w:pPr>
              <w:numPr>
                <w:ilvl w:val="0"/>
                <w:numId w:val="51"/>
              </w:numPr>
              <w:pBdr>
                <w:top w:val="nil"/>
                <w:left w:val="nil"/>
                <w:bottom w:val="nil"/>
                <w:right w:val="nil"/>
                <w:between w:val="nil"/>
              </w:pBdr>
              <w:spacing w:before="80" w:after="80"/>
              <w:rPr>
                <w:color w:val="000000"/>
                <w:sz w:val="22"/>
                <w:szCs w:val="22"/>
              </w:rPr>
            </w:pPr>
            <w:r>
              <w:rPr>
                <w:color w:val="000000"/>
                <w:sz w:val="22"/>
                <w:szCs w:val="22"/>
              </w:rPr>
              <w:t xml:space="preserve">Severe cases with evidence of systemic effects such as cachexia </w:t>
            </w:r>
          </w:p>
          <w:p w14:paraId="764B0923" w14:textId="77777777" w:rsidR="00CC03A5" w:rsidRDefault="00000000">
            <w:pPr>
              <w:numPr>
                <w:ilvl w:val="0"/>
                <w:numId w:val="51"/>
              </w:numPr>
              <w:pBdr>
                <w:top w:val="nil"/>
                <w:left w:val="nil"/>
                <w:bottom w:val="nil"/>
                <w:right w:val="nil"/>
                <w:between w:val="nil"/>
              </w:pBdr>
              <w:spacing w:before="80" w:after="80"/>
            </w:pPr>
            <w:r>
              <w:rPr>
                <w:color w:val="000000"/>
                <w:sz w:val="22"/>
                <w:szCs w:val="22"/>
              </w:rPr>
              <w:t>Less severe cases</w:t>
            </w:r>
          </w:p>
        </w:tc>
        <w:tc>
          <w:tcPr>
            <w:tcW w:w="4575" w:type="dxa"/>
            <w:vAlign w:val="bottom"/>
          </w:tcPr>
          <w:p w14:paraId="37AA84A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3B05ED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CC03A5" w14:paraId="4E721E25" w14:textId="77777777">
        <w:trPr>
          <w:jc w:val="center"/>
        </w:trPr>
        <w:tc>
          <w:tcPr>
            <w:tcW w:w="4497" w:type="dxa"/>
            <w:vAlign w:val="center"/>
          </w:tcPr>
          <w:p w14:paraId="7183F31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Botulism</w:t>
            </w:r>
          </w:p>
        </w:tc>
        <w:tc>
          <w:tcPr>
            <w:tcW w:w="4575" w:type="dxa"/>
            <w:vAlign w:val="center"/>
          </w:tcPr>
          <w:p w14:paraId="6E12487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7CB009D1" w14:textId="77777777">
        <w:trPr>
          <w:trHeight w:val="1663"/>
          <w:jc w:val="center"/>
        </w:trPr>
        <w:tc>
          <w:tcPr>
            <w:tcW w:w="4497" w:type="dxa"/>
            <w:vAlign w:val="center"/>
          </w:tcPr>
          <w:p w14:paraId="0AFB5E7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Caseous lymphadenitis: </w:t>
            </w:r>
          </w:p>
          <w:p w14:paraId="6863B9B8" w14:textId="77777777" w:rsidR="00CC03A5" w:rsidRDefault="00000000">
            <w:pPr>
              <w:numPr>
                <w:ilvl w:val="0"/>
                <w:numId w:val="52"/>
              </w:numPr>
              <w:pBdr>
                <w:top w:val="nil"/>
                <w:left w:val="nil"/>
                <w:bottom w:val="nil"/>
                <w:right w:val="nil"/>
                <w:between w:val="nil"/>
              </w:pBdr>
              <w:spacing w:before="80" w:after="80"/>
              <w:rPr>
                <w:color w:val="000000"/>
                <w:sz w:val="22"/>
                <w:szCs w:val="22"/>
              </w:rPr>
            </w:pPr>
            <w:r>
              <w:rPr>
                <w:color w:val="000000"/>
                <w:sz w:val="22"/>
                <w:szCs w:val="22"/>
              </w:rPr>
              <w:t>Generalised involvement in carcase and viscera with evidence of systemic effects such as cachexia</w:t>
            </w:r>
          </w:p>
          <w:p w14:paraId="54D8B46A" w14:textId="77777777" w:rsidR="00CC03A5" w:rsidRDefault="00000000">
            <w:pPr>
              <w:numPr>
                <w:ilvl w:val="0"/>
                <w:numId w:val="52"/>
              </w:numPr>
              <w:pBdr>
                <w:top w:val="nil"/>
                <w:left w:val="nil"/>
                <w:bottom w:val="nil"/>
                <w:right w:val="nil"/>
                <w:between w:val="nil"/>
              </w:pBdr>
              <w:spacing w:before="80" w:after="80"/>
            </w:pPr>
            <w:r>
              <w:rPr>
                <w:color w:val="000000"/>
                <w:sz w:val="22"/>
                <w:szCs w:val="22"/>
              </w:rPr>
              <w:t xml:space="preserve">Less extensive forms of the disease </w:t>
            </w:r>
          </w:p>
        </w:tc>
        <w:tc>
          <w:tcPr>
            <w:tcW w:w="4575" w:type="dxa"/>
            <w:vAlign w:val="bottom"/>
          </w:tcPr>
          <w:p w14:paraId="188E27E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09E1AF2" w14:textId="77777777" w:rsidR="00CC03A5" w:rsidRDefault="00CC03A5">
            <w:pPr>
              <w:pBdr>
                <w:top w:val="nil"/>
                <w:left w:val="nil"/>
                <w:bottom w:val="nil"/>
                <w:right w:val="nil"/>
                <w:between w:val="nil"/>
              </w:pBdr>
              <w:spacing w:before="80" w:after="80"/>
              <w:rPr>
                <w:i/>
                <w:color w:val="000000"/>
                <w:sz w:val="22"/>
                <w:szCs w:val="22"/>
              </w:rPr>
            </w:pPr>
          </w:p>
          <w:p w14:paraId="6C7C6E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organs or carcase parts condemned</w:t>
            </w:r>
          </w:p>
        </w:tc>
      </w:tr>
      <w:tr w:rsidR="00CC03A5" w14:paraId="43B29A4C" w14:textId="77777777">
        <w:trPr>
          <w:jc w:val="center"/>
        </w:trPr>
        <w:tc>
          <w:tcPr>
            <w:tcW w:w="4497" w:type="dxa"/>
            <w:vAlign w:val="center"/>
          </w:tcPr>
          <w:p w14:paraId="08757E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Corynebacterial infections in submaxillary and cervical lymph nodes in pigs </w:t>
            </w:r>
          </w:p>
        </w:tc>
        <w:tc>
          <w:tcPr>
            <w:tcW w:w="4575" w:type="dxa"/>
            <w:vAlign w:val="center"/>
          </w:tcPr>
          <w:p w14:paraId="1E8A88E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nodes condemned</w:t>
            </w:r>
          </w:p>
        </w:tc>
      </w:tr>
      <w:tr w:rsidR="00CC03A5" w14:paraId="7B0ABE6C" w14:textId="77777777">
        <w:trPr>
          <w:jc w:val="center"/>
        </w:trPr>
        <w:tc>
          <w:tcPr>
            <w:tcW w:w="4497" w:type="dxa"/>
            <w:vAlign w:val="center"/>
          </w:tcPr>
          <w:p w14:paraId="35D63F0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Enterotoxaemia </w:t>
            </w:r>
          </w:p>
        </w:tc>
        <w:tc>
          <w:tcPr>
            <w:tcW w:w="4575" w:type="dxa"/>
            <w:vAlign w:val="center"/>
          </w:tcPr>
          <w:p w14:paraId="773D058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4521EDC6" w14:textId="77777777">
        <w:trPr>
          <w:trHeight w:val="1931"/>
          <w:jc w:val="center"/>
        </w:trPr>
        <w:tc>
          <w:tcPr>
            <w:tcW w:w="4497" w:type="dxa"/>
            <w:vAlign w:val="center"/>
          </w:tcPr>
          <w:p w14:paraId="66382B18" w14:textId="77777777" w:rsidR="00CC03A5"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Eperythrozoonosis</w:t>
            </w:r>
            <w:proofErr w:type="spellEnd"/>
            <w:r>
              <w:rPr>
                <w:color w:val="000000"/>
                <w:sz w:val="22"/>
                <w:szCs w:val="22"/>
              </w:rPr>
              <w:t xml:space="preserve">: </w:t>
            </w:r>
          </w:p>
          <w:p w14:paraId="13DA2D49" w14:textId="77777777" w:rsidR="00CC03A5" w:rsidRDefault="00000000">
            <w:pPr>
              <w:numPr>
                <w:ilvl w:val="0"/>
                <w:numId w:val="42"/>
              </w:numPr>
              <w:pBdr>
                <w:top w:val="nil"/>
                <w:left w:val="nil"/>
                <w:bottom w:val="nil"/>
                <w:right w:val="nil"/>
                <w:between w:val="nil"/>
              </w:pBdr>
              <w:spacing w:before="80" w:after="80"/>
              <w:rPr>
                <w:color w:val="000000"/>
                <w:sz w:val="22"/>
                <w:szCs w:val="22"/>
              </w:rPr>
            </w:pPr>
            <w:r>
              <w:rPr>
                <w:color w:val="000000"/>
                <w:sz w:val="22"/>
                <w:szCs w:val="22"/>
              </w:rPr>
              <w:t>Acute with intense jaundice and other signs of systemic involvement including fever; liver enlargement; and kidney congestion.</w:t>
            </w:r>
          </w:p>
          <w:p w14:paraId="3407FCC6" w14:textId="77777777" w:rsidR="00CC03A5" w:rsidRDefault="00000000">
            <w:pPr>
              <w:numPr>
                <w:ilvl w:val="0"/>
                <w:numId w:val="42"/>
              </w:numPr>
              <w:pBdr>
                <w:top w:val="nil"/>
                <w:left w:val="nil"/>
                <w:bottom w:val="nil"/>
                <w:right w:val="nil"/>
                <w:between w:val="nil"/>
              </w:pBdr>
              <w:spacing w:before="80" w:after="80"/>
            </w:pPr>
            <w:r>
              <w:rPr>
                <w:color w:val="000000"/>
                <w:sz w:val="22"/>
                <w:szCs w:val="22"/>
              </w:rPr>
              <w:t>Subacute with mild jaundice which dissipates within 24 hours of slaughter</w:t>
            </w:r>
          </w:p>
        </w:tc>
        <w:tc>
          <w:tcPr>
            <w:tcW w:w="4575" w:type="dxa"/>
            <w:vAlign w:val="bottom"/>
          </w:tcPr>
          <w:p w14:paraId="3178F4B3"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Carcase and all its carcase parts condemned</w:t>
            </w:r>
          </w:p>
          <w:p w14:paraId="0850366C" w14:textId="77777777" w:rsidR="00CC03A5" w:rsidRDefault="00CC03A5">
            <w:pPr>
              <w:pBdr>
                <w:top w:val="nil"/>
                <w:left w:val="nil"/>
                <w:bottom w:val="nil"/>
                <w:right w:val="nil"/>
                <w:between w:val="nil"/>
              </w:pBdr>
              <w:spacing w:before="80" w:after="80"/>
              <w:rPr>
                <w:color w:val="000000"/>
                <w:sz w:val="22"/>
                <w:szCs w:val="22"/>
              </w:rPr>
            </w:pPr>
          </w:p>
          <w:p w14:paraId="084473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parts condemned</w:t>
            </w:r>
          </w:p>
        </w:tc>
      </w:tr>
      <w:tr w:rsidR="00CC03A5" w14:paraId="0C9AFD76" w14:textId="77777777">
        <w:trPr>
          <w:trHeight w:val="1663"/>
          <w:jc w:val="center"/>
        </w:trPr>
        <w:tc>
          <w:tcPr>
            <w:tcW w:w="4497" w:type="dxa"/>
            <w:vAlign w:val="center"/>
          </w:tcPr>
          <w:p w14:paraId="41ABA85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Foot rot: </w:t>
            </w:r>
          </w:p>
          <w:p w14:paraId="7166ACAF" w14:textId="77777777" w:rsidR="00CC03A5" w:rsidRDefault="00000000">
            <w:pPr>
              <w:numPr>
                <w:ilvl w:val="0"/>
                <w:numId w:val="43"/>
              </w:numPr>
              <w:pBdr>
                <w:top w:val="nil"/>
                <w:left w:val="nil"/>
                <w:bottom w:val="nil"/>
                <w:right w:val="nil"/>
                <w:between w:val="nil"/>
              </w:pBdr>
              <w:spacing w:before="80" w:after="80"/>
              <w:rPr>
                <w:color w:val="000000"/>
                <w:sz w:val="22"/>
                <w:szCs w:val="22"/>
              </w:rPr>
            </w:pPr>
            <w:r>
              <w:rPr>
                <w:color w:val="000000"/>
                <w:sz w:val="22"/>
                <w:szCs w:val="22"/>
              </w:rPr>
              <w:t xml:space="preserve">Acute with secondary infection of organs or extreme loss of condition </w:t>
            </w:r>
          </w:p>
          <w:p w14:paraId="0AFB988F" w14:textId="77777777" w:rsidR="00CC03A5" w:rsidRDefault="00000000">
            <w:pPr>
              <w:numPr>
                <w:ilvl w:val="0"/>
                <w:numId w:val="43"/>
              </w:numPr>
              <w:pBdr>
                <w:top w:val="nil"/>
                <w:left w:val="nil"/>
                <w:bottom w:val="nil"/>
                <w:right w:val="nil"/>
                <w:between w:val="nil"/>
              </w:pBdr>
              <w:spacing w:before="80" w:after="80"/>
            </w:pPr>
            <w:r>
              <w:rPr>
                <w:color w:val="000000"/>
                <w:sz w:val="22"/>
                <w:szCs w:val="22"/>
              </w:rPr>
              <w:t xml:space="preserve">Chronic with encapsulated abscess in liver or lungs </w:t>
            </w:r>
          </w:p>
        </w:tc>
        <w:tc>
          <w:tcPr>
            <w:tcW w:w="4575" w:type="dxa"/>
            <w:vAlign w:val="center"/>
          </w:tcPr>
          <w:p w14:paraId="7118577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4DE0BFA2" w14:textId="77777777" w:rsidR="00CC03A5" w:rsidRDefault="00CC03A5">
            <w:pPr>
              <w:pBdr>
                <w:top w:val="nil"/>
                <w:left w:val="nil"/>
                <w:bottom w:val="nil"/>
                <w:right w:val="nil"/>
                <w:between w:val="nil"/>
              </w:pBdr>
              <w:spacing w:before="80" w:after="80"/>
              <w:rPr>
                <w:color w:val="000000"/>
                <w:sz w:val="22"/>
                <w:szCs w:val="22"/>
              </w:rPr>
            </w:pPr>
          </w:p>
          <w:p w14:paraId="42247B4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w:t>
            </w:r>
          </w:p>
        </w:tc>
      </w:tr>
      <w:tr w:rsidR="00CC03A5" w14:paraId="5161CFE0" w14:textId="77777777">
        <w:trPr>
          <w:jc w:val="center"/>
        </w:trPr>
        <w:tc>
          <w:tcPr>
            <w:tcW w:w="4497" w:type="dxa"/>
            <w:vAlign w:val="center"/>
          </w:tcPr>
          <w:p w14:paraId="30FA4C18" w14:textId="77777777" w:rsidR="00CC03A5" w:rsidRDefault="00000000">
            <w:pPr>
              <w:pBdr>
                <w:top w:val="nil"/>
                <w:left w:val="nil"/>
                <w:bottom w:val="nil"/>
                <w:right w:val="nil"/>
                <w:between w:val="nil"/>
              </w:pBdr>
              <w:spacing w:before="80" w:after="80"/>
              <w:rPr>
                <w:i/>
                <w:color w:val="000000"/>
                <w:sz w:val="22"/>
                <w:szCs w:val="22"/>
              </w:rPr>
            </w:pPr>
            <w:r>
              <w:rPr>
                <w:color w:val="000000"/>
                <w:sz w:val="22"/>
                <w:szCs w:val="22"/>
              </w:rPr>
              <w:t>Infectious ovine epididymitis (</w:t>
            </w:r>
            <w:r>
              <w:rPr>
                <w:i/>
                <w:color w:val="000000"/>
                <w:sz w:val="22"/>
                <w:szCs w:val="22"/>
              </w:rPr>
              <w:t xml:space="preserve">B. </w:t>
            </w:r>
            <w:proofErr w:type="spellStart"/>
            <w:r>
              <w:rPr>
                <w:i/>
                <w:color w:val="000000"/>
                <w:sz w:val="22"/>
                <w:szCs w:val="22"/>
              </w:rPr>
              <w:t>ovis</w:t>
            </w:r>
            <w:proofErr w:type="spellEnd"/>
            <w:r>
              <w:rPr>
                <w:color w:val="000000"/>
                <w:sz w:val="22"/>
                <w:szCs w:val="22"/>
              </w:rPr>
              <w:t>)</w:t>
            </w:r>
          </w:p>
        </w:tc>
        <w:tc>
          <w:tcPr>
            <w:tcW w:w="4575" w:type="dxa"/>
            <w:vAlign w:val="center"/>
          </w:tcPr>
          <w:p w14:paraId="0D45FF5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testicles condemned</w:t>
            </w:r>
          </w:p>
        </w:tc>
      </w:tr>
      <w:tr w:rsidR="00CC03A5" w14:paraId="6636F289" w14:textId="77777777">
        <w:trPr>
          <w:jc w:val="center"/>
        </w:trPr>
        <w:tc>
          <w:tcPr>
            <w:tcW w:w="4497" w:type="dxa"/>
            <w:vAlign w:val="center"/>
          </w:tcPr>
          <w:p w14:paraId="3070965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Johne’s disease </w:t>
            </w:r>
          </w:p>
        </w:tc>
        <w:tc>
          <w:tcPr>
            <w:tcW w:w="4575" w:type="dxa"/>
            <w:vAlign w:val="center"/>
          </w:tcPr>
          <w:p w14:paraId="6A44A33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Intestines and mesentery condemned</w:t>
            </w:r>
          </w:p>
        </w:tc>
      </w:tr>
      <w:tr w:rsidR="00CC03A5" w14:paraId="16616C52" w14:textId="77777777">
        <w:trPr>
          <w:trHeight w:val="1306"/>
          <w:jc w:val="center"/>
        </w:trPr>
        <w:tc>
          <w:tcPr>
            <w:tcW w:w="4497" w:type="dxa"/>
            <w:vAlign w:val="center"/>
          </w:tcPr>
          <w:p w14:paraId="6503656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Leptospirosis:</w:t>
            </w:r>
          </w:p>
          <w:p w14:paraId="4E5544DB" w14:textId="77777777" w:rsidR="00CC03A5" w:rsidRDefault="00000000">
            <w:pPr>
              <w:numPr>
                <w:ilvl w:val="0"/>
                <w:numId w:val="44"/>
              </w:numPr>
              <w:pBdr>
                <w:top w:val="nil"/>
                <w:left w:val="nil"/>
                <w:bottom w:val="nil"/>
                <w:right w:val="nil"/>
                <w:between w:val="nil"/>
              </w:pBdr>
              <w:spacing w:before="80" w:after="80"/>
            </w:pPr>
            <w:r>
              <w:rPr>
                <w:color w:val="000000"/>
                <w:sz w:val="22"/>
                <w:szCs w:val="22"/>
              </w:rPr>
              <w:t>Acute.</w:t>
            </w:r>
          </w:p>
          <w:p w14:paraId="383F60BF" w14:textId="77777777" w:rsidR="00CC03A5" w:rsidRDefault="00000000">
            <w:pPr>
              <w:numPr>
                <w:ilvl w:val="0"/>
                <w:numId w:val="44"/>
              </w:numPr>
              <w:pBdr>
                <w:top w:val="nil"/>
                <w:left w:val="nil"/>
                <w:bottom w:val="nil"/>
                <w:right w:val="nil"/>
                <w:between w:val="nil"/>
              </w:pBdr>
              <w:spacing w:before="80" w:after="80"/>
            </w:pPr>
            <w:r>
              <w:rPr>
                <w:color w:val="000000"/>
                <w:sz w:val="22"/>
                <w:szCs w:val="22"/>
              </w:rPr>
              <w:t xml:space="preserve">Chronic, localised </w:t>
            </w:r>
          </w:p>
        </w:tc>
        <w:tc>
          <w:tcPr>
            <w:tcW w:w="4575" w:type="dxa"/>
            <w:vAlign w:val="bottom"/>
          </w:tcPr>
          <w:p w14:paraId="726F5B6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51233F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kidneys condemned</w:t>
            </w:r>
          </w:p>
        </w:tc>
      </w:tr>
      <w:tr w:rsidR="00CC03A5" w14:paraId="2A460C31" w14:textId="77777777">
        <w:trPr>
          <w:jc w:val="center"/>
        </w:trPr>
        <w:tc>
          <w:tcPr>
            <w:tcW w:w="4497" w:type="dxa"/>
            <w:vAlign w:val="center"/>
          </w:tcPr>
          <w:p w14:paraId="32853F7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Listeriosis </w:t>
            </w:r>
          </w:p>
        </w:tc>
        <w:tc>
          <w:tcPr>
            <w:tcW w:w="4575" w:type="dxa"/>
            <w:vAlign w:val="center"/>
          </w:tcPr>
          <w:p w14:paraId="3CE14CA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221F9A32" w14:textId="77777777">
        <w:trPr>
          <w:jc w:val="center"/>
        </w:trPr>
        <w:tc>
          <w:tcPr>
            <w:tcW w:w="4497" w:type="dxa"/>
            <w:vAlign w:val="center"/>
          </w:tcPr>
          <w:p w14:paraId="5C4E7AC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Malignant oedema. </w:t>
            </w:r>
          </w:p>
        </w:tc>
        <w:tc>
          <w:tcPr>
            <w:tcW w:w="4575" w:type="dxa"/>
            <w:vAlign w:val="center"/>
          </w:tcPr>
          <w:p w14:paraId="49C83ED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26E7A969" w14:textId="77777777">
        <w:trPr>
          <w:jc w:val="center"/>
        </w:trPr>
        <w:tc>
          <w:tcPr>
            <w:tcW w:w="4497" w:type="dxa"/>
            <w:vAlign w:val="center"/>
          </w:tcPr>
          <w:p w14:paraId="316B2C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Melioidosis </w:t>
            </w:r>
          </w:p>
        </w:tc>
        <w:tc>
          <w:tcPr>
            <w:tcW w:w="4575" w:type="dxa"/>
            <w:vAlign w:val="center"/>
          </w:tcPr>
          <w:p w14:paraId="779EEC9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1CB42176" w14:textId="77777777">
        <w:trPr>
          <w:trHeight w:val="1394"/>
          <w:jc w:val="center"/>
        </w:trPr>
        <w:tc>
          <w:tcPr>
            <w:tcW w:w="4497" w:type="dxa"/>
            <w:vAlign w:val="center"/>
          </w:tcPr>
          <w:p w14:paraId="205AF67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Necrobacillosis: </w:t>
            </w:r>
          </w:p>
          <w:p w14:paraId="5CAEEEFA" w14:textId="77777777" w:rsidR="00CC03A5" w:rsidRDefault="00000000">
            <w:pPr>
              <w:numPr>
                <w:ilvl w:val="0"/>
                <w:numId w:val="45"/>
              </w:numPr>
              <w:pBdr>
                <w:top w:val="nil"/>
                <w:left w:val="nil"/>
                <w:bottom w:val="nil"/>
                <w:right w:val="nil"/>
                <w:between w:val="nil"/>
              </w:pBdr>
              <w:spacing w:before="80" w:after="80"/>
              <w:rPr>
                <w:color w:val="000000"/>
                <w:sz w:val="22"/>
                <w:szCs w:val="22"/>
              </w:rPr>
            </w:pPr>
            <w:r>
              <w:rPr>
                <w:color w:val="000000"/>
                <w:sz w:val="22"/>
                <w:szCs w:val="22"/>
              </w:rPr>
              <w:t xml:space="preserve">Acute with lesions in </w:t>
            </w:r>
            <w:proofErr w:type="gramStart"/>
            <w:r>
              <w:rPr>
                <w:color w:val="000000"/>
                <w:sz w:val="22"/>
                <w:szCs w:val="22"/>
              </w:rPr>
              <w:t>a number of</w:t>
            </w:r>
            <w:proofErr w:type="gramEnd"/>
            <w:r>
              <w:rPr>
                <w:color w:val="000000"/>
                <w:sz w:val="22"/>
                <w:szCs w:val="22"/>
              </w:rPr>
              <w:t xml:space="preserve"> sites or evidence of systemic involvement</w:t>
            </w:r>
          </w:p>
          <w:p w14:paraId="3E12D74B" w14:textId="77777777" w:rsidR="00CC03A5" w:rsidRDefault="00000000">
            <w:pPr>
              <w:numPr>
                <w:ilvl w:val="0"/>
                <w:numId w:val="45"/>
              </w:numPr>
              <w:pBdr>
                <w:top w:val="nil"/>
                <w:left w:val="nil"/>
                <w:bottom w:val="nil"/>
                <w:right w:val="nil"/>
                <w:between w:val="nil"/>
              </w:pBdr>
              <w:spacing w:before="80" w:after="80"/>
            </w:pPr>
            <w:r>
              <w:rPr>
                <w:color w:val="000000"/>
                <w:sz w:val="22"/>
                <w:szCs w:val="22"/>
              </w:rPr>
              <w:t xml:space="preserve">Localised lesion in liver or </w:t>
            </w:r>
            <w:proofErr w:type="gramStart"/>
            <w:r>
              <w:rPr>
                <w:color w:val="000000"/>
                <w:sz w:val="22"/>
                <w:szCs w:val="22"/>
              </w:rPr>
              <w:t>other</w:t>
            </w:r>
            <w:proofErr w:type="gramEnd"/>
            <w:r>
              <w:rPr>
                <w:color w:val="000000"/>
                <w:sz w:val="22"/>
                <w:szCs w:val="22"/>
              </w:rPr>
              <w:t xml:space="preserve"> organ</w:t>
            </w:r>
          </w:p>
        </w:tc>
        <w:tc>
          <w:tcPr>
            <w:tcW w:w="4575" w:type="dxa"/>
            <w:vAlign w:val="bottom"/>
          </w:tcPr>
          <w:p w14:paraId="73DA365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1564204C" w14:textId="77777777" w:rsidR="00CC03A5" w:rsidRDefault="00CC03A5">
            <w:pPr>
              <w:pBdr>
                <w:top w:val="nil"/>
                <w:left w:val="nil"/>
                <w:bottom w:val="nil"/>
                <w:right w:val="nil"/>
                <w:between w:val="nil"/>
              </w:pBdr>
              <w:spacing w:before="80" w:after="80"/>
              <w:rPr>
                <w:color w:val="000000"/>
                <w:sz w:val="22"/>
                <w:szCs w:val="22"/>
              </w:rPr>
            </w:pPr>
          </w:p>
          <w:p w14:paraId="3D37B1F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liver or organ condemned</w:t>
            </w:r>
          </w:p>
        </w:tc>
      </w:tr>
      <w:tr w:rsidR="00CC03A5" w14:paraId="40816C91" w14:textId="77777777">
        <w:trPr>
          <w:jc w:val="center"/>
        </w:trPr>
        <w:tc>
          <w:tcPr>
            <w:tcW w:w="4497" w:type="dxa"/>
            <w:vAlign w:val="center"/>
          </w:tcPr>
          <w:p w14:paraId="45746A9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Purpura </w:t>
            </w:r>
            <w:proofErr w:type="spellStart"/>
            <w:r>
              <w:rPr>
                <w:color w:val="000000"/>
                <w:sz w:val="22"/>
                <w:szCs w:val="22"/>
              </w:rPr>
              <w:t>haemorrhagica</w:t>
            </w:r>
            <w:proofErr w:type="spellEnd"/>
            <w:r>
              <w:rPr>
                <w:color w:val="000000"/>
                <w:sz w:val="22"/>
                <w:szCs w:val="22"/>
              </w:rPr>
              <w:t xml:space="preserve"> </w:t>
            </w:r>
          </w:p>
        </w:tc>
        <w:tc>
          <w:tcPr>
            <w:tcW w:w="4575" w:type="dxa"/>
            <w:vAlign w:val="center"/>
          </w:tcPr>
          <w:p w14:paraId="1E29B13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CC03A5" w14:paraId="31D80D71" w14:textId="77777777">
        <w:trPr>
          <w:jc w:val="center"/>
        </w:trPr>
        <w:tc>
          <w:tcPr>
            <w:tcW w:w="4497" w:type="dxa"/>
            <w:vAlign w:val="center"/>
          </w:tcPr>
          <w:p w14:paraId="402ED6B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Salmonellosis </w:t>
            </w:r>
          </w:p>
        </w:tc>
        <w:tc>
          <w:tcPr>
            <w:tcW w:w="4575" w:type="dxa"/>
            <w:vAlign w:val="center"/>
          </w:tcPr>
          <w:p w14:paraId="5FF0BEE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60B3A071" w14:textId="77777777">
        <w:trPr>
          <w:jc w:val="center"/>
        </w:trPr>
        <w:tc>
          <w:tcPr>
            <w:tcW w:w="4497" w:type="dxa"/>
            <w:vAlign w:val="center"/>
          </w:tcPr>
          <w:p w14:paraId="48886F0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Strangles</w:t>
            </w:r>
          </w:p>
        </w:tc>
        <w:tc>
          <w:tcPr>
            <w:tcW w:w="4575" w:type="dxa"/>
            <w:vAlign w:val="center"/>
          </w:tcPr>
          <w:p w14:paraId="35177A1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CC03A5" w14:paraId="34C33FAE" w14:textId="77777777">
        <w:trPr>
          <w:trHeight w:val="2013"/>
          <w:jc w:val="center"/>
        </w:trPr>
        <w:tc>
          <w:tcPr>
            <w:tcW w:w="4497" w:type="dxa"/>
            <w:vAlign w:val="center"/>
          </w:tcPr>
          <w:p w14:paraId="661EF1F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Swine erysipelas:</w:t>
            </w:r>
          </w:p>
          <w:p w14:paraId="4C3514DA" w14:textId="77777777" w:rsidR="00CC03A5" w:rsidRDefault="00000000">
            <w:pPr>
              <w:numPr>
                <w:ilvl w:val="0"/>
                <w:numId w:val="46"/>
              </w:numPr>
              <w:pBdr>
                <w:top w:val="nil"/>
                <w:left w:val="nil"/>
                <w:bottom w:val="nil"/>
                <w:right w:val="nil"/>
                <w:between w:val="nil"/>
              </w:pBdr>
              <w:spacing w:before="80" w:after="80"/>
            </w:pPr>
            <w:r>
              <w:rPr>
                <w:color w:val="000000"/>
                <w:sz w:val="22"/>
                <w:szCs w:val="22"/>
              </w:rPr>
              <w:t>Acute</w:t>
            </w:r>
          </w:p>
          <w:p w14:paraId="2B6DC8A9" w14:textId="77777777" w:rsidR="00CC03A5" w:rsidRDefault="00000000">
            <w:pPr>
              <w:numPr>
                <w:ilvl w:val="0"/>
                <w:numId w:val="46"/>
              </w:numPr>
              <w:pBdr>
                <w:top w:val="nil"/>
                <w:left w:val="nil"/>
                <w:bottom w:val="nil"/>
                <w:right w:val="nil"/>
                <w:between w:val="nil"/>
              </w:pBdr>
              <w:spacing w:before="80" w:after="80"/>
            </w:pPr>
            <w:r>
              <w:rPr>
                <w:color w:val="000000"/>
                <w:sz w:val="22"/>
                <w:szCs w:val="22"/>
              </w:rPr>
              <w:t xml:space="preserve">Localised arthritis or endocarditis without signs of systemic effects </w:t>
            </w:r>
          </w:p>
          <w:p w14:paraId="2DB7D097" w14:textId="77777777" w:rsidR="00CC03A5" w:rsidRDefault="00000000">
            <w:pPr>
              <w:numPr>
                <w:ilvl w:val="0"/>
                <w:numId w:val="46"/>
              </w:numPr>
              <w:pBdr>
                <w:top w:val="nil"/>
                <w:left w:val="nil"/>
                <w:bottom w:val="nil"/>
                <w:right w:val="nil"/>
                <w:between w:val="nil"/>
              </w:pBdr>
              <w:spacing w:before="80" w:after="80"/>
            </w:pPr>
            <w:r>
              <w:rPr>
                <w:color w:val="000000"/>
                <w:sz w:val="22"/>
                <w:szCs w:val="22"/>
              </w:rPr>
              <w:t xml:space="preserve">Cutaneous lesions </w:t>
            </w:r>
          </w:p>
        </w:tc>
        <w:tc>
          <w:tcPr>
            <w:tcW w:w="4575" w:type="dxa"/>
            <w:vAlign w:val="bottom"/>
          </w:tcPr>
          <w:p w14:paraId="7FC9F87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24E9FC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joint and associated lymph node condemned; when affected, heart condemned</w:t>
            </w:r>
          </w:p>
          <w:p w14:paraId="1D53D94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areas of skin condemned</w:t>
            </w:r>
          </w:p>
        </w:tc>
      </w:tr>
      <w:tr w:rsidR="00CC03A5" w14:paraId="261821E6" w14:textId="77777777">
        <w:trPr>
          <w:jc w:val="center"/>
        </w:trPr>
        <w:tc>
          <w:tcPr>
            <w:tcW w:w="4497" w:type="dxa"/>
            <w:vAlign w:val="center"/>
          </w:tcPr>
          <w:p w14:paraId="416EBA3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Tuberculosis: </w:t>
            </w:r>
          </w:p>
        </w:tc>
        <w:tc>
          <w:tcPr>
            <w:tcW w:w="4575" w:type="dxa"/>
            <w:vAlign w:val="center"/>
          </w:tcPr>
          <w:p w14:paraId="4FEBDA07" w14:textId="77777777" w:rsidR="00CC03A5" w:rsidRDefault="00CC03A5">
            <w:pPr>
              <w:pBdr>
                <w:top w:val="nil"/>
                <w:left w:val="nil"/>
                <w:bottom w:val="nil"/>
                <w:right w:val="nil"/>
                <w:between w:val="nil"/>
              </w:pBdr>
              <w:spacing w:before="80" w:after="80"/>
              <w:rPr>
                <w:color w:val="000000"/>
                <w:sz w:val="22"/>
                <w:szCs w:val="22"/>
              </w:rPr>
            </w:pPr>
          </w:p>
        </w:tc>
      </w:tr>
      <w:tr w:rsidR="00CC03A5" w14:paraId="25ECCA62" w14:textId="77777777">
        <w:trPr>
          <w:trHeight w:val="2558"/>
          <w:jc w:val="center"/>
        </w:trPr>
        <w:tc>
          <w:tcPr>
            <w:tcW w:w="4497" w:type="dxa"/>
            <w:vAlign w:val="center"/>
          </w:tcPr>
          <w:p w14:paraId="06D948D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 xml:space="preserve">cattle </w:t>
            </w:r>
            <w:r>
              <w:rPr>
                <w:color w:val="000000"/>
                <w:sz w:val="22"/>
                <w:szCs w:val="22"/>
              </w:rPr>
              <w:t xml:space="preserve">and </w:t>
            </w:r>
            <w:r>
              <w:rPr>
                <w:i/>
                <w:color w:val="000000"/>
                <w:sz w:val="22"/>
                <w:szCs w:val="22"/>
              </w:rPr>
              <w:t>buffaloes</w:t>
            </w:r>
          </w:p>
          <w:p w14:paraId="58CC93EF" w14:textId="77777777" w:rsidR="00CC03A5" w:rsidRDefault="00000000">
            <w:pPr>
              <w:numPr>
                <w:ilvl w:val="0"/>
                <w:numId w:val="47"/>
              </w:numPr>
              <w:pBdr>
                <w:top w:val="nil"/>
                <w:left w:val="nil"/>
                <w:bottom w:val="nil"/>
                <w:right w:val="nil"/>
                <w:between w:val="nil"/>
              </w:pBdr>
              <w:spacing w:before="80" w:after="80"/>
            </w:pPr>
            <w:r>
              <w:rPr>
                <w:color w:val="000000"/>
                <w:sz w:val="22"/>
                <w:szCs w:val="22"/>
              </w:rPr>
              <w:t>Generalised with evidence of systemic involvement; more than one organ affected; miliary lesions in any organ; evidence of active infection or extensive infection of peritoneum or pleura.</w:t>
            </w:r>
          </w:p>
          <w:p w14:paraId="3B540F44" w14:textId="77777777" w:rsidR="00CC03A5" w:rsidRDefault="00000000">
            <w:pPr>
              <w:numPr>
                <w:ilvl w:val="0"/>
                <w:numId w:val="47"/>
              </w:numPr>
              <w:pBdr>
                <w:top w:val="nil"/>
                <w:left w:val="nil"/>
                <w:bottom w:val="nil"/>
                <w:right w:val="nil"/>
                <w:between w:val="nil"/>
              </w:pBdr>
              <w:spacing w:before="80" w:after="80"/>
            </w:pPr>
            <w:r>
              <w:rPr>
                <w:color w:val="000000"/>
                <w:sz w:val="22"/>
                <w:szCs w:val="22"/>
              </w:rPr>
              <w:t>Localised infection</w:t>
            </w:r>
          </w:p>
        </w:tc>
        <w:tc>
          <w:tcPr>
            <w:tcW w:w="4575" w:type="dxa"/>
            <w:vAlign w:val="bottom"/>
          </w:tcPr>
          <w:p w14:paraId="22DA7C9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2E9B0DA" w14:textId="77777777" w:rsidR="00CC03A5" w:rsidRDefault="00CC03A5">
            <w:pPr>
              <w:pBdr>
                <w:top w:val="nil"/>
                <w:left w:val="nil"/>
                <w:bottom w:val="nil"/>
                <w:right w:val="nil"/>
                <w:between w:val="nil"/>
              </w:pBdr>
              <w:spacing w:before="80" w:after="80"/>
              <w:rPr>
                <w:color w:val="000000"/>
                <w:sz w:val="22"/>
                <w:szCs w:val="22"/>
              </w:rPr>
            </w:pPr>
          </w:p>
          <w:p w14:paraId="4A325D6E" w14:textId="77777777" w:rsidR="00CC03A5" w:rsidRDefault="00CC03A5">
            <w:pPr>
              <w:pBdr>
                <w:top w:val="nil"/>
                <w:left w:val="nil"/>
                <w:bottom w:val="nil"/>
                <w:right w:val="nil"/>
                <w:between w:val="nil"/>
              </w:pBdr>
              <w:spacing w:before="80" w:after="80"/>
              <w:rPr>
                <w:color w:val="000000"/>
                <w:sz w:val="22"/>
                <w:szCs w:val="22"/>
              </w:rPr>
            </w:pPr>
          </w:p>
          <w:p w14:paraId="093734A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 including drained part, condemned; or affected organ condemned</w:t>
            </w:r>
          </w:p>
        </w:tc>
      </w:tr>
      <w:tr w:rsidR="00CC03A5" w14:paraId="775834D7" w14:textId="77777777">
        <w:trPr>
          <w:trHeight w:val="1394"/>
          <w:jc w:val="center"/>
        </w:trPr>
        <w:tc>
          <w:tcPr>
            <w:tcW w:w="4497" w:type="dxa"/>
            <w:vAlign w:val="center"/>
          </w:tcPr>
          <w:p w14:paraId="081CDCE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pigs</w:t>
            </w:r>
            <w:r>
              <w:rPr>
                <w:color w:val="000000"/>
                <w:sz w:val="22"/>
                <w:szCs w:val="22"/>
              </w:rPr>
              <w:t xml:space="preserve"> </w:t>
            </w:r>
          </w:p>
          <w:p w14:paraId="565378D0" w14:textId="77777777" w:rsidR="00CC03A5" w:rsidRDefault="00000000">
            <w:pPr>
              <w:numPr>
                <w:ilvl w:val="0"/>
                <w:numId w:val="15"/>
              </w:numPr>
              <w:pBdr>
                <w:top w:val="nil"/>
                <w:left w:val="nil"/>
                <w:bottom w:val="nil"/>
                <w:right w:val="nil"/>
                <w:between w:val="nil"/>
              </w:pBdr>
              <w:spacing w:before="80" w:after="80"/>
              <w:rPr>
                <w:color w:val="000000"/>
                <w:sz w:val="22"/>
                <w:szCs w:val="22"/>
              </w:rPr>
            </w:pPr>
            <w:r>
              <w:rPr>
                <w:color w:val="000000"/>
                <w:sz w:val="22"/>
                <w:szCs w:val="22"/>
              </w:rPr>
              <w:t>Generalised</w:t>
            </w:r>
          </w:p>
          <w:p w14:paraId="5B4E96CE" w14:textId="77777777" w:rsidR="00CC03A5" w:rsidRDefault="00000000">
            <w:pPr>
              <w:numPr>
                <w:ilvl w:val="0"/>
                <w:numId w:val="15"/>
              </w:numPr>
              <w:pBdr>
                <w:top w:val="nil"/>
                <w:left w:val="nil"/>
                <w:bottom w:val="nil"/>
                <w:right w:val="nil"/>
                <w:between w:val="nil"/>
              </w:pBdr>
              <w:spacing w:before="80" w:after="80"/>
            </w:pPr>
            <w:r>
              <w:rPr>
                <w:color w:val="000000"/>
                <w:sz w:val="22"/>
                <w:szCs w:val="22"/>
              </w:rPr>
              <w:t xml:space="preserve">Localised in submaxillary or mesenteric lymph nodes (avian type) </w:t>
            </w:r>
          </w:p>
        </w:tc>
        <w:tc>
          <w:tcPr>
            <w:tcW w:w="4575" w:type="dxa"/>
            <w:vAlign w:val="center"/>
          </w:tcPr>
          <w:p w14:paraId="70FC557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1B67C75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 condemned</w:t>
            </w:r>
          </w:p>
        </w:tc>
      </w:tr>
      <w:tr w:rsidR="00CC03A5" w14:paraId="051159EB" w14:textId="77777777">
        <w:trPr>
          <w:jc w:val="center"/>
        </w:trPr>
        <w:tc>
          <w:tcPr>
            <w:tcW w:w="4497" w:type="dxa"/>
            <w:vAlign w:val="center"/>
          </w:tcPr>
          <w:p w14:paraId="0DF0183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In </w:t>
            </w:r>
            <w:r>
              <w:rPr>
                <w:i/>
                <w:color w:val="000000"/>
                <w:sz w:val="22"/>
                <w:szCs w:val="22"/>
              </w:rPr>
              <w:t>horses</w:t>
            </w:r>
            <w:r>
              <w:rPr>
                <w:color w:val="000000"/>
                <w:sz w:val="22"/>
                <w:szCs w:val="22"/>
              </w:rPr>
              <w:t xml:space="preserve"> and </w:t>
            </w:r>
            <w:r>
              <w:rPr>
                <w:i/>
                <w:color w:val="000000"/>
                <w:sz w:val="22"/>
                <w:szCs w:val="22"/>
              </w:rPr>
              <w:t>deer</w:t>
            </w:r>
            <w:r>
              <w:rPr>
                <w:color w:val="000000"/>
                <w:sz w:val="22"/>
                <w:szCs w:val="22"/>
              </w:rPr>
              <w:t xml:space="preserve">. </w:t>
            </w:r>
          </w:p>
        </w:tc>
        <w:tc>
          <w:tcPr>
            <w:tcW w:w="4575" w:type="dxa"/>
            <w:vAlign w:val="center"/>
          </w:tcPr>
          <w:p w14:paraId="4EDCBB7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5829CE49" w14:textId="77777777">
        <w:trPr>
          <w:jc w:val="center"/>
        </w:trPr>
        <w:tc>
          <w:tcPr>
            <w:tcW w:w="4497" w:type="dxa"/>
            <w:vAlign w:val="center"/>
          </w:tcPr>
          <w:p w14:paraId="05B345F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White scours, </w:t>
            </w:r>
            <w:proofErr w:type="spellStart"/>
            <w:r>
              <w:rPr>
                <w:color w:val="000000"/>
                <w:sz w:val="22"/>
                <w:szCs w:val="22"/>
              </w:rPr>
              <w:t>omphalophlebitis</w:t>
            </w:r>
            <w:proofErr w:type="spellEnd"/>
            <w:r>
              <w:rPr>
                <w:color w:val="000000"/>
                <w:sz w:val="22"/>
                <w:szCs w:val="22"/>
              </w:rPr>
              <w:t xml:space="preserve">, polyarthritis and other septicaemic conditions of new-born animals </w:t>
            </w:r>
          </w:p>
        </w:tc>
        <w:tc>
          <w:tcPr>
            <w:tcW w:w="4575" w:type="dxa"/>
            <w:vAlign w:val="center"/>
          </w:tcPr>
          <w:p w14:paraId="4990EEE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4580BA1E" w14:textId="77777777">
        <w:trPr>
          <w:jc w:val="center"/>
        </w:trPr>
        <w:tc>
          <w:tcPr>
            <w:tcW w:w="9072" w:type="dxa"/>
            <w:gridSpan w:val="2"/>
            <w:shd w:val="clear" w:color="auto" w:fill="CCFFCC"/>
            <w:vAlign w:val="center"/>
          </w:tcPr>
          <w:p w14:paraId="56DBB377"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2.2 Parasitic conditions. </w:t>
            </w:r>
          </w:p>
        </w:tc>
      </w:tr>
      <w:tr w:rsidR="00CC03A5" w14:paraId="725A488B" w14:textId="77777777">
        <w:trPr>
          <w:trHeight w:val="3064"/>
          <w:jc w:val="center"/>
        </w:trPr>
        <w:tc>
          <w:tcPr>
            <w:tcW w:w="4497" w:type="dxa"/>
          </w:tcPr>
          <w:p w14:paraId="7670DB39" w14:textId="77777777" w:rsidR="00CC03A5" w:rsidRDefault="00000000">
            <w:pPr>
              <w:pBdr>
                <w:top w:val="nil"/>
                <w:left w:val="nil"/>
                <w:bottom w:val="nil"/>
                <w:right w:val="nil"/>
                <w:between w:val="nil"/>
              </w:pBdr>
              <w:spacing w:before="80" w:after="80"/>
              <w:rPr>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bovis</w:t>
            </w:r>
            <w:proofErr w:type="spellEnd"/>
            <w:r>
              <w:rPr>
                <w:color w:val="000000"/>
                <w:sz w:val="22"/>
                <w:szCs w:val="22"/>
              </w:rPr>
              <w:t xml:space="preserve">: </w:t>
            </w:r>
          </w:p>
          <w:p w14:paraId="6297211A" w14:textId="77777777" w:rsidR="00CC03A5" w:rsidRDefault="00000000">
            <w:pPr>
              <w:numPr>
                <w:ilvl w:val="0"/>
                <w:numId w:val="16"/>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5ADDC4FA" w14:textId="77777777" w:rsidR="00CC03A5" w:rsidRDefault="00000000">
            <w:pPr>
              <w:numPr>
                <w:ilvl w:val="0"/>
                <w:numId w:val="16"/>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08DA7F3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414E428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viscera condemned. Cysts and surrounding tissue trimmed from carcase and condemned. Remainder of carcase and parts passed conditionally fit for human consumption subject to treatment by freezing (no warmer than –12 °C deep muscle temperature for not less </w:t>
            </w:r>
            <w:proofErr w:type="spellStart"/>
            <w:r>
              <w:rPr>
                <w:color w:val="000000"/>
                <w:sz w:val="22"/>
                <w:szCs w:val="22"/>
              </w:rPr>
              <w:t>that</w:t>
            </w:r>
            <w:proofErr w:type="spellEnd"/>
            <w:r>
              <w:rPr>
                <w:color w:val="000000"/>
                <w:sz w:val="22"/>
                <w:szCs w:val="22"/>
              </w:rPr>
              <w:t xml:space="preserve"> 10 days in carcases and 20 days in boned meat)</w:t>
            </w:r>
          </w:p>
        </w:tc>
      </w:tr>
      <w:tr w:rsidR="00CC03A5" w14:paraId="094DFAB7" w14:textId="77777777">
        <w:trPr>
          <w:trHeight w:val="2917"/>
          <w:jc w:val="center"/>
        </w:trPr>
        <w:tc>
          <w:tcPr>
            <w:tcW w:w="4497" w:type="dxa"/>
          </w:tcPr>
          <w:p w14:paraId="0C9DFC1A" w14:textId="77777777" w:rsidR="00CC03A5"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lastRenderedPageBreak/>
              <w:t>Cysticercus</w:t>
            </w:r>
            <w:proofErr w:type="spellEnd"/>
            <w:r>
              <w:rPr>
                <w:i/>
                <w:color w:val="000000"/>
                <w:sz w:val="22"/>
                <w:szCs w:val="22"/>
              </w:rPr>
              <w:t xml:space="preserve"> </w:t>
            </w:r>
            <w:proofErr w:type="spellStart"/>
            <w:r>
              <w:rPr>
                <w:i/>
                <w:color w:val="000000"/>
                <w:sz w:val="22"/>
                <w:szCs w:val="22"/>
              </w:rPr>
              <w:t>cellulosae</w:t>
            </w:r>
            <w:proofErr w:type="spellEnd"/>
            <w:r>
              <w:rPr>
                <w:i/>
                <w:color w:val="000000"/>
                <w:sz w:val="22"/>
                <w:szCs w:val="22"/>
              </w:rPr>
              <w:t xml:space="preserve">: </w:t>
            </w:r>
          </w:p>
          <w:p w14:paraId="23DD31D0" w14:textId="77777777" w:rsidR="00CC03A5" w:rsidRDefault="00000000">
            <w:pPr>
              <w:numPr>
                <w:ilvl w:val="0"/>
                <w:numId w:val="17"/>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77CCAD29" w14:textId="77777777" w:rsidR="00CC03A5" w:rsidRDefault="00000000">
            <w:pPr>
              <w:numPr>
                <w:ilvl w:val="0"/>
                <w:numId w:val="17"/>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021BEB5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421372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viscera condemned. Cysts and surrounding tissue trimmed from carcase and condemned. Remainder of carcase and parts passed conditionally fit for human consumption subject to treatment by freezing (no warmer than –12 °C deep muscle temperature for not less than 5 days in carcases or boned meat).</w:t>
            </w:r>
          </w:p>
        </w:tc>
      </w:tr>
      <w:tr w:rsidR="00CC03A5" w14:paraId="3817AB4B" w14:textId="77777777">
        <w:trPr>
          <w:trHeight w:val="1843"/>
          <w:jc w:val="center"/>
        </w:trPr>
        <w:tc>
          <w:tcPr>
            <w:tcW w:w="4497" w:type="dxa"/>
          </w:tcPr>
          <w:p w14:paraId="0F97E849" w14:textId="77777777" w:rsidR="00CC03A5" w:rsidRDefault="00000000">
            <w:pPr>
              <w:pBdr>
                <w:top w:val="nil"/>
                <w:left w:val="nil"/>
                <w:bottom w:val="nil"/>
                <w:right w:val="nil"/>
                <w:between w:val="nil"/>
              </w:pBdr>
              <w:spacing w:before="80" w:after="80"/>
              <w:rPr>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ovis</w:t>
            </w:r>
            <w:proofErr w:type="spellEnd"/>
            <w:r>
              <w:rPr>
                <w:color w:val="000000"/>
                <w:sz w:val="22"/>
                <w:szCs w:val="22"/>
              </w:rPr>
              <w:t>:</w:t>
            </w:r>
          </w:p>
          <w:p w14:paraId="51B6EA60" w14:textId="77777777" w:rsidR="00CC03A5" w:rsidRDefault="00000000">
            <w:pPr>
              <w:numPr>
                <w:ilvl w:val="0"/>
                <w:numId w:val="18"/>
              </w:numPr>
              <w:pBdr>
                <w:top w:val="nil"/>
                <w:left w:val="nil"/>
                <w:bottom w:val="nil"/>
                <w:right w:val="nil"/>
                <w:between w:val="nil"/>
              </w:pBdr>
              <w:spacing w:before="80" w:after="80"/>
              <w:rPr>
                <w:color w:val="000000"/>
                <w:sz w:val="22"/>
                <w:szCs w:val="22"/>
              </w:rPr>
            </w:pPr>
            <w:r>
              <w:rPr>
                <w:color w:val="000000"/>
                <w:sz w:val="22"/>
                <w:szCs w:val="22"/>
              </w:rPr>
              <w:t>General infestation (more than 5 cysts found in musculature)</w:t>
            </w:r>
          </w:p>
          <w:p w14:paraId="714A3E1D" w14:textId="77777777" w:rsidR="00CC03A5" w:rsidRDefault="00000000">
            <w:pPr>
              <w:numPr>
                <w:ilvl w:val="0"/>
                <w:numId w:val="18"/>
              </w:numPr>
              <w:pBdr>
                <w:top w:val="nil"/>
                <w:left w:val="nil"/>
                <w:bottom w:val="nil"/>
                <w:right w:val="nil"/>
                <w:between w:val="nil"/>
              </w:pBdr>
              <w:spacing w:before="80" w:after="80"/>
            </w:pPr>
            <w:r>
              <w:rPr>
                <w:color w:val="000000"/>
                <w:sz w:val="22"/>
                <w:szCs w:val="22"/>
              </w:rPr>
              <w:t xml:space="preserve">Light infestation, small number of degenerated </w:t>
            </w:r>
            <w:proofErr w:type="spellStart"/>
            <w:r>
              <w:rPr>
                <w:color w:val="000000"/>
                <w:sz w:val="22"/>
                <w:szCs w:val="22"/>
              </w:rPr>
              <w:t>cysticerci</w:t>
            </w:r>
            <w:proofErr w:type="spellEnd"/>
            <w:r>
              <w:rPr>
                <w:color w:val="000000"/>
                <w:sz w:val="22"/>
                <w:szCs w:val="22"/>
              </w:rPr>
              <w:t xml:space="preserve"> </w:t>
            </w:r>
          </w:p>
        </w:tc>
        <w:tc>
          <w:tcPr>
            <w:tcW w:w="4575" w:type="dxa"/>
            <w:vAlign w:val="bottom"/>
          </w:tcPr>
          <w:p w14:paraId="483DC53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4C2969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viscera condemned. Cysts and surrounding tissue trimmed from carcase and condemned</w:t>
            </w:r>
          </w:p>
        </w:tc>
      </w:tr>
      <w:tr w:rsidR="00CC03A5" w14:paraId="2CB6859F" w14:textId="77777777">
        <w:trPr>
          <w:jc w:val="center"/>
        </w:trPr>
        <w:tc>
          <w:tcPr>
            <w:tcW w:w="4497" w:type="dxa"/>
          </w:tcPr>
          <w:p w14:paraId="7F133BED" w14:textId="77777777" w:rsidR="00CC03A5"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t>Cysticercus</w:t>
            </w:r>
            <w:proofErr w:type="spellEnd"/>
            <w:r>
              <w:rPr>
                <w:i/>
                <w:color w:val="000000"/>
                <w:sz w:val="22"/>
                <w:szCs w:val="22"/>
              </w:rPr>
              <w:t xml:space="preserve"> </w:t>
            </w:r>
            <w:proofErr w:type="spellStart"/>
            <w:r>
              <w:rPr>
                <w:i/>
                <w:color w:val="000000"/>
                <w:sz w:val="22"/>
                <w:szCs w:val="22"/>
              </w:rPr>
              <w:t>tenuicollis</w:t>
            </w:r>
            <w:proofErr w:type="spellEnd"/>
          </w:p>
        </w:tc>
        <w:tc>
          <w:tcPr>
            <w:tcW w:w="4575" w:type="dxa"/>
            <w:vAlign w:val="bottom"/>
          </w:tcPr>
          <w:p w14:paraId="1FEEF19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Cysts and affected serous membranes trimmed from carcase or carcase part and condemned</w:t>
            </w:r>
          </w:p>
        </w:tc>
      </w:tr>
      <w:tr w:rsidR="00CC03A5" w14:paraId="05F99227" w14:textId="77777777">
        <w:trPr>
          <w:jc w:val="center"/>
        </w:trPr>
        <w:tc>
          <w:tcPr>
            <w:tcW w:w="4497" w:type="dxa"/>
          </w:tcPr>
          <w:p w14:paraId="7130E9D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Echinococcosis</w:t>
            </w:r>
          </w:p>
        </w:tc>
        <w:tc>
          <w:tcPr>
            <w:tcW w:w="4575" w:type="dxa"/>
            <w:vAlign w:val="bottom"/>
          </w:tcPr>
          <w:p w14:paraId="7C87EF7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w:t>
            </w:r>
          </w:p>
        </w:tc>
      </w:tr>
      <w:tr w:rsidR="00CC03A5" w14:paraId="64491695" w14:textId="77777777">
        <w:trPr>
          <w:jc w:val="center"/>
        </w:trPr>
        <w:tc>
          <w:tcPr>
            <w:tcW w:w="4497" w:type="dxa"/>
          </w:tcPr>
          <w:p w14:paraId="52689C6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Myiasis </w:t>
            </w:r>
          </w:p>
        </w:tc>
        <w:tc>
          <w:tcPr>
            <w:tcW w:w="4575" w:type="dxa"/>
            <w:vAlign w:val="bottom"/>
          </w:tcPr>
          <w:p w14:paraId="124460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 sepsis or necrosis. Otherwise withhold from slaughter for treatment and resubmit for ante-mortem after recovery</w:t>
            </w:r>
          </w:p>
        </w:tc>
      </w:tr>
      <w:tr w:rsidR="00CC03A5" w14:paraId="052D3058" w14:textId="77777777">
        <w:trPr>
          <w:jc w:val="center"/>
        </w:trPr>
        <w:tc>
          <w:tcPr>
            <w:tcW w:w="4497" w:type="dxa"/>
          </w:tcPr>
          <w:p w14:paraId="62F44212" w14:textId="77777777" w:rsidR="00CC03A5" w:rsidRDefault="00000000">
            <w:pPr>
              <w:pBdr>
                <w:top w:val="nil"/>
                <w:left w:val="nil"/>
                <w:bottom w:val="nil"/>
                <w:right w:val="nil"/>
                <w:between w:val="nil"/>
              </w:pBdr>
              <w:spacing w:before="80" w:after="80"/>
              <w:rPr>
                <w:color w:val="000000"/>
                <w:sz w:val="22"/>
                <w:szCs w:val="22"/>
              </w:rPr>
            </w:pPr>
            <w:r>
              <w:rPr>
                <w:i/>
                <w:color w:val="000000"/>
                <w:sz w:val="22"/>
                <w:szCs w:val="22"/>
              </w:rPr>
              <w:t xml:space="preserve">Oestrus </w:t>
            </w:r>
            <w:proofErr w:type="spellStart"/>
            <w:r>
              <w:rPr>
                <w:i/>
                <w:color w:val="000000"/>
                <w:sz w:val="22"/>
                <w:szCs w:val="22"/>
              </w:rPr>
              <w:t>ovis</w:t>
            </w:r>
            <w:proofErr w:type="spellEnd"/>
            <w:r>
              <w:rPr>
                <w:color w:val="000000"/>
                <w:sz w:val="22"/>
                <w:szCs w:val="22"/>
              </w:rPr>
              <w:t xml:space="preserve"> infestation in sheep </w:t>
            </w:r>
          </w:p>
        </w:tc>
        <w:tc>
          <w:tcPr>
            <w:tcW w:w="4575" w:type="dxa"/>
            <w:vAlign w:val="bottom"/>
          </w:tcPr>
          <w:p w14:paraId="4F97949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Infestation removed or affected parts condemned</w:t>
            </w:r>
          </w:p>
        </w:tc>
      </w:tr>
      <w:tr w:rsidR="00CC03A5" w14:paraId="1219E300" w14:textId="77777777">
        <w:trPr>
          <w:jc w:val="center"/>
        </w:trPr>
        <w:tc>
          <w:tcPr>
            <w:tcW w:w="4497" w:type="dxa"/>
          </w:tcPr>
          <w:p w14:paraId="31A4434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Onchocerciasis </w:t>
            </w:r>
          </w:p>
        </w:tc>
        <w:tc>
          <w:tcPr>
            <w:tcW w:w="4575" w:type="dxa"/>
            <w:vAlign w:val="bottom"/>
          </w:tcPr>
          <w:p w14:paraId="05B52A0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Lesions and affected tissues trimmed from carcase and condemned</w:t>
            </w:r>
          </w:p>
        </w:tc>
      </w:tr>
      <w:tr w:rsidR="00CC03A5" w14:paraId="12F879C1" w14:textId="77777777">
        <w:trPr>
          <w:jc w:val="center"/>
        </w:trPr>
        <w:tc>
          <w:tcPr>
            <w:tcW w:w="4497" w:type="dxa"/>
          </w:tcPr>
          <w:p w14:paraId="0626410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Pulmonary and gastrointestinal </w:t>
            </w:r>
            <w:proofErr w:type="spellStart"/>
            <w:r>
              <w:rPr>
                <w:color w:val="000000"/>
                <w:sz w:val="22"/>
                <w:szCs w:val="22"/>
              </w:rPr>
              <w:t>strongylosis</w:t>
            </w:r>
            <w:proofErr w:type="spellEnd"/>
            <w:r>
              <w:rPr>
                <w:color w:val="000000"/>
                <w:sz w:val="22"/>
                <w:szCs w:val="22"/>
              </w:rPr>
              <w:t xml:space="preserve"> </w:t>
            </w:r>
          </w:p>
        </w:tc>
        <w:tc>
          <w:tcPr>
            <w:tcW w:w="4575" w:type="dxa"/>
            <w:vAlign w:val="bottom"/>
          </w:tcPr>
          <w:p w14:paraId="0499951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organs condemned.[1] in case of lungs.</w:t>
            </w:r>
          </w:p>
        </w:tc>
      </w:tr>
      <w:tr w:rsidR="00CC03A5" w14:paraId="2F869C4C" w14:textId="77777777">
        <w:trPr>
          <w:trHeight w:val="2648"/>
          <w:jc w:val="center"/>
        </w:trPr>
        <w:tc>
          <w:tcPr>
            <w:tcW w:w="4497" w:type="dxa"/>
          </w:tcPr>
          <w:p w14:paraId="6163AD0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Sparganosis:</w:t>
            </w:r>
          </w:p>
          <w:p w14:paraId="47F14C5E" w14:textId="77777777" w:rsidR="00CC03A5" w:rsidRDefault="00000000">
            <w:pPr>
              <w:numPr>
                <w:ilvl w:val="0"/>
                <w:numId w:val="3"/>
              </w:numPr>
              <w:pBdr>
                <w:top w:val="nil"/>
                <w:left w:val="nil"/>
                <w:bottom w:val="nil"/>
                <w:right w:val="nil"/>
                <w:between w:val="nil"/>
              </w:pBdr>
              <w:spacing w:before="80" w:after="80"/>
              <w:rPr>
                <w:color w:val="000000"/>
                <w:sz w:val="22"/>
                <w:szCs w:val="22"/>
              </w:rPr>
            </w:pPr>
            <w:r>
              <w:rPr>
                <w:color w:val="000000"/>
                <w:sz w:val="22"/>
                <w:szCs w:val="22"/>
              </w:rPr>
              <w:t xml:space="preserve">General infestation </w:t>
            </w:r>
          </w:p>
          <w:p w14:paraId="0F0B8ACB" w14:textId="77777777" w:rsidR="00CC03A5" w:rsidRDefault="00000000">
            <w:pPr>
              <w:numPr>
                <w:ilvl w:val="0"/>
                <w:numId w:val="3"/>
              </w:numPr>
              <w:pBdr>
                <w:top w:val="nil"/>
                <w:left w:val="nil"/>
                <w:bottom w:val="nil"/>
                <w:right w:val="nil"/>
                <w:between w:val="nil"/>
              </w:pBdr>
              <w:spacing w:before="80" w:after="80"/>
            </w:pPr>
            <w:r>
              <w:rPr>
                <w:color w:val="000000"/>
                <w:sz w:val="22"/>
                <w:szCs w:val="22"/>
              </w:rPr>
              <w:t xml:space="preserve">Light infestation </w:t>
            </w:r>
          </w:p>
        </w:tc>
        <w:tc>
          <w:tcPr>
            <w:tcW w:w="4575" w:type="dxa"/>
            <w:vAlign w:val="bottom"/>
          </w:tcPr>
          <w:p w14:paraId="48D83CA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A9BA14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Tissue trimmed from carcase and condemned. Remainder of carcase and parts passed conditionally fit for human consumption subject to treatment by freezing (no warmer than –12°C deep muscle temperature for not less than 5 days in carcases or boned meat).</w:t>
            </w:r>
          </w:p>
        </w:tc>
      </w:tr>
      <w:tr w:rsidR="00CC03A5" w14:paraId="2AD6417C" w14:textId="77777777">
        <w:trPr>
          <w:jc w:val="center"/>
        </w:trPr>
        <w:tc>
          <w:tcPr>
            <w:tcW w:w="4497" w:type="dxa"/>
          </w:tcPr>
          <w:p w14:paraId="5A26ED58" w14:textId="77777777" w:rsidR="00CC03A5" w:rsidRDefault="00000000">
            <w:pPr>
              <w:pBdr>
                <w:top w:val="nil"/>
                <w:left w:val="nil"/>
                <w:bottom w:val="nil"/>
                <w:right w:val="nil"/>
                <w:between w:val="nil"/>
              </w:pBdr>
              <w:spacing w:before="80" w:after="80"/>
              <w:rPr>
                <w:i/>
                <w:color w:val="000000"/>
                <w:sz w:val="22"/>
                <w:szCs w:val="22"/>
              </w:rPr>
            </w:pPr>
            <w:proofErr w:type="spellStart"/>
            <w:r>
              <w:rPr>
                <w:i/>
                <w:color w:val="000000"/>
                <w:sz w:val="22"/>
                <w:szCs w:val="22"/>
              </w:rPr>
              <w:t>Stephanurus</w:t>
            </w:r>
            <w:proofErr w:type="spellEnd"/>
            <w:r>
              <w:rPr>
                <w:i/>
                <w:color w:val="000000"/>
                <w:sz w:val="22"/>
                <w:szCs w:val="22"/>
              </w:rPr>
              <w:t xml:space="preserve"> </w:t>
            </w:r>
            <w:proofErr w:type="spellStart"/>
            <w:r>
              <w:rPr>
                <w:i/>
                <w:color w:val="000000"/>
                <w:sz w:val="22"/>
                <w:szCs w:val="22"/>
              </w:rPr>
              <w:t>dentatus</w:t>
            </w:r>
            <w:proofErr w:type="spellEnd"/>
            <w:r>
              <w:rPr>
                <w:i/>
                <w:color w:val="000000"/>
                <w:sz w:val="22"/>
                <w:szCs w:val="22"/>
              </w:rPr>
              <w:t xml:space="preserve"> </w:t>
            </w:r>
          </w:p>
        </w:tc>
        <w:tc>
          <w:tcPr>
            <w:tcW w:w="4575" w:type="dxa"/>
            <w:vAlign w:val="bottom"/>
          </w:tcPr>
          <w:p w14:paraId="226C2BB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CC03A5" w14:paraId="6A91E9C5" w14:textId="77777777">
        <w:trPr>
          <w:jc w:val="center"/>
        </w:trPr>
        <w:tc>
          <w:tcPr>
            <w:tcW w:w="9072" w:type="dxa"/>
            <w:gridSpan w:val="2"/>
            <w:shd w:val="clear" w:color="auto" w:fill="CCFFCC"/>
          </w:tcPr>
          <w:p w14:paraId="789AED63"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2.3 Protozoal diseases </w:t>
            </w:r>
          </w:p>
        </w:tc>
      </w:tr>
      <w:tr w:rsidR="00CC03A5" w14:paraId="13215AE2" w14:textId="77777777">
        <w:trPr>
          <w:jc w:val="center"/>
        </w:trPr>
        <w:tc>
          <w:tcPr>
            <w:tcW w:w="4497" w:type="dxa"/>
          </w:tcPr>
          <w:p w14:paraId="7AC21FA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Coccidiosis </w:t>
            </w:r>
          </w:p>
        </w:tc>
        <w:tc>
          <w:tcPr>
            <w:tcW w:w="4575" w:type="dxa"/>
            <w:vAlign w:val="bottom"/>
          </w:tcPr>
          <w:p w14:paraId="04462C6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CC03A5" w14:paraId="5CE62BA3" w14:textId="77777777">
        <w:trPr>
          <w:jc w:val="center"/>
        </w:trPr>
        <w:tc>
          <w:tcPr>
            <w:tcW w:w="4497" w:type="dxa"/>
          </w:tcPr>
          <w:p w14:paraId="01A85B2F" w14:textId="77777777" w:rsidR="00CC03A5"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lastRenderedPageBreak/>
              <w:t>Sarcosporidiosis</w:t>
            </w:r>
            <w:proofErr w:type="spellEnd"/>
            <w:r>
              <w:rPr>
                <w:color w:val="000000"/>
                <w:sz w:val="22"/>
                <w:szCs w:val="22"/>
              </w:rPr>
              <w:t xml:space="preserve"> </w:t>
            </w:r>
          </w:p>
        </w:tc>
        <w:tc>
          <w:tcPr>
            <w:tcW w:w="4575" w:type="dxa"/>
            <w:vAlign w:val="bottom"/>
          </w:tcPr>
          <w:p w14:paraId="32BECDB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carcase parts condemned</w:t>
            </w:r>
          </w:p>
        </w:tc>
      </w:tr>
      <w:tr w:rsidR="00CC03A5" w14:paraId="740643F1" w14:textId="77777777">
        <w:trPr>
          <w:jc w:val="center"/>
        </w:trPr>
        <w:tc>
          <w:tcPr>
            <w:tcW w:w="9072" w:type="dxa"/>
            <w:gridSpan w:val="2"/>
            <w:shd w:val="clear" w:color="auto" w:fill="CCFFCC"/>
          </w:tcPr>
          <w:p w14:paraId="0524E8DE"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2.4 Viral diseases </w:t>
            </w:r>
          </w:p>
        </w:tc>
      </w:tr>
      <w:tr w:rsidR="00CC03A5" w14:paraId="70EF4A7C" w14:textId="77777777">
        <w:trPr>
          <w:trHeight w:val="1408"/>
          <w:jc w:val="center"/>
        </w:trPr>
        <w:tc>
          <w:tcPr>
            <w:tcW w:w="4497" w:type="dxa"/>
          </w:tcPr>
          <w:p w14:paraId="2F6976B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leucosis: </w:t>
            </w:r>
          </w:p>
          <w:p w14:paraId="7BFB9E7F" w14:textId="77777777" w:rsidR="00CC03A5" w:rsidRDefault="00000000">
            <w:pPr>
              <w:numPr>
                <w:ilvl w:val="0"/>
                <w:numId w:val="5"/>
              </w:numPr>
              <w:pBdr>
                <w:top w:val="nil"/>
                <w:left w:val="nil"/>
                <w:bottom w:val="nil"/>
                <w:right w:val="nil"/>
                <w:between w:val="nil"/>
              </w:pBdr>
              <w:spacing w:before="80" w:after="80"/>
              <w:rPr>
                <w:color w:val="000000"/>
                <w:sz w:val="22"/>
                <w:szCs w:val="22"/>
              </w:rPr>
            </w:pPr>
            <w:r>
              <w:rPr>
                <w:color w:val="000000"/>
                <w:sz w:val="22"/>
                <w:szCs w:val="22"/>
              </w:rPr>
              <w:t xml:space="preserve">Multiple lesions or lesions in multiple organs </w:t>
            </w:r>
          </w:p>
          <w:p w14:paraId="7EFC566F" w14:textId="77777777" w:rsidR="00CC03A5" w:rsidRDefault="00000000">
            <w:pPr>
              <w:numPr>
                <w:ilvl w:val="0"/>
                <w:numId w:val="5"/>
              </w:numPr>
              <w:pBdr>
                <w:top w:val="nil"/>
                <w:left w:val="nil"/>
                <w:bottom w:val="nil"/>
                <w:right w:val="nil"/>
                <w:between w:val="nil"/>
              </w:pBdr>
              <w:spacing w:before="80" w:after="80"/>
            </w:pPr>
            <w:r>
              <w:rPr>
                <w:color w:val="000000"/>
                <w:sz w:val="22"/>
                <w:szCs w:val="22"/>
              </w:rPr>
              <w:t xml:space="preserve">Localised lesion (e.g. mesentery) </w:t>
            </w:r>
          </w:p>
        </w:tc>
        <w:tc>
          <w:tcPr>
            <w:tcW w:w="4575" w:type="dxa"/>
            <w:vAlign w:val="bottom"/>
          </w:tcPr>
          <w:p w14:paraId="318CDA8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3A8772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gastrointestinal tract or other organs condemned</w:t>
            </w:r>
          </w:p>
        </w:tc>
      </w:tr>
      <w:tr w:rsidR="00CC03A5" w14:paraId="7B1BC4B5" w14:textId="77777777">
        <w:trPr>
          <w:jc w:val="center"/>
        </w:trPr>
        <w:tc>
          <w:tcPr>
            <w:tcW w:w="4497" w:type="dxa"/>
          </w:tcPr>
          <w:p w14:paraId="27096FE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w:t>
            </w:r>
            <w:proofErr w:type="gramStart"/>
            <w:r>
              <w:rPr>
                <w:color w:val="000000"/>
                <w:sz w:val="22"/>
                <w:szCs w:val="22"/>
              </w:rPr>
              <w:t>para-influenza</w:t>
            </w:r>
            <w:proofErr w:type="gramEnd"/>
            <w:r>
              <w:rPr>
                <w:color w:val="000000"/>
                <w:sz w:val="22"/>
                <w:szCs w:val="22"/>
              </w:rPr>
              <w:t xml:space="preserve"> </w:t>
            </w:r>
          </w:p>
        </w:tc>
        <w:tc>
          <w:tcPr>
            <w:tcW w:w="4575" w:type="dxa"/>
            <w:vAlign w:val="bottom"/>
          </w:tcPr>
          <w:p w14:paraId="3016F0A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CC03A5" w14:paraId="598B4868" w14:textId="77777777">
        <w:trPr>
          <w:trHeight w:val="1663"/>
          <w:jc w:val="center"/>
        </w:trPr>
        <w:tc>
          <w:tcPr>
            <w:tcW w:w="4497" w:type="dxa"/>
          </w:tcPr>
          <w:p w14:paraId="735645D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Bovine virus diarrhoea/mucosal disease: </w:t>
            </w:r>
          </w:p>
          <w:p w14:paraId="4FC34810" w14:textId="77777777" w:rsidR="00CC03A5" w:rsidRDefault="00000000">
            <w:pPr>
              <w:numPr>
                <w:ilvl w:val="0"/>
                <w:numId w:val="7"/>
              </w:numPr>
              <w:pBdr>
                <w:top w:val="nil"/>
                <w:left w:val="nil"/>
                <w:bottom w:val="nil"/>
                <w:right w:val="nil"/>
                <w:between w:val="nil"/>
              </w:pBdr>
              <w:spacing w:before="80" w:after="80"/>
              <w:rPr>
                <w:color w:val="000000"/>
                <w:sz w:val="22"/>
                <w:szCs w:val="22"/>
              </w:rPr>
            </w:pPr>
            <w:r>
              <w:rPr>
                <w:color w:val="000000"/>
                <w:sz w:val="22"/>
                <w:szCs w:val="22"/>
              </w:rPr>
              <w:t xml:space="preserve">Acute infection with evidence of systemic involvement </w:t>
            </w:r>
          </w:p>
          <w:p w14:paraId="11B075BE" w14:textId="77777777" w:rsidR="00CC03A5" w:rsidRDefault="00000000">
            <w:pPr>
              <w:numPr>
                <w:ilvl w:val="0"/>
                <w:numId w:val="7"/>
              </w:numPr>
              <w:pBdr>
                <w:top w:val="nil"/>
                <w:left w:val="nil"/>
                <w:bottom w:val="nil"/>
                <w:right w:val="nil"/>
                <w:between w:val="nil"/>
              </w:pBdr>
              <w:spacing w:before="80" w:after="80"/>
            </w:pPr>
            <w:r>
              <w:rPr>
                <w:color w:val="000000"/>
                <w:sz w:val="22"/>
                <w:szCs w:val="22"/>
              </w:rPr>
              <w:t xml:space="preserve">Chronic infection with lesions localised to alimentary tract </w:t>
            </w:r>
          </w:p>
        </w:tc>
        <w:tc>
          <w:tcPr>
            <w:tcW w:w="4575" w:type="dxa"/>
            <w:vAlign w:val="bottom"/>
          </w:tcPr>
          <w:p w14:paraId="39A1AB0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A2AFD71" w14:textId="77777777" w:rsidR="00CC03A5" w:rsidRDefault="00CC03A5">
            <w:pPr>
              <w:pBdr>
                <w:top w:val="nil"/>
                <w:left w:val="nil"/>
                <w:bottom w:val="nil"/>
                <w:right w:val="nil"/>
                <w:between w:val="nil"/>
              </w:pBdr>
              <w:spacing w:before="80" w:after="80"/>
              <w:rPr>
                <w:color w:val="000000"/>
                <w:sz w:val="22"/>
                <w:szCs w:val="22"/>
              </w:rPr>
            </w:pPr>
          </w:p>
          <w:p w14:paraId="2E499FF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CC03A5" w14:paraId="0BB89E72" w14:textId="77777777">
        <w:trPr>
          <w:trHeight w:val="552"/>
          <w:jc w:val="center"/>
        </w:trPr>
        <w:tc>
          <w:tcPr>
            <w:tcW w:w="4497" w:type="dxa"/>
          </w:tcPr>
          <w:p w14:paraId="4F65B10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Ephemeral fever </w:t>
            </w:r>
          </w:p>
          <w:p w14:paraId="0B44F498" w14:textId="77777777" w:rsidR="00CC03A5" w:rsidRDefault="00CC03A5">
            <w:pPr>
              <w:pBdr>
                <w:top w:val="nil"/>
                <w:left w:val="nil"/>
                <w:bottom w:val="nil"/>
                <w:right w:val="nil"/>
                <w:between w:val="nil"/>
              </w:pBdr>
              <w:spacing w:before="80" w:after="80"/>
              <w:rPr>
                <w:color w:val="000000"/>
                <w:sz w:val="22"/>
                <w:szCs w:val="22"/>
              </w:rPr>
            </w:pPr>
          </w:p>
        </w:tc>
        <w:tc>
          <w:tcPr>
            <w:tcW w:w="4575" w:type="dxa"/>
            <w:vAlign w:val="bottom"/>
          </w:tcPr>
          <w:p w14:paraId="6F6834A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Animals withheld from slaughter for treatment. Resubmitted for ante-mortem after recovery.</w:t>
            </w:r>
          </w:p>
        </w:tc>
      </w:tr>
      <w:tr w:rsidR="00CC03A5" w14:paraId="4641905C" w14:textId="77777777">
        <w:trPr>
          <w:jc w:val="center"/>
        </w:trPr>
        <w:tc>
          <w:tcPr>
            <w:tcW w:w="9072" w:type="dxa"/>
            <w:gridSpan w:val="2"/>
            <w:shd w:val="clear" w:color="auto" w:fill="CCFFCC"/>
          </w:tcPr>
          <w:p w14:paraId="44A342AC"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2.5 Fungal diseases </w:t>
            </w:r>
          </w:p>
        </w:tc>
      </w:tr>
      <w:tr w:rsidR="00CC03A5" w14:paraId="514C9C71" w14:textId="77777777">
        <w:trPr>
          <w:trHeight w:val="1394"/>
          <w:jc w:val="center"/>
        </w:trPr>
        <w:tc>
          <w:tcPr>
            <w:tcW w:w="4497" w:type="dxa"/>
          </w:tcPr>
          <w:p w14:paraId="5C4BE50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Aflatoxicosis: </w:t>
            </w:r>
          </w:p>
          <w:p w14:paraId="669DFB95" w14:textId="77777777" w:rsidR="00CC03A5" w:rsidRDefault="00000000">
            <w:pPr>
              <w:numPr>
                <w:ilvl w:val="0"/>
                <w:numId w:val="9"/>
              </w:numPr>
              <w:pBdr>
                <w:top w:val="nil"/>
                <w:left w:val="nil"/>
                <w:bottom w:val="nil"/>
                <w:right w:val="nil"/>
                <w:between w:val="nil"/>
              </w:pBdr>
              <w:spacing w:before="80" w:after="80"/>
              <w:rPr>
                <w:color w:val="000000"/>
                <w:sz w:val="22"/>
                <w:szCs w:val="22"/>
              </w:rPr>
            </w:pPr>
            <w:r>
              <w:rPr>
                <w:color w:val="000000"/>
                <w:sz w:val="22"/>
                <w:szCs w:val="22"/>
              </w:rPr>
              <w:t xml:space="preserve">Acute with generalised signs including jaundice; swelling of liver; ascites and mesenteric oedema </w:t>
            </w:r>
          </w:p>
          <w:p w14:paraId="55C96C41" w14:textId="77777777" w:rsidR="00CC03A5" w:rsidRDefault="00000000">
            <w:pPr>
              <w:numPr>
                <w:ilvl w:val="0"/>
                <w:numId w:val="9"/>
              </w:numPr>
              <w:pBdr>
                <w:top w:val="nil"/>
                <w:left w:val="nil"/>
                <w:bottom w:val="nil"/>
                <w:right w:val="nil"/>
                <w:between w:val="nil"/>
              </w:pBdr>
              <w:spacing w:before="80" w:after="80"/>
            </w:pPr>
            <w:r>
              <w:rPr>
                <w:color w:val="000000"/>
                <w:sz w:val="22"/>
                <w:szCs w:val="22"/>
              </w:rPr>
              <w:t xml:space="preserve">Subacute </w:t>
            </w:r>
          </w:p>
        </w:tc>
        <w:tc>
          <w:tcPr>
            <w:tcW w:w="4575" w:type="dxa"/>
            <w:vAlign w:val="bottom"/>
          </w:tcPr>
          <w:p w14:paraId="2B4ACD6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6FB60549" w14:textId="77777777" w:rsidR="00CC03A5" w:rsidRDefault="00CC03A5">
            <w:pPr>
              <w:pBdr>
                <w:top w:val="nil"/>
                <w:left w:val="nil"/>
                <w:bottom w:val="nil"/>
                <w:right w:val="nil"/>
                <w:between w:val="nil"/>
              </w:pBdr>
              <w:spacing w:before="80" w:after="80"/>
              <w:rPr>
                <w:color w:val="000000"/>
                <w:sz w:val="22"/>
                <w:szCs w:val="22"/>
              </w:rPr>
            </w:pPr>
          </w:p>
          <w:p w14:paraId="34F5B5C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liver and kidneys condemned</w:t>
            </w:r>
          </w:p>
        </w:tc>
      </w:tr>
      <w:tr w:rsidR="00CC03A5" w14:paraId="0BA32212" w14:textId="77777777">
        <w:trPr>
          <w:jc w:val="center"/>
        </w:trPr>
        <w:tc>
          <w:tcPr>
            <w:tcW w:w="4497" w:type="dxa"/>
          </w:tcPr>
          <w:p w14:paraId="031A778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Epizootic lymphangitis.</w:t>
            </w:r>
          </w:p>
        </w:tc>
        <w:tc>
          <w:tcPr>
            <w:tcW w:w="4575" w:type="dxa"/>
            <w:vAlign w:val="bottom"/>
          </w:tcPr>
          <w:p w14:paraId="2967BB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skin and related tissues condemned. Any affected organs condemned.</w:t>
            </w:r>
          </w:p>
        </w:tc>
      </w:tr>
      <w:tr w:rsidR="00CC03A5" w14:paraId="27E5630D" w14:textId="77777777">
        <w:trPr>
          <w:jc w:val="center"/>
        </w:trPr>
        <w:tc>
          <w:tcPr>
            <w:tcW w:w="9072" w:type="dxa"/>
            <w:gridSpan w:val="2"/>
            <w:shd w:val="clear" w:color="auto" w:fill="CCFFCC"/>
          </w:tcPr>
          <w:p w14:paraId="0C5EB228"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2.6 Non-infectious conditions </w:t>
            </w:r>
          </w:p>
        </w:tc>
      </w:tr>
      <w:tr w:rsidR="00CC03A5" w14:paraId="02A612D6" w14:textId="77777777">
        <w:trPr>
          <w:trHeight w:val="1306"/>
          <w:jc w:val="center"/>
        </w:trPr>
        <w:tc>
          <w:tcPr>
            <w:tcW w:w="4497" w:type="dxa"/>
            <w:vAlign w:val="center"/>
          </w:tcPr>
          <w:p w14:paraId="2615BE3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Delay in Evisceration: </w:t>
            </w:r>
          </w:p>
          <w:p w14:paraId="2B30262B" w14:textId="77777777" w:rsidR="00CC03A5" w:rsidRDefault="00000000">
            <w:pPr>
              <w:numPr>
                <w:ilvl w:val="0"/>
                <w:numId w:val="11"/>
              </w:numPr>
              <w:pBdr>
                <w:top w:val="nil"/>
                <w:left w:val="nil"/>
                <w:bottom w:val="nil"/>
                <w:right w:val="nil"/>
                <w:between w:val="nil"/>
              </w:pBdr>
              <w:spacing w:before="80" w:after="80"/>
              <w:rPr>
                <w:color w:val="000000"/>
                <w:sz w:val="22"/>
                <w:szCs w:val="22"/>
              </w:rPr>
            </w:pPr>
            <w:r>
              <w:rPr>
                <w:color w:val="000000"/>
                <w:sz w:val="22"/>
                <w:szCs w:val="22"/>
              </w:rPr>
              <w:t xml:space="preserve">Evidence of deterioration or putrefaction </w:t>
            </w:r>
          </w:p>
          <w:p w14:paraId="71350AB2" w14:textId="77777777" w:rsidR="00CC03A5" w:rsidRDefault="00000000">
            <w:pPr>
              <w:numPr>
                <w:ilvl w:val="0"/>
                <w:numId w:val="11"/>
              </w:numPr>
              <w:pBdr>
                <w:top w:val="nil"/>
                <w:left w:val="nil"/>
                <w:bottom w:val="nil"/>
                <w:right w:val="nil"/>
                <w:between w:val="nil"/>
              </w:pBdr>
              <w:spacing w:before="80" w:after="80"/>
            </w:pPr>
            <w:r>
              <w:rPr>
                <w:color w:val="000000"/>
                <w:sz w:val="22"/>
                <w:szCs w:val="22"/>
              </w:rPr>
              <w:t xml:space="preserve">Localised changes in viscera </w:t>
            </w:r>
          </w:p>
        </w:tc>
        <w:tc>
          <w:tcPr>
            <w:tcW w:w="4575" w:type="dxa"/>
            <w:vAlign w:val="center"/>
          </w:tcPr>
          <w:p w14:paraId="1AE84F0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5D2C2C2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Viscera condemned</w:t>
            </w:r>
          </w:p>
        </w:tc>
      </w:tr>
      <w:tr w:rsidR="00CC03A5" w14:paraId="70A974B6" w14:textId="77777777">
        <w:trPr>
          <w:jc w:val="center"/>
        </w:trPr>
        <w:tc>
          <w:tcPr>
            <w:tcW w:w="4497" w:type="dxa"/>
            <w:vAlign w:val="center"/>
          </w:tcPr>
          <w:p w14:paraId="382D403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Ecchymosis </w:t>
            </w:r>
          </w:p>
        </w:tc>
        <w:tc>
          <w:tcPr>
            <w:tcW w:w="4575" w:type="dxa"/>
            <w:vAlign w:val="center"/>
          </w:tcPr>
          <w:p w14:paraId="3B0602E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carcase parts </w:t>
            </w:r>
            <w:proofErr w:type="gramStart"/>
            <w:r>
              <w:rPr>
                <w:color w:val="000000"/>
                <w:sz w:val="22"/>
                <w:szCs w:val="22"/>
              </w:rPr>
              <w:t>condemned[</w:t>
            </w:r>
            <w:proofErr w:type="gramEnd"/>
            <w:r>
              <w:rPr>
                <w:color w:val="000000"/>
                <w:sz w:val="22"/>
                <w:szCs w:val="22"/>
              </w:rPr>
              <w:t>2]</w:t>
            </w:r>
          </w:p>
        </w:tc>
      </w:tr>
      <w:tr w:rsidR="00CC03A5" w14:paraId="152A263D" w14:textId="77777777">
        <w:trPr>
          <w:trHeight w:val="1574"/>
          <w:jc w:val="center"/>
        </w:trPr>
        <w:tc>
          <w:tcPr>
            <w:tcW w:w="4497" w:type="dxa"/>
            <w:vAlign w:val="center"/>
          </w:tcPr>
          <w:p w14:paraId="2FEF577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Foreign objects, including grass seeds: </w:t>
            </w:r>
          </w:p>
          <w:p w14:paraId="0BFA3E21" w14:textId="77777777" w:rsidR="00CC03A5" w:rsidRDefault="00000000">
            <w:pPr>
              <w:numPr>
                <w:ilvl w:val="0"/>
                <w:numId w:val="12"/>
              </w:numPr>
              <w:pBdr>
                <w:top w:val="nil"/>
                <w:left w:val="nil"/>
                <w:bottom w:val="nil"/>
                <w:right w:val="nil"/>
                <w:between w:val="nil"/>
              </w:pBdr>
              <w:spacing w:before="80" w:after="80"/>
              <w:rPr>
                <w:color w:val="000000"/>
                <w:sz w:val="22"/>
                <w:szCs w:val="22"/>
              </w:rPr>
            </w:pPr>
            <w:r>
              <w:rPr>
                <w:color w:val="000000"/>
                <w:sz w:val="22"/>
                <w:szCs w:val="22"/>
              </w:rPr>
              <w:t xml:space="preserve">Accompanied by generalised signs such as fever or sepsis </w:t>
            </w:r>
          </w:p>
          <w:p w14:paraId="1A2E34AF" w14:textId="77777777" w:rsidR="00CC03A5" w:rsidRDefault="00000000">
            <w:pPr>
              <w:numPr>
                <w:ilvl w:val="0"/>
                <w:numId w:val="12"/>
              </w:numPr>
              <w:pBdr>
                <w:top w:val="nil"/>
                <w:left w:val="nil"/>
                <w:bottom w:val="nil"/>
                <w:right w:val="nil"/>
                <w:between w:val="nil"/>
              </w:pBdr>
              <w:spacing w:before="80" w:after="80"/>
            </w:pPr>
            <w:r>
              <w:rPr>
                <w:color w:val="000000"/>
                <w:sz w:val="22"/>
                <w:szCs w:val="22"/>
              </w:rPr>
              <w:t xml:space="preserve">No evidence of generalised signs </w:t>
            </w:r>
          </w:p>
        </w:tc>
        <w:tc>
          <w:tcPr>
            <w:tcW w:w="4575" w:type="dxa"/>
            <w:vAlign w:val="center"/>
          </w:tcPr>
          <w:p w14:paraId="79A7D5F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6C968DC" w14:textId="77777777" w:rsidR="00CC03A5" w:rsidRDefault="00CC03A5">
            <w:pPr>
              <w:pBdr>
                <w:top w:val="nil"/>
                <w:left w:val="nil"/>
                <w:bottom w:val="nil"/>
                <w:right w:val="nil"/>
                <w:between w:val="nil"/>
              </w:pBdr>
              <w:spacing w:before="80" w:after="80"/>
              <w:rPr>
                <w:color w:val="000000"/>
                <w:sz w:val="22"/>
                <w:szCs w:val="22"/>
              </w:rPr>
            </w:pPr>
          </w:p>
          <w:p w14:paraId="67C895D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Foreign object removed; affected tissues trimmed from carcase and condemned</w:t>
            </w:r>
          </w:p>
        </w:tc>
      </w:tr>
      <w:tr w:rsidR="00CC03A5" w14:paraId="12386080" w14:textId="77777777">
        <w:trPr>
          <w:trHeight w:val="1744"/>
          <w:jc w:val="center"/>
        </w:trPr>
        <w:tc>
          <w:tcPr>
            <w:tcW w:w="4497" w:type="dxa"/>
          </w:tcPr>
          <w:p w14:paraId="0D09BBA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Jaundice: </w:t>
            </w:r>
          </w:p>
          <w:p w14:paraId="497149DD" w14:textId="77777777" w:rsidR="00CC03A5" w:rsidRDefault="00000000">
            <w:pPr>
              <w:numPr>
                <w:ilvl w:val="0"/>
                <w:numId w:val="13"/>
              </w:numPr>
              <w:pBdr>
                <w:top w:val="nil"/>
                <w:left w:val="nil"/>
                <w:bottom w:val="nil"/>
                <w:right w:val="nil"/>
                <w:between w:val="nil"/>
              </w:pBdr>
              <w:spacing w:before="80" w:after="80"/>
              <w:rPr>
                <w:color w:val="000000"/>
                <w:sz w:val="22"/>
                <w:szCs w:val="22"/>
              </w:rPr>
            </w:pPr>
            <w:r>
              <w:rPr>
                <w:color w:val="000000"/>
                <w:sz w:val="22"/>
                <w:szCs w:val="22"/>
              </w:rPr>
              <w:t xml:space="preserve">Haemolytic or toxic </w:t>
            </w:r>
          </w:p>
          <w:p w14:paraId="1A2B8CB6" w14:textId="77777777" w:rsidR="00CC03A5" w:rsidRDefault="00000000">
            <w:pPr>
              <w:numPr>
                <w:ilvl w:val="0"/>
                <w:numId w:val="13"/>
              </w:numPr>
              <w:pBdr>
                <w:top w:val="nil"/>
                <w:left w:val="nil"/>
                <w:bottom w:val="nil"/>
                <w:right w:val="nil"/>
                <w:between w:val="nil"/>
              </w:pBdr>
              <w:spacing w:before="80" w:after="80"/>
              <w:rPr>
                <w:color w:val="000000"/>
                <w:sz w:val="22"/>
                <w:szCs w:val="22"/>
              </w:rPr>
            </w:pPr>
            <w:r>
              <w:rPr>
                <w:color w:val="000000"/>
                <w:sz w:val="22"/>
                <w:szCs w:val="22"/>
              </w:rPr>
              <w:t xml:space="preserve">Obstructive (slight, dissipate within 24 hours of slaughter </w:t>
            </w:r>
          </w:p>
          <w:p w14:paraId="13C1EB66" w14:textId="77777777" w:rsidR="00CC03A5" w:rsidRDefault="00000000">
            <w:pPr>
              <w:numPr>
                <w:ilvl w:val="0"/>
                <w:numId w:val="13"/>
              </w:numPr>
              <w:pBdr>
                <w:top w:val="nil"/>
                <w:left w:val="nil"/>
                <w:bottom w:val="nil"/>
                <w:right w:val="nil"/>
                <w:between w:val="nil"/>
              </w:pBdr>
              <w:spacing w:before="80" w:after="80"/>
            </w:pPr>
            <w:r>
              <w:rPr>
                <w:color w:val="000000"/>
                <w:sz w:val="22"/>
                <w:szCs w:val="22"/>
              </w:rPr>
              <w:t xml:space="preserve">Obstructive (severe) </w:t>
            </w:r>
          </w:p>
        </w:tc>
        <w:tc>
          <w:tcPr>
            <w:tcW w:w="4575" w:type="dxa"/>
            <w:vAlign w:val="bottom"/>
          </w:tcPr>
          <w:p w14:paraId="1170744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228D76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parts condemned</w:t>
            </w:r>
          </w:p>
          <w:p w14:paraId="13DC5294" w14:textId="77777777" w:rsidR="00CC03A5" w:rsidRDefault="00CC03A5">
            <w:pPr>
              <w:pBdr>
                <w:top w:val="nil"/>
                <w:left w:val="nil"/>
                <w:bottom w:val="nil"/>
                <w:right w:val="nil"/>
                <w:between w:val="nil"/>
              </w:pBdr>
              <w:spacing w:before="80" w:after="80"/>
              <w:rPr>
                <w:color w:val="000000"/>
                <w:sz w:val="22"/>
                <w:szCs w:val="22"/>
              </w:rPr>
            </w:pPr>
          </w:p>
          <w:p w14:paraId="0658A82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429B9030" w14:textId="77777777">
        <w:trPr>
          <w:jc w:val="center"/>
        </w:trPr>
        <w:tc>
          <w:tcPr>
            <w:tcW w:w="4497" w:type="dxa"/>
          </w:tcPr>
          <w:p w14:paraId="17DAD10A"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Metabolic disorders (transit tetany, ketosis, etc) </w:t>
            </w:r>
          </w:p>
        </w:tc>
        <w:tc>
          <w:tcPr>
            <w:tcW w:w="4575" w:type="dxa"/>
            <w:vAlign w:val="bottom"/>
          </w:tcPr>
          <w:p w14:paraId="40922B7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Animal condemned in severe cases. Withheld from slaughter in milder cases and resubmitted for ante-mortem after recovery.</w:t>
            </w:r>
          </w:p>
        </w:tc>
      </w:tr>
      <w:tr w:rsidR="00CC03A5" w14:paraId="438BA9A5" w14:textId="77777777">
        <w:trPr>
          <w:jc w:val="center"/>
        </w:trPr>
        <w:tc>
          <w:tcPr>
            <w:tcW w:w="4497" w:type="dxa"/>
          </w:tcPr>
          <w:p w14:paraId="64F74E3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Residues </w:t>
            </w:r>
            <w:proofErr w:type="gramStart"/>
            <w:r>
              <w:rPr>
                <w:color w:val="000000"/>
                <w:sz w:val="22"/>
                <w:szCs w:val="22"/>
              </w:rPr>
              <w:t>in excess of</w:t>
            </w:r>
            <w:proofErr w:type="gramEnd"/>
            <w:r>
              <w:rPr>
                <w:color w:val="000000"/>
                <w:sz w:val="22"/>
                <w:szCs w:val="22"/>
              </w:rPr>
              <w:t xml:space="preserve"> nationally established maximum limits </w:t>
            </w:r>
          </w:p>
        </w:tc>
        <w:tc>
          <w:tcPr>
            <w:tcW w:w="4575" w:type="dxa"/>
            <w:vAlign w:val="bottom"/>
          </w:tcPr>
          <w:p w14:paraId="7E815AF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 Companion animals and carcases tested for residue levels.</w:t>
            </w:r>
          </w:p>
        </w:tc>
      </w:tr>
      <w:tr w:rsidR="00CC03A5" w14:paraId="1B1A2EBD" w14:textId="77777777">
        <w:trPr>
          <w:jc w:val="center"/>
        </w:trPr>
        <w:tc>
          <w:tcPr>
            <w:tcW w:w="4497" w:type="dxa"/>
            <w:tcBorders>
              <w:top w:val="single" w:sz="4" w:space="0" w:color="000000"/>
              <w:left w:val="single" w:sz="4" w:space="0" w:color="000000"/>
              <w:bottom w:val="single" w:sz="4" w:space="0" w:color="000000"/>
              <w:right w:val="single" w:sz="4" w:space="0" w:color="000000"/>
            </w:tcBorders>
          </w:tcPr>
          <w:p w14:paraId="5FF7F8C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Tumours: </w:t>
            </w:r>
          </w:p>
          <w:p w14:paraId="470FE254" w14:textId="77777777" w:rsidR="00CC03A5" w:rsidRDefault="00000000">
            <w:pPr>
              <w:numPr>
                <w:ilvl w:val="0"/>
                <w:numId w:val="27"/>
              </w:numPr>
              <w:pBdr>
                <w:top w:val="nil"/>
                <w:left w:val="nil"/>
                <w:bottom w:val="nil"/>
                <w:right w:val="nil"/>
                <w:between w:val="nil"/>
              </w:pBdr>
              <w:spacing w:before="80" w:after="80"/>
            </w:pPr>
            <w:r>
              <w:rPr>
                <w:color w:val="000000"/>
                <w:sz w:val="22"/>
                <w:szCs w:val="22"/>
              </w:rPr>
              <w:t xml:space="preserve">Circumscribed benign tumours; neurofibromas of intercostals nerves and nerve </w:t>
            </w:r>
            <w:proofErr w:type="spellStart"/>
            <w:r>
              <w:rPr>
                <w:color w:val="000000"/>
                <w:sz w:val="22"/>
                <w:szCs w:val="22"/>
              </w:rPr>
              <w:t>plexes</w:t>
            </w:r>
            <w:proofErr w:type="spellEnd"/>
            <w:r>
              <w:rPr>
                <w:color w:val="000000"/>
                <w:sz w:val="22"/>
                <w:szCs w:val="22"/>
              </w:rPr>
              <w:t xml:space="preserve"> </w:t>
            </w:r>
          </w:p>
          <w:p w14:paraId="476A89E8" w14:textId="77777777" w:rsidR="00CC03A5" w:rsidRDefault="00000000">
            <w:pPr>
              <w:numPr>
                <w:ilvl w:val="0"/>
                <w:numId w:val="27"/>
              </w:numPr>
              <w:pBdr>
                <w:top w:val="nil"/>
                <w:left w:val="nil"/>
                <w:bottom w:val="nil"/>
                <w:right w:val="nil"/>
                <w:between w:val="nil"/>
              </w:pBdr>
              <w:spacing w:before="80" w:after="80"/>
            </w:pPr>
            <w:r>
              <w:rPr>
                <w:color w:val="000000"/>
                <w:sz w:val="22"/>
                <w:szCs w:val="22"/>
              </w:rPr>
              <w:t xml:space="preserve">Malignant tumours (carcinoma, sarcoma) </w:t>
            </w:r>
          </w:p>
          <w:p w14:paraId="5D395781" w14:textId="77777777" w:rsidR="00CC03A5" w:rsidRDefault="00000000">
            <w:pPr>
              <w:numPr>
                <w:ilvl w:val="0"/>
                <w:numId w:val="27"/>
              </w:numPr>
              <w:pBdr>
                <w:top w:val="nil"/>
                <w:left w:val="nil"/>
                <w:bottom w:val="nil"/>
                <w:right w:val="nil"/>
                <w:between w:val="nil"/>
              </w:pBdr>
              <w:spacing w:before="80" w:after="80"/>
            </w:pPr>
            <w:r>
              <w:rPr>
                <w:color w:val="000000"/>
                <w:sz w:val="22"/>
                <w:szCs w:val="22"/>
              </w:rPr>
              <w:t xml:space="preserve">Multiple tumours (evidence of metastasis or multiple lesions in different organs) </w:t>
            </w:r>
          </w:p>
        </w:tc>
        <w:tc>
          <w:tcPr>
            <w:tcW w:w="4575" w:type="dxa"/>
            <w:tcBorders>
              <w:top w:val="single" w:sz="4" w:space="0" w:color="000000"/>
              <w:left w:val="single" w:sz="4" w:space="0" w:color="000000"/>
              <w:bottom w:val="single" w:sz="4" w:space="0" w:color="000000"/>
              <w:right w:val="single" w:sz="4" w:space="0" w:color="000000"/>
            </w:tcBorders>
            <w:vAlign w:val="bottom"/>
          </w:tcPr>
          <w:p w14:paraId="7BDEE1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Depending on extent, lesion trimmed and condemned or affected carcase part </w:t>
            </w:r>
            <w:proofErr w:type="gramStart"/>
            <w:r>
              <w:rPr>
                <w:color w:val="000000"/>
                <w:sz w:val="22"/>
                <w:szCs w:val="22"/>
              </w:rPr>
              <w:t>condemned[</w:t>
            </w:r>
            <w:proofErr w:type="gramEnd"/>
            <w:r>
              <w:rPr>
                <w:color w:val="000000"/>
                <w:sz w:val="22"/>
                <w:szCs w:val="22"/>
              </w:rPr>
              <w:t>1]</w:t>
            </w:r>
          </w:p>
          <w:p w14:paraId="3090262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2514D3EE" w14:textId="77777777" w:rsidR="00CC03A5" w:rsidRDefault="00CC03A5">
            <w:pPr>
              <w:pBdr>
                <w:top w:val="nil"/>
                <w:left w:val="nil"/>
                <w:bottom w:val="nil"/>
                <w:right w:val="nil"/>
                <w:between w:val="nil"/>
              </w:pBdr>
              <w:spacing w:before="80" w:after="80"/>
              <w:rPr>
                <w:color w:val="000000"/>
                <w:sz w:val="22"/>
                <w:szCs w:val="22"/>
              </w:rPr>
            </w:pPr>
          </w:p>
          <w:p w14:paraId="2B130D8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1]</w:t>
            </w:r>
          </w:p>
          <w:p w14:paraId="14FBCDFD" w14:textId="77777777" w:rsidR="00CC03A5" w:rsidRDefault="00000000">
            <w:pPr>
              <w:pBdr>
                <w:top w:val="nil"/>
                <w:left w:val="nil"/>
                <w:bottom w:val="nil"/>
                <w:right w:val="nil"/>
                <w:between w:val="nil"/>
              </w:pBdr>
              <w:spacing w:before="80" w:after="80"/>
              <w:rPr>
                <w:i/>
                <w:color w:val="000000"/>
                <w:sz w:val="22"/>
                <w:szCs w:val="22"/>
              </w:rPr>
            </w:pPr>
            <w:r>
              <w:rPr>
                <w:i/>
                <w:color w:val="000000"/>
                <w:sz w:val="22"/>
                <w:szCs w:val="22"/>
              </w:rPr>
              <w:t>Note any sign of spread from a primary site is a sign of malignancy</w:t>
            </w:r>
          </w:p>
        </w:tc>
      </w:tr>
      <w:tr w:rsidR="00CC03A5" w14:paraId="0218A613" w14:textId="77777777">
        <w:trPr>
          <w:jc w:val="center"/>
        </w:trPr>
        <w:tc>
          <w:tcPr>
            <w:tcW w:w="9072" w:type="dxa"/>
            <w:gridSpan w:val="2"/>
            <w:shd w:val="clear" w:color="auto" w:fill="FFFFCC"/>
            <w:vAlign w:val="center"/>
          </w:tcPr>
          <w:p w14:paraId="567FDB9B" w14:textId="77777777" w:rsidR="00CC03A5"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3. Topographic listing</w:t>
            </w:r>
          </w:p>
        </w:tc>
      </w:tr>
      <w:tr w:rsidR="00CC03A5" w14:paraId="6FB3D572" w14:textId="77777777">
        <w:trPr>
          <w:jc w:val="center"/>
        </w:trPr>
        <w:tc>
          <w:tcPr>
            <w:tcW w:w="9072" w:type="dxa"/>
            <w:gridSpan w:val="2"/>
            <w:shd w:val="clear" w:color="auto" w:fill="CCFFCC"/>
            <w:vAlign w:val="center"/>
          </w:tcPr>
          <w:p w14:paraId="06A7D570"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 Nervous system </w:t>
            </w:r>
          </w:p>
        </w:tc>
      </w:tr>
      <w:tr w:rsidR="00CC03A5" w14:paraId="280FF386" w14:textId="77777777">
        <w:trPr>
          <w:jc w:val="center"/>
        </w:trPr>
        <w:tc>
          <w:tcPr>
            <w:tcW w:w="4497" w:type="dxa"/>
          </w:tcPr>
          <w:p w14:paraId="61106A3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encephalitis and meningitis </w:t>
            </w:r>
          </w:p>
        </w:tc>
        <w:tc>
          <w:tcPr>
            <w:tcW w:w="4575" w:type="dxa"/>
            <w:vAlign w:val="bottom"/>
          </w:tcPr>
          <w:p w14:paraId="4DC8B68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0F766D6E" w14:textId="77777777">
        <w:trPr>
          <w:trHeight w:val="1306"/>
          <w:jc w:val="center"/>
        </w:trPr>
        <w:tc>
          <w:tcPr>
            <w:tcW w:w="4497" w:type="dxa"/>
          </w:tcPr>
          <w:p w14:paraId="06FE2D4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Brain abscesses: </w:t>
            </w:r>
          </w:p>
          <w:p w14:paraId="601BCF36" w14:textId="77777777" w:rsidR="00CC03A5" w:rsidRDefault="00000000">
            <w:pPr>
              <w:numPr>
                <w:ilvl w:val="0"/>
                <w:numId w:val="28"/>
              </w:numPr>
              <w:pBdr>
                <w:top w:val="nil"/>
                <w:left w:val="nil"/>
                <w:bottom w:val="nil"/>
                <w:right w:val="nil"/>
                <w:between w:val="nil"/>
              </w:pBdr>
              <w:spacing w:before="80" w:after="80"/>
              <w:rPr>
                <w:color w:val="000000"/>
                <w:sz w:val="22"/>
                <w:szCs w:val="22"/>
              </w:rPr>
            </w:pPr>
            <w:r>
              <w:rPr>
                <w:color w:val="000000"/>
                <w:sz w:val="22"/>
                <w:szCs w:val="22"/>
              </w:rPr>
              <w:t xml:space="preserve">Associated with pyaemia </w:t>
            </w:r>
          </w:p>
          <w:p w14:paraId="25E94354" w14:textId="77777777" w:rsidR="00CC03A5" w:rsidRDefault="00000000">
            <w:pPr>
              <w:numPr>
                <w:ilvl w:val="0"/>
                <w:numId w:val="28"/>
              </w:numPr>
              <w:pBdr>
                <w:top w:val="nil"/>
                <w:left w:val="nil"/>
                <w:bottom w:val="nil"/>
                <w:right w:val="nil"/>
                <w:between w:val="nil"/>
              </w:pBdr>
              <w:spacing w:before="80" w:after="80"/>
            </w:pPr>
            <w:r>
              <w:rPr>
                <w:color w:val="000000"/>
                <w:sz w:val="22"/>
                <w:szCs w:val="22"/>
              </w:rPr>
              <w:t xml:space="preserve">Localised lesion </w:t>
            </w:r>
          </w:p>
        </w:tc>
        <w:tc>
          <w:tcPr>
            <w:tcW w:w="4575" w:type="dxa"/>
            <w:vAlign w:val="bottom"/>
          </w:tcPr>
          <w:p w14:paraId="00C8B8E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F69F8B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brain condemned</w:t>
            </w:r>
          </w:p>
        </w:tc>
      </w:tr>
      <w:tr w:rsidR="00CC03A5" w14:paraId="2FCB8AED" w14:textId="77777777">
        <w:trPr>
          <w:jc w:val="center"/>
        </w:trPr>
        <w:tc>
          <w:tcPr>
            <w:tcW w:w="9072" w:type="dxa"/>
            <w:gridSpan w:val="2"/>
            <w:shd w:val="clear" w:color="auto" w:fill="CCFFCC"/>
          </w:tcPr>
          <w:p w14:paraId="4D50CCBF"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3.2 Cardiovascular system </w:t>
            </w:r>
          </w:p>
        </w:tc>
      </w:tr>
      <w:tr w:rsidR="00CC03A5" w14:paraId="4BEA2CE8" w14:textId="77777777">
        <w:trPr>
          <w:jc w:val="center"/>
        </w:trPr>
        <w:tc>
          <w:tcPr>
            <w:tcW w:w="4497" w:type="dxa"/>
          </w:tcPr>
          <w:p w14:paraId="2E9D657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Acute pericarditis with accumulation of exudate; septicaemia; degenerative changes in organs or abnormal odour </w:t>
            </w:r>
          </w:p>
        </w:tc>
        <w:tc>
          <w:tcPr>
            <w:tcW w:w="4575" w:type="dxa"/>
            <w:vAlign w:val="bottom"/>
          </w:tcPr>
          <w:p w14:paraId="674B398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3F3D645E" w14:textId="77777777">
        <w:trPr>
          <w:jc w:val="center"/>
        </w:trPr>
        <w:tc>
          <w:tcPr>
            <w:tcW w:w="4497" w:type="dxa"/>
          </w:tcPr>
          <w:p w14:paraId="71C9A3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Chronic pericarditis </w:t>
            </w:r>
          </w:p>
        </w:tc>
        <w:tc>
          <w:tcPr>
            <w:tcW w:w="4575" w:type="dxa"/>
            <w:vAlign w:val="bottom"/>
          </w:tcPr>
          <w:p w14:paraId="5F9A586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heart and pericardium condemned</w:t>
            </w:r>
          </w:p>
        </w:tc>
      </w:tr>
      <w:tr w:rsidR="00CC03A5" w14:paraId="12424081" w14:textId="77777777">
        <w:trPr>
          <w:trHeight w:val="1306"/>
          <w:jc w:val="center"/>
        </w:trPr>
        <w:tc>
          <w:tcPr>
            <w:tcW w:w="4497" w:type="dxa"/>
          </w:tcPr>
          <w:p w14:paraId="31404FE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Endocarditis:</w:t>
            </w:r>
          </w:p>
          <w:p w14:paraId="0B461E06" w14:textId="77777777" w:rsidR="00CC03A5" w:rsidRDefault="00000000">
            <w:pPr>
              <w:numPr>
                <w:ilvl w:val="0"/>
                <w:numId w:val="19"/>
              </w:numPr>
              <w:pBdr>
                <w:top w:val="nil"/>
                <w:left w:val="nil"/>
                <w:bottom w:val="nil"/>
                <w:right w:val="nil"/>
                <w:between w:val="nil"/>
              </w:pBdr>
              <w:spacing w:before="80" w:after="80"/>
              <w:rPr>
                <w:color w:val="000000"/>
                <w:sz w:val="22"/>
                <w:szCs w:val="22"/>
              </w:rPr>
            </w:pPr>
            <w:r>
              <w:rPr>
                <w:color w:val="000000"/>
                <w:sz w:val="22"/>
                <w:szCs w:val="22"/>
              </w:rPr>
              <w:t xml:space="preserve">Associated with generalised signs </w:t>
            </w:r>
          </w:p>
          <w:p w14:paraId="1BFA7C23" w14:textId="77777777" w:rsidR="00CC03A5" w:rsidRDefault="00000000">
            <w:pPr>
              <w:numPr>
                <w:ilvl w:val="0"/>
                <w:numId w:val="19"/>
              </w:numPr>
              <w:pBdr>
                <w:top w:val="nil"/>
                <w:left w:val="nil"/>
                <w:bottom w:val="nil"/>
                <w:right w:val="nil"/>
                <w:between w:val="nil"/>
              </w:pBdr>
              <w:spacing w:before="80" w:after="80"/>
            </w:pPr>
            <w:r>
              <w:rPr>
                <w:color w:val="000000"/>
                <w:sz w:val="22"/>
                <w:szCs w:val="22"/>
              </w:rPr>
              <w:t>Without complications</w:t>
            </w:r>
          </w:p>
        </w:tc>
        <w:tc>
          <w:tcPr>
            <w:tcW w:w="4575" w:type="dxa"/>
            <w:vAlign w:val="bottom"/>
          </w:tcPr>
          <w:p w14:paraId="737907C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52C5EE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heart condemned</w:t>
            </w:r>
          </w:p>
        </w:tc>
      </w:tr>
      <w:tr w:rsidR="00CC03A5" w14:paraId="0F1358CD" w14:textId="77777777">
        <w:trPr>
          <w:jc w:val="center"/>
        </w:trPr>
        <w:tc>
          <w:tcPr>
            <w:tcW w:w="4497" w:type="dxa"/>
          </w:tcPr>
          <w:p w14:paraId="12B1544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Heart lesions of non-infectious nature </w:t>
            </w:r>
          </w:p>
        </w:tc>
        <w:tc>
          <w:tcPr>
            <w:tcW w:w="4575" w:type="dxa"/>
            <w:vAlign w:val="bottom"/>
          </w:tcPr>
          <w:p w14:paraId="37FA0EB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heart condemned</w:t>
            </w:r>
          </w:p>
        </w:tc>
      </w:tr>
      <w:tr w:rsidR="00CC03A5" w14:paraId="1C1D0567" w14:textId="77777777">
        <w:trPr>
          <w:trHeight w:val="1394"/>
          <w:jc w:val="center"/>
        </w:trPr>
        <w:tc>
          <w:tcPr>
            <w:tcW w:w="4497" w:type="dxa"/>
          </w:tcPr>
          <w:p w14:paraId="74426D8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Worm aneurisms in horses: </w:t>
            </w:r>
          </w:p>
          <w:p w14:paraId="33712266" w14:textId="77777777" w:rsidR="00CC03A5" w:rsidRDefault="00000000">
            <w:pPr>
              <w:numPr>
                <w:ilvl w:val="0"/>
                <w:numId w:val="29"/>
              </w:numPr>
              <w:pBdr>
                <w:top w:val="nil"/>
                <w:left w:val="nil"/>
                <w:bottom w:val="nil"/>
                <w:right w:val="nil"/>
                <w:between w:val="nil"/>
              </w:pBdr>
              <w:spacing w:before="80" w:after="80"/>
              <w:rPr>
                <w:color w:val="000000"/>
                <w:sz w:val="22"/>
                <w:szCs w:val="22"/>
              </w:rPr>
            </w:pPr>
            <w:r>
              <w:rPr>
                <w:color w:val="000000"/>
                <w:sz w:val="22"/>
                <w:szCs w:val="22"/>
              </w:rPr>
              <w:t xml:space="preserve">Infarction confined to hind leg </w:t>
            </w:r>
          </w:p>
          <w:p w14:paraId="16415FD3" w14:textId="77777777" w:rsidR="00CC03A5" w:rsidRDefault="00000000">
            <w:pPr>
              <w:numPr>
                <w:ilvl w:val="0"/>
                <w:numId w:val="29"/>
              </w:numPr>
              <w:pBdr>
                <w:top w:val="nil"/>
                <w:left w:val="nil"/>
                <w:bottom w:val="nil"/>
                <w:right w:val="nil"/>
                <w:between w:val="nil"/>
              </w:pBdr>
              <w:spacing w:before="80" w:after="80"/>
            </w:pPr>
            <w:r>
              <w:rPr>
                <w:color w:val="000000"/>
                <w:sz w:val="22"/>
                <w:szCs w:val="22"/>
              </w:rPr>
              <w:t xml:space="preserve">Peritonitis, circulatory disturbances in mesentery and intestines </w:t>
            </w:r>
          </w:p>
        </w:tc>
        <w:tc>
          <w:tcPr>
            <w:tcW w:w="4575" w:type="dxa"/>
            <w:vAlign w:val="bottom"/>
          </w:tcPr>
          <w:p w14:paraId="6505E10A" w14:textId="77777777" w:rsidR="00CC03A5" w:rsidRDefault="00000000">
            <w:pPr>
              <w:pBdr>
                <w:top w:val="nil"/>
                <w:left w:val="nil"/>
                <w:bottom w:val="nil"/>
                <w:right w:val="nil"/>
                <w:between w:val="nil"/>
              </w:pBdr>
              <w:spacing w:before="80" w:after="80"/>
              <w:rPr>
                <w:color w:val="000000"/>
                <w:sz w:val="16"/>
                <w:szCs w:val="16"/>
              </w:rPr>
            </w:pPr>
            <w:r>
              <w:rPr>
                <w:color w:val="000000"/>
                <w:sz w:val="22"/>
                <w:szCs w:val="22"/>
              </w:rPr>
              <w:t>Affected quarter condemned</w:t>
            </w:r>
          </w:p>
          <w:p w14:paraId="2D97301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5D5D594F" w14:textId="77777777">
        <w:trPr>
          <w:jc w:val="center"/>
        </w:trPr>
        <w:tc>
          <w:tcPr>
            <w:tcW w:w="9072" w:type="dxa"/>
            <w:gridSpan w:val="2"/>
            <w:shd w:val="clear" w:color="auto" w:fill="CCFFCC"/>
          </w:tcPr>
          <w:p w14:paraId="2064FD7D"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3.3 Respiratory system </w:t>
            </w:r>
          </w:p>
        </w:tc>
      </w:tr>
      <w:tr w:rsidR="00CC03A5" w14:paraId="1BB56009" w14:textId="77777777">
        <w:trPr>
          <w:jc w:val="center"/>
        </w:trPr>
        <w:tc>
          <w:tcPr>
            <w:tcW w:w="4497" w:type="dxa"/>
          </w:tcPr>
          <w:p w14:paraId="61380EA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Atelectasis, emphysema, pigmentation, aspiration of blood, scalding water or ingesta</w:t>
            </w:r>
          </w:p>
          <w:p w14:paraId="3E98010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 </w:t>
            </w:r>
          </w:p>
        </w:tc>
        <w:tc>
          <w:tcPr>
            <w:tcW w:w="4575" w:type="dxa"/>
            <w:vAlign w:val="bottom"/>
          </w:tcPr>
          <w:p w14:paraId="686C3EE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CC03A5" w14:paraId="2F614591" w14:textId="77777777">
        <w:trPr>
          <w:jc w:val="center"/>
        </w:trPr>
        <w:tc>
          <w:tcPr>
            <w:tcW w:w="4497" w:type="dxa"/>
          </w:tcPr>
          <w:p w14:paraId="1831FD6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Bronchitis </w:t>
            </w:r>
          </w:p>
        </w:tc>
        <w:tc>
          <w:tcPr>
            <w:tcW w:w="4575" w:type="dxa"/>
            <w:vAlign w:val="bottom"/>
          </w:tcPr>
          <w:p w14:paraId="50D2505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lungs condemned</w:t>
            </w:r>
          </w:p>
        </w:tc>
      </w:tr>
      <w:tr w:rsidR="00CC03A5" w14:paraId="1EF06B10" w14:textId="77777777">
        <w:trPr>
          <w:jc w:val="center"/>
        </w:trPr>
        <w:tc>
          <w:tcPr>
            <w:tcW w:w="4497" w:type="dxa"/>
          </w:tcPr>
          <w:p w14:paraId="41B6A05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Multiple pulmonary abscesses </w:t>
            </w:r>
          </w:p>
        </w:tc>
        <w:tc>
          <w:tcPr>
            <w:tcW w:w="4575" w:type="dxa"/>
            <w:vAlign w:val="bottom"/>
          </w:tcPr>
          <w:p w14:paraId="1632338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552817AA" w14:textId="77777777">
        <w:trPr>
          <w:jc w:val="center"/>
        </w:trPr>
        <w:tc>
          <w:tcPr>
            <w:tcW w:w="4497" w:type="dxa"/>
          </w:tcPr>
          <w:p w14:paraId="0847F931" w14:textId="77777777" w:rsidR="00CC03A5" w:rsidRDefault="00000000">
            <w:pPr>
              <w:pBdr>
                <w:top w:val="nil"/>
                <w:left w:val="nil"/>
                <w:bottom w:val="nil"/>
                <w:right w:val="nil"/>
                <w:between w:val="nil"/>
              </w:pBdr>
              <w:spacing w:before="80" w:after="80"/>
              <w:rPr>
                <w:color w:val="000000"/>
                <w:sz w:val="22"/>
                <w:szCs w:val="22"/>
              </w:rPr>
            </w:pPr>
            <w:proofErr w:type="spellStart"/>
            <w:r>
              <w:rPr>
                <w:color w:val="000000"/>
                <w:sz w:val="22"/>
                <w:szCs w:val="22"/>
              </w:rPr>
              <w:t>Peracute</w:t>
            </w:r>
            <w:proofErr w:type="spellEnd"/>
            <w:r>
              <w:rPr>
                <w:color w:val="000000"/>
                <w:sz w:val="22"/>
                <w:szCs w:val="22"/>
              </w:rPr>
              <w:t xml:space="preserve"> pneumonia such as severe purulent bronchopneumonia; gangrene of the lungs; or necrotic pneumonia</w:t>
            </w:r>
          </w:p>
        </w:tc>
        <w:tc>
          <w:tcPr>
            <w:tcW w:w="4575" w:type="dxa"/>
            <w:vAlign w:val="bottom"/>
          </w:tcPr>
          <w:p w14:paraId="4C2F7F0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536A4C77" w14:textId="77777777">
        <w:trPr>
          <w:jc w:val="center"/>
        </w:trPr>
        <w:tc>
          <w:tcPr>
            <w:tcW w:w="4497" w:type="dxa"/>
          </w:tcPr>
          <w:p w14:paraId="7E20A77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Pneumonia or bronchopneumonia </w:t>
            </w:r>
          </w:p>
        </w:tc>
        <w:tc>
          <w:tcPr>
            <w:tcW w:w="4575" w:type="dxa"/>
            <w:vAlign w:val="bottom"/>
          </w:tcPr>
          <w:p w14:paraId="45C5E18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lungs </w:t>
            </w:r>
            <w:proofErr w:type="gramStart"/>
            <w:r>
              <w:rPr>
                <w:color w:val="000000"/>
                <w:sz w:val="22"/>
                <w:szCs w:val="22"/>
              </w:rPr>
              <w:t>condemned[</w:t>
            </w:r>
            <w:proofErr w:type="gramEnd"/>
            <w:r>
              <w:rPr>
                <w:color w:val="000000"/>
                <w:sz w:val="22"/>
                <w:szCs w:val="22"/>
              </w:rPr>
              <w:t>1]</w:t>
            </w:r>
          </w:p>
        </w:tc>
      </w:tr>
      <w:tr w:rsidR="00CC03A5" w14:paraId="4C2D70BD" w14:textId="77777777">
        <w:trPr>
          <w:jc w:val="center"/>
        </w:trPr>
        <w:tc>
          <w:tcPr>
            <w:tcW w:w="4497" w:type="dxa"/>
          </w:tcPr>
          <w:p w14:paraId="3004493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Sinusitis. </w:t>
            </w:r>
          </w:p>
        </w:tc>
        <w:tc>
          <w:tcPr>
            <w:tcW w:w="4575" w:type="dxa"/>
            <w:vAlign w:val="bottom"/>
          </w:tcPr>
          <w:p w14:paraId="2F78E67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head condemned</w:t>
            </w:r>
          </w:p>
        </w:tc>
      </w:tr>
      <w:tr w:rsidR="00CC03A5" w14:paraId="0394CE2C" w14:textId="77777777">
        <w:trPr>
          <w:jc w:val="center"/>
        </w:trPr>
        <w:tc>
          <w:tcPr>
            <w:tcW w:w="9072" w:type="dxa"/>
            <w:gridSpan w:val="2"/>
          </w:tcPr>
          <w:p w14:paraId="064AEDE3"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3.4 Pleura </w:t>
            </w:r>
          </w:p>
        </w:tc>
      </w:tr>
      <w:tr w:rsidR="00CC03A5" w14:paraId="33ED00CE" w14:textId="77777777">
        <w:trPr>
          <w:jc w:val="center"/>
        </w:trPr>
        <w:tc>
          <w:tcPr>
            <w:tcW w:w="4497" w:type="dxa"/>
          </w:tcPr>
          <w:p w14:paraId="7EB6240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Adhesions and patches of fibrinous tissue </w:t>
            </w:r>
          </w:p>
        </w:tc>
        <w:tc>
          <w:tcPr>
            <w:tcW w:w="4575" w:type="dxa"/>
            <w:vAlign w:val="bottom"/>
          </w:tcPr>
          <w:p w14:paraId="2C90392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serous membranes stripped and affected parts condemned</w:t>
            </w:r>
          </w:p>
        </w:tc>
      </w:tr>
      <w:tr w:rsidR="00CC03A5" w14:paraId="0C494D79" w14:textId="77777777">
        <w:trPr>
          <w:jc w:val="center"/>
        </w:trPr>
        <w:tc>
          <w:tcPr>
            <w:tcW w:w="4497" w:type="dxa"/>
          </w:tcPr>
          <w:p w14:paraId="2644B9C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Diffuse </w:t>
            </w:r>
            <w:proofErr w:type="spellStart"/>
            <w:r>
              <w:rPr>
                <w:color w:val="000000"/>
                <w:sz w:val="22"/>
                <w:szCs w:val="22"/>
              </w:rPr>
              <w:t>serofibrinous</w:t>
            </w:r>
            <w:proofErr w:type="spellEnd"/>
            <w:r>
              <w:rPr>
                <w:color w:val="000000"/>
                <w:sz w:val="22"/>
                <w:szCs w:val="22"/>
              </w:rPr>
              <w:t>, suppurative or gangrenous pleurisy</w:t>
            </w:r>
          </w:p>
        </w:tc>
        <w:tc>
          <w:tcPr>
            <w:tcW w:w="4575" w:type="dxa"/>
            <w:vAlign w:val="bottom"/>
          </w:tcPr>
          <w:p w14:paraId="3598B49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E547A11" w14:textId="77777777" w:rsidR="00CC03A5" w:rsidRDefault="00CC03A5">
            <w:pPr>
              <w:pBdr>
                <w:top w:val="nil"/>
                <w:left w:val="nil"/>
                <w:bottom w:val="nil"/>
                <w:right w:val="nil"/>
                <w:between w:val="nil"/>
              </w:pBdr>
              <w:spacing w:before="80" w:after="80"/>
              <w:rPr>
                <w:color w:val="000000"/>
                <w:sz w:val="22"/>
                <w:szCs w:val="22"/>
              </w:rPr>
            </w:pPr>
          </w:p>
          <w:p w14:paraId="49DBB205" w14:textId="77777777" w:rsidR="00CC03A5" w:rsidRDefault="00CC03A5">
            <w:pPr>
              <w:pBdr>
                <w:top w:val="nil"/>
                <w:left w:val="nil"/>
                <w:bottom w:val="nil"/>
                <w:right w:val="nil"/>
                <w:between w:val="nil"/>
              </w:pBdr>
              <w:spacing w:before="80" w:after="80"/>
              <w:rPr>
                <w:color w:val="000000"/>
                <w:sz w:val="22"/>
                <w:szCs w:val="22"/>
              </w:rPr>
            </w:pPr>
          </w:p>
        </w:tc>
      </w:tr>
      <w:tr w:rsidR="00CC03A5" w14:paraId="42ADE375" w14:textId="77777777">
        <w:trPr>
          <w:jc w:val="center"/>
        </w:trPr>
        <w:tc>
          <w:tcPr>
            <w:tcW w:w="9072" w:type="dxa"/>
            <w:gridSpan w:val="2"/>
            <w:shd w:val="clear" w:color="auto" w:fill="CCFFCC"/>
          </w:tcPr>
          <w:p w14:paraId="732DE4C2"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3.5 Gastrointestinal tract </w:t>
            </w:r>
          </w:p>
        </w:tc>
      </w:tr>
      <w:tr w:rsidR="00CC03A5" w14:paraId="44EF0E8C" w14:textId="77777777">
        <w:trPr>
          <w:trHeight w:val="1931"/>
          <w:jc w:val="center"/>
        </w:trPr>
        <w:tc>
          <w:tcPr>
            <w:tcW w:w="4497" w:type="dxa"/>
          </w:tcPr>
          <w:p w14:paraId="23FBD87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Acute enteritis:</w:t>
            </w:r>
          </w:p>
          <w:p w14:paraId="0FAB5832" w14:textId="77777777" w:rsidR="00CC03A5" w:rsidRDefault="00000000">
            <w:pPr>
              <w:numPr>
                <w:ilvl w:val="0"/>
                <w:numId w:val="20"/>
              </w:numPr>
              <w:pBdr>
                <w:top w:val="nil"/>
                <w:left w:val="nil"/>
                <w:bottom w:val="nil"/>
                <w:right w:val="nil"/>
                <w:between w:val="nil"/>
              </w:pBdr>
              <w:spacing w:before="80" w:after="80"/>
              <w:rPr>
                <w:color w:val="000000"/>
                <w:sz w:val="22"/>
                <w:szCs w:val="22"/>
              </w:rPr>
            </w:pPr>
            <w:r>
              <w:rPr>
                <w:color w:val="000000"/>
                <w:sz w:val="22"/>
                <w:szCs w:val="22"/>
              </w:rPr>
              <w:t xml:space="preserve">Septic, diphtheritic or haemorrhagic enteritis’ enlargement of spleen or degeneration of organs </w:t>
            </w:r>
          </w:p>
          <w:p w14:paraId="3B633448" w14:textId="77777777" w:rsidR="00CC03A5" w:rsidRDefault="00000000">
            <w:pPr>
              <w:numPr>
                <w:ilvl w:val="0"/>
                <w:numId w:val="20"/>
              </w:numPr>
              <w:pBdr>
                <w:top w:val="nil"/>
                <w:left w:val="nil"/>
                <w:bottom w:val="nil"/>
                <w:right w:val="nil"/>
                <w:between w:val="nil"/>
              </w:pBdr>
              <w:spacing w:before="80" w:after="80"/>
            </w:pPr>
            <w:r>
              <w:rPr>
                <w:color w:val="000000"/>
                <w:sz w:val="22"/>
                <w:szCs w:val="22"/>
              </w:rPr>
              <w:t xml:space="preserve">With congested mesenteric lymph nodes without other signs </w:t>
            </w:r>
          </w:p>
        </w:tc>
        <w:tc>
          <w:tcPr>
            <w:tcW w:w="4575" w:type="dxa"/>
            <w:vAlign w:val="bottom"/>
          </w:tcPr>
          <w:p w14:paraId="67D977E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1CD90F1E" w14:textId="77777777" w:rsidR="00CC03A5" w:rsidRDefault="00CC03A5">
            <w:pPr>
              <w:pBdr>
                <w:top w:val="nil"/>
                <w:left w:val="nil"/>
                <w:bottom w:val="nil"/>
                <w:right w:val="nil"/>
                <w:between w:val="nil"/>
              </w:pBdr>
              <w:spacing w:before="80" w:after="80"/>
              <w:rPr>
                <w:color w:val="000000"/>
                <w:sz w:val="22"/>
                <w:szCs w:val="22"/>
              </w:rPr>
            </w:pPr>
          </w:p>
          <w:p w14:paraId="4E25A898" w14:textId="77777777" w:rsidR="00CC03A5" w:rsidRDefault="00CC03A5">
            <w:pPr>
              <w:pBdr>
                <w:top w:val="nil"/>
                <w:left w:val="nil"/>
                <w:bottom w:val="nil"/>
                <w:right w:val="nil"/>
                <w:between w:val="nil"/>
              </w:pBdr>
              <w:spacing w:before="80" w:after="80"/>
              <w:rPr>
                <w:color w:val="000000"/>
                <w:sz w:val="22"/>
                <w:szCs w:val="22"/>
              </w:rPr>
            </w:pPr>
          </w:p>
          <w:p w14:paraId="15C1BFF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CC03A5" w14:paraId="4C15CBDB" w14:textId="77777777">
        <w:trPr>
          <w:jc w:val="center"/>
        </w:trPr>
        <w:tc>
          <w:tcPr>
            <w:tcW w:w="4497" w:type="dxa"/>
          </w:tcPr>
          <w:p w14:paraId="220DEF3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Chronic gastro-intestinal catarrh</w:t>
            </w:r>
          </w:p>
        </w:tc>
        <w:tc>
          <w:tcPr>
            <w:tcW w:w="4575" w:type="dxa"/>
            <w:vAlign w:val="bottom"/>
          </w:tcPr>
          <w:p w14:paraId="0B9E1EF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intestines condemned</w:t>
            </w:r>
          </w:p>
        </w:tc>
      </w:tr>
      <w:tr w:rsidR="00CC03A5" w14:paraId="0D3B5F2F" w14:textId="77777777">
        <w:trPr>
          <w:jc w:val="center"/>
        </w:trPr>
        <w:tc>
          <w:tcPr>
            <w:tcW w:w="4497" w:type="dxa"/>
          </w:tcPr>
          <w:p w14:paraId="7B3A754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Emphysema of mesentery in pigs </w:t>
            </w:r>
          </w:p>
        </w:tc>
        <w:tc>
          <w:tcPr>
            <w:tcW w:w="4575" w:type="dxa"/>
            <w:vAlign w:val="bottom"/>
          </w:tcPr>
          <w:p w14:paraId="0CB169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mesentery and intestines condemned</w:t>
            </w:r>
          </w:p>
        </w:tc>
      </w:tr>
      <w:tr w:rsidR="00CC03A5" w14:paraId="7AF49C5D" w14:textId="77777777">
        <w:trPr>
          <w:jc w:val="center"/>
        </w:trPr>
        <w:tc>
          <w:tcPr>
            <w:tcW w:w="9072" w:type="dxa"/>
            <w:gridSpan w:val="2"/>
            <w:shd w:val="clear" w:color="auto" w:fill="CCFFCC"/>
          </w:tcPr>
          <w:p w14:paraId="39BF4CDD"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3.6 Peritoneum </w:t>
            </w:r>
          </w:p>
        </w:tc>
      </w:tr>
      <w:tr w:rsidR="00CC03A5" w14:paraId="51D79687" w14:textId="77777777">
        <w:trPr>
          <w:jc w:val="center"/>
        </w:trPr>
        <w:tc>
          <w:tcPr>
            <w:tcW w:w="4497" w:type="dxa"/>
          </w:tcPr>
          <w:p w14:paraId="151F931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Adhesions and patches of fibrinous tissue, localised encapsulated abscesses</w:t>
            </w:r>
          </w:p>
        </w:tc>
        <w:tc>
          <w:tcPr>
            <w:tcW w:w="4575" w:type="dxa"/>
            <w:vAlign w:val="bottom"/>
          </w:tcPr>
          <w:p w14:paraId="7759F9F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parts condemned</w:t>
            </w:r>
          </w:p>
        </w:tc>
      </w:tr>
      <w:tr w:rsidR="00CC03A5" w14:paraId="7E1C0A68" w14:textId="77777777">
        <w:trPr>
          <w:trHeight w:val="1232"/>
          <w:jc w:val="center"/>
        </w:trPr>
        <w:tc>
          <w:tcPr>
            <w:tcW w:w="4497" w:type="dxa"/>
          </w:tcPr>
          <w:p w14:paraId="56B6A79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Peritonitis:</w:t>
            </w:r>
          </w:p>
          <w:p w14:paraId="38471615" w14:textId="77777777" w:rsidR="00CC03A5" w:rsidRDefault="00000000">
            <w:pPr>
              <w:numPr>
                <w:ilvl w:val="0"/>
                <w:numId w:val="21"/>
              </w:numPr>
              <w:pBdr>
                <w:top w:val="nil"/>
                <w:left w:val="nil"/>
                <w:bottom w:val="nil"/>
                <w:right w:val="nil"/>
                <w:between w:val="nil"/>
              </w:pBdr>
              <w:spacing w:before="80" w:after="80"/>
              <w:rPr>
                <w:color w:val="000000"/>
                <w:sz w:val="22"/>
                <w:szCs w:val="22"/>
              </w:rPr>
            </w:pPr>
            <w:r>
              <w:rPr>
                <w:color w:val="000000"/>
                <w:sz w:val="22"/>
                <w:szCs w:val="22"/>
              </w:rPr>
              <w:t xml:space="preserve">Acute, diffuse or extensive </w:t>
            </w:r>
          </w:p>
          <w:p w14:paraId="1A26E425" w14:textId="77777777" w:rsidR="00CC03A5" w:rsidRDefault="00000000">
            <w:pPr>
              <w:numPr>
                <w:ilvl w:val="0"/>
                <w:numId w:val="21"/>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610B21F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323590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serous membranes stripped and affected parts condemned</w:t>
            </w:r>
          </w:p>
        </w:tc>
      </w:tr>
      <w:tr w:rsidR="00CC03A5" w14:paraId="5E247DB9" w14:textId="77777777">
        <w:trPr>
          <w:jc w:val="center"/>
        </w:trPr>
        <w:tc>
          <w:tcPr>
            <w:tcW w:w="9072" w:type="dxa"/>
            <w:gridSpan w:val="2"/>
            <w:shd w:val="clear" w:color="auto" w:fill="CCFFCC"/>
          </w:tcPr>
          <w:p w14:paraId="14C82AF4"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3.7 Liver </w:t>
            </w:r>
          </w:p>
        </w:tc>
      </w:tr>
      <w:tr w:rsidR="00CC03A5" w14:paraId="3702337A" w14:textId="77777777">
        <w:trPr>
          <w:jc w:val="center"/>
        </w:trPr>
        <w:tc>
          <w:tcPr>
            <w:tcW w:w="4497" w:type="dxa"/>
          </w:tcPr>
          <w:p w14:paraId="38F80D0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Abscesses </w:t>
            </w:r>
          </w:p>
        </w:tc>
        <w:tc>
          <w:tcPr>
            <w:tcW w:w="4575" w:type="dxa"/>
            <w:vAlign w:val="bottom"/>
          </w:tcPr>
          <w:p w14:paraId="1F19ACA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liver condemned</w:t>
            </w:r>
          </w:p>
        </w:tc>
      </w:tr>
      <w:tr w:rsidR="00CC03A5" w14:paraId="46DE6FE0" w14:textId="77777777">
        <w:trPr>
          <w:jc w:val="center"/>
        </w:trPr>
        <w:tc>
          <w:tcPr>
            <w:tcW w:w="4497" w:type="dxa"/>
          </w:tcPr>
          <w:p w14:paraId="6A7DA5D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Fatty infiltration, parenchymatous infiltration </w:t>
            </w:r>
          </w:p>
        </w:tc>
        <w:tc>
          <w:tcPr>
            <w:tcW w:w="4575" w:type="dxa"/>
            <w:vAlign w:val="bottom"/>
          </w:tcPr>
          <w:p w14:paraId="7150E14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w:t>
            </w:r>
          </w:p>
        </w:tc>
      </w:tr>
      <w:tr w:rsidR="00CC03A5" w14:paraId="1B7C95F9" w14:textId="77777777">
        <w:trPr>
          <w:jc w:val="center"/>
        </w:trPr>
        <w:tc>
          <w:tcPr>
            <w:tcW w:w="4497" w:type="dxa"/>
          </w:tcPr>
          <w:p w14:paraId="5E76C88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Hepatitis of toxic, parasitic or non-specific nature </w:t>
            </w:r>
          </w:p>
        </w:tc>
        <w:tc>
          <w:tcPr>
            <w:tcW w:w="4575" w:type="dxa"/>
            <w:vAlign w:val="bottom"/>
          </w:tcPr>
          <w:p w14:paraId="0DF8C3C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w:t>
            </w:r>
            <w:proofErr w:type="gramStart"/>
            <w:r>
              <w:rPr>
                <w:color w:val="000000"/>
                <w:sz w:val="22"/>
                <w:szCs w:val="22"/>
              </w:rPr>
              <w:t>condemned[</w:t>
            </w:r>
            <w:proofErr w:type="gramEnd"/>
            <w:r>
              <w:rPr>
                <w:color w:val="000000"/>
                <w:sz w:val="22"/>
                <w:szCs w:val="22"/>
              </w:rPr>
              <w:t>1] for parasitic and nonspecific causes</w:t>
            </w:r>
          </w:p>
        </w:tc>
      </w:tr>
      <w:tr w:rsidR="00CC03A5" w14:paraId="4C7C8303" w14:textId="77777777">
        <w:trPr>
          <w:jc w:val="center"/>
        </w:trPr>
        <w:tc>
          <w:tcPr>
            <w:tcW w:w="4497" w:type="dxa"/>
          </w:tcPr>
          <w:p w14:paraId="159226A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Miliary necrosis of liver in calves </w:t>
            </w:r>
          </w:p>
        </w:tc>
        <w:tc>
          <w:tcPr>
            <w:tcW w:w="4575" w:type="dxa"/>
            <w:vAlign w:val="bottom"/>
          </w:tcPr>
          <w:p w14:paraId="22E1D38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7369AD1D" w14:textId="77777777">
        <w:trPr>
          <w:jc w:val="center"/>
        </w:trPr>
        <w:tc>
          <w:tcPr>
            <w:tcW w:w="4497" w:type="dxa"/>
          </w:tcPr>
          <w:p w14:paraId="5FBAE0E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Parasitic lesions/nodules </w:t>
            </w:r>
          </w:p>
        </w:tc>
        <w:tc>
          <w:tcPr>
            <w:tcW w:w="4575" w:type="dxa"/>
            <w:vAlign w:val="bottom"/>
          </w:tcPr>
          <w:p w14:paraId="1F53F84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parts of liver trimmed and condemned</w:t>
            </w:r>
          </w:p>
        </w:tc>
      </w:tr>
      <w:tr w:rsidR="00CC03A5" w14:paraId="468D4C15" w14:textId="77777777">
        <w:trPr>
          <w:jc w:val="center"/>
        </w:trPr>
        <w:tc>
          <w:tcPr>
            <w:tcW w:w="4497" w:type="dxa"/>
          </w:tcPr>
          <w:p w14:paraId="3823172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Telangiectasis, cyst formation </w:t>
            </w:r>
          </w:p>
        </w:tc>
        <w:tc>
          <w:tcPr>
            <w:tcW w:w="4575" w:type="dxa"/>
            <w:vAlign w:val="bottom"/>
          </w:tcPr>
          <w:p w14:paraId="353B7F3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liver or part of liver </w:t>
            </w:r>
            <w:proofErr w:type="gramStart"/>
            <w:r>
              <w:rPr>
                <w:color w:val="000000"/>
                <w:sz w:val="22"/>
                <w:szCs w:val="22"/>
              </w:rPr>
              <w:t>condemned[</w:t>
            </w:r>
            <w:proofErr w:type="gramEnd"/>
            <w:r>
              <w:rPr>
                <w:color w:val="000000"/>
                <w:sz w:val="22"/>
                <w:szCs w:val="22"/>
              </w:rPr>
              <w:t>1]</w:t>
            </w:r>
          </w:p>
        </w:tc>
      </w:tr>
      <w:tr w:rsidR="00CC03A5" w14:paraId="3B284D01" w14:textId="77777777">
        <w:trPr>
          <w:jc w:val="center"/>
        </w:trPr>
        <w:tc>
          <w:tcPr>
            <w:tcW w:w="9072" w:type="dxa"/>
            <w:gridSpan w:val="2"/>
            <w:shd w:val="clear" w:color="auto" w:fill="CCFFCC"/>
          </w:tcPr>
          <w:p w14:paraId="35ACA44F"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3.8 Kidney</w:t>
            </w:r>
          </w:p>
        </w:tc>
      </w:tr>
      <w:tr w:rsidR="00CC03A5" w14:paraId="5DEFC935" w14:textId="77777777">
        <w:trPr>
          <w:jc w:val="center"/>
        </w:trPr>
        <w:tc>
          <w:tcPr>
            <w:tcW w:w="4497" w:type="dxa"/>
          </w:tcPr>
          <w:p w14:paraId="141F053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Bladder rupture</w:t>
            </w:r>
          </w:p>
        </w:tc>
        <w:tc>
          <w:tcPr>
            <w:tcW w:w="4575" w:type="dxa"/>
            <w:vAlign w:val="bottom"/>
          </w:tcPr>
          <w:p w14:paraId="0516FCE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124CAB2E" w14:textId="77777777">
        <w:trPr>
          <w:jc w:val="center"/>
        </w:trPr>
        <w:tc>
          <w:tcPr>
            <w:tcW w:w="4497" w:type="dxa"/>
          </w:tcPr>
          <w:p w14:paraId="5306DA0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Calculi, cyst formation, pigmentation </w:t>
            </w:r>
          </w:p>
        </w:tc>
        <w:tc>
          <w:tcPr>
            <w:tcW w:w="4575" w:type="dxa"/>
            <w:vAlign w:val="bottom"/>
          </w:tcPr>
          <w:p w14:paraId="48E8493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kidneys </w:t>
            </w:r>
            <w:proofErr w:type="gramStart"/>
            <w:r>
              <w:rPr>
                <w:color w:val="000000"/>
                <w:sz w:val="22"/>
                <w:szCs w:val="22"/>
              </w:rPr>
              <w:t>condemned[</w:t>
            </w:r>
            <w:proofErr w:type="gramEnd"/>
            <w:r>
              <w:rPr>
                <w:color w:val="000000"/>
                <w:sz w:val="22"/>
                <w:szCs w:val="22"/>
              </w:rPr>
              <w:t>1]</w:t>
            </w:r>
          </w:p>
        </w:tc>
      </w:tr>
      <w:tr w:rsidR="00CC03A5" w14:paraId="4D8346B4" w14:textId="77777777">
        <w:trPr>
          <w:trHeight w:val="1418"/>
          <w:jc w:val="center"/>
        </w:trPr>
        <w:tc>
          <w:tcPr>
            <w:tcW w:w="4497" w:type="dxa"/>
          </w:tcPr>
          <w:p w14:paraId="224FB70A"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Nephritis (including parasitic nephritis):</w:t>
            </w:r>
          </w:p>
          <w:p w14:paraId="672DBE5E" w14:textId="77777777" w:rsidR="00CC03A5" w:rsidRDefault="00000000">
            <w:pPr>
              <w:numPr>
                <w:ilvl w:val="0"/>
                <w:numId w:val="22"/>
              </w:numPr>
              <w:pBdr>
                <w:top w:val="nil"/>
                <w:left w:val="nil"/>
                <w:bottom w:val="nil"/>
                <w:right w:val="nil"/>
                <w:between w:val="nil"/>
              </w:pBdr>
              <w:spacing w:before="80" w:after="80"/>
              <w:rPr>
                <w:color w:val="000000"/>
                <w:sz w:val="22"/>
                <w:szCs w:val="22"/>
              </w:rPr>
            </w:pPr>
            <w:r>
              <w:rPr>
                <w:color w:val="000000"/>
                <w:sz w:val="22"/>
                <w:szCs w:val="22"/>
              </w:rPr>
              <w:t xml:space="preserve">Acute with evidence of uraemia, oedema or abnormal odour of urine </w:t>
            </w:r>
          </w:p>
          <w:p w14:paraId="60ECFDC7" w14:textId="77777777" w:rsidR="00CC03A5" w:rsidRDefault="00000000">
            <w:pPr>
              <w:numPr>
                <w:ilvl w:val="0"/>
                <w:numId w:val="22"/>
              </w:numPr>
              <w:pBdr>
                <w:top w:val="nil"/>
                <w:left w:val="nil"/>
                <w:bottom w:val="nil"/>
                <w:right w:val="nil"/>
                <w:between w:val="nil"/>
              </w:pBdr>
              <w:spacing w:before="80" w:after="80"/>
            </w:pPr>
            <w:r>
              <w:rPr>
                <w:color w:val="000000"/>
                <w:sz w:val="22"/>
                <w:szCs w:val="22"/>
              </w:rPr>
              <w:t>Chronic with no systemic effects</w:t>
            </w:r>
          </w:p>
        </w:tc>
        <w:tc>
          <w:tcPr>
            <w:tcW w:w="4575" w:type="dxa"/>
            <w:vAlign w:val="bottom"/>
          </w:tcPr>
          <w:p w14:paraId="7ED0AF2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6DB7E2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kidneys condemned</w:t>
            </w:r>
          </w:p>
        </w:tc>
      </w:tr>
      <w:tr w:rsidR="00CC03A5" w14:paraId="64291463" w14:textId="77777777">
        <w:trPr>
          <w:jc w:val="center"/>
        </w:trPr>
        <w:tc>
          <w:tcPr>
            <w:tcW w:w="9072" w:type="dxa"/>
            <w:gridSpan w:val="2"/>
            <w:shd w:val="clear" w:color="auto" w:fill="CCFFCC"/>
          </w:tcPr>
          <w:p w14:paraId="403C4B7F"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3.9 Genital tract </w:t>
            </w:r>
          </w:p>
        </w:tc>
      </w:tr>
      <w:tr w:rsidR="00CC03A5" w14:paraId="07338CD6" w14:textId="77777777">
        <w:trPr>
          <w:trHeight w:val="1394"/>
          <w:jc w:val="center"/>
        </w:trPr>
        <w:tc>
          <w:tcPr>
            <w:tcW w:w="4497" w:type="dxa"/>
          </w:tcPr>
          <w:p w14:paraId="16FFFE3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Inflammation of uterus:</w:t>
            </w:r>
          </w:p>
          <w:p w14:paraId="75C88587" w14:textId="77777777" w:rsidR="00CC03A5" w:rsidRDefault="00000000">
            <w:pPr>
              <w:numPr>
                <w:ilvl w:val="0"/>
                <w:numId w:val="23"/>
              </w:numPr>
              <w:pBdr>
                <w:top w:val="nil"/>
                <w:left w:val="nil"/>
                <w:bottom w:val="nil"/>
                <w:right w:val="nil"/>
                <w:between w:val="nil"/>
              </w:pBdr>
              <w:spacing w:before="80" w:after="80"/>
              <w:rPr>
                <w:color w:val="000000"/>
                <w:sz w:val="22"/>
                <w:szCs w:val="22"/>
              </w:rPr>
            </w:pPr>
            <w:r>
              <w:rPr>
                <w:color w:val="000000"/>
                <w:sz w:val="22"/>
                <w:szCs w:val="22"/>
              </w:rPr>
              <w:t xml:space="preserve">Acute metritis (septic or necrotic, putrefied foetus). </w:t>
            </w:r>
          </w:p>
          <w:p w14:paraId="28B78E6C" w14:textId="77777777" w:rsidR="00CC03A5" w:rsidRDefault="00000000">
            <w:pPr>
              <w:numPr>
                <w:ilvl w:val="0"/>
                <w:numId w:val="23"/>
              </w:numPr>
              <w:pBdr>
                <w:top w:val="nil"/>
                <w:left w:val="nil"/>
                <w:bottom w:val="nil"/>
                <w:right w:val="nil"/>
                <w:between w:val="nil"/>
              </w:pBdr>
              <w:spacing w:before="80" w:after="80"/>
            </w:pPr>
            <w:r>
              <w:rPr>
                <w:color w:val="000000"/>
                <w:sz w:val="22"/>
                <w:szCs w:val="22"/>
              </w:rPr>
              <w:t xml:space="preserve">Chronic metritis </w:t>
            </w:r>
          </w:p>
        </w:tc>
        <w:tc>
          <w:tcPr>
            <w:tcW w:w="4575" w:type="dxa"/>
            <w:vAlign w:val="bottom"/>
          </w:tcPr>
          <w:p w14:paraId="24DF7AC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2C772C2B" w14:textId="77777777" w:rsidR="00CC03A5" w:rsidRDefault="00CC03A5">
            <w:pPr>
              <w:pBdr>
                <w:top w:val="nil"/>
                <w:left w:val="nil"/>
                <w:bottom w:val="nil"/>
                <w:right w:val="nil"/>
                <w:between w:val="nil"/>
              </w:pBdr>
              <w:spacing w:before="80" w:after="80"/>
              <w:rPr>
                <w:color w:val="000000"/>
                <w:sz w:val="22"/>
                <w:szCs w:val="22"/>
              </w:rPr>
            </w:pPr>
          </w:p>
          <w:p w14:paraId="72E646B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uterus condemned</w:t>
            </w:r>
          </w:p>
        </w:tc>
      </w:tr>
      <w:tr w:rsidR="00CC03A5" w14:paraId="0C8CB659" w14:textId="77777777">
        <w:trPr>
          <w:jc w:val="center"/>
        </w:trPr>
        <w:tc>
          <w:tcPr>
            <w:tcW w:w="4497" w:type="dxa"/>
          </w:tcPr>
          <w:p w14:paraId="5FAEA39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Orchitis/epididymitis</w:t>
            </w:r>
          </w:p>
        </w:tc>
        <w:tc>
          <w:tcPr>
            <w:tcW w:w="4575" w:type="dxa"/>
            <w:vAlign w:val="bottom"/>
          </w:tcPr>
          <w:p w14:paraId="49C7AEE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organ condemned</w:t>
            </w:r>
          </w:p>
        </w:tc>
      </w:tr>
      <w:tr w:rsidR="00CC03A5" w14:paraId="0944B2DC" w14:textId="77777777">
        <w:trPr>
          <w:jc w:val="center"/>
        </w:trPr>
        <w:tc>
          <w:tcPr>
            <w:tcW w:w="4497" w:type="dxa"/>
          </w:tcPr>
          <w:p w14:paraId="0D3C283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Prolapse, torsion or rupture of uterus accompanied by fever or peritonitis </w:t>
            </w:r>
          </w:p>
        </w:tc>
        <w:tc>
          <w:tcPr>
            <w:tcW w:w="4575" w:type="dxa"/>
            <w:vAlign w:val="bottom"/>
          </w:tcPr>
          <w:p w14:paraId="57DE613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3790AB21" w14:textId="77777777">
        <w:trPr>
          <w:trHeight w:val="1394"/>
          <w:jc w:val="center"/>
        </w:trPr>
        <w:tc>
          <w:tcPr>
            <w:tcW w:w="4497" w:type="dxa"/>
          </w:tcPr>
          <w:p w14:paraId="2B8E4BA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Retention of placenta: </w:t>
            </w:r>
          </w:p>
          <w:p w14:paraId="0CF94C8B" w14:textId="77777777" w:rsidR="00CC03A5" w:rsidRDefault="00000000">
            <w:pPr>
              <w:numPr>
                <w:ilvl w:val="0"/>
                <w:numId w:val="24"/>
              </w:numPr>
              <w:pBdr>
                <w:top w:val="nil"/>
                <w:left w:val="nil"/>
                <w:bottom w:val="nil"/>
                <w:right w:val="nil"/>
                <w:between w:val="nil"/>
              </w:pBdr>
              <w:spacing w:before="80" w:after="80"/>
              <w:rPr>
                <w:color w:val="000000"/>
                <w:sz w:val="22"/>
                <w:szCs w:val="22"/>
              </w:rPr>
            </w:pPr>
            <w:r>
              <w:rPr>
                <w:color w:val="000000"/>
                <w:sz w:val="22"/>
                <w:szCs w:val="22"/>
              </w:rPr>
              <w:t xml:space="preserve">Accompanied by fever or evidence of other systemic effects </w:t>
            </w:r>
          </w:p>
          <w:p w14:paraId="52FA222C" w14:textId="77777777" w:rsidR="00CC03A5" w:rsidRDefault="00000000">
            <w:pPr>
              <w:numPr>
                <w:ilvl w:val="0"/>
                <w:numId w:val="24"/>
              </w:numPr>
              <w:pBdr>
                <w:top w:val="nil"/>
                <w:left w:val="nil"/>
                <w:bottom w:val="nil"/>
                <w:right w:val="nil"/>
                <w:between w:val="nil"/>
              </w:pBdr>
              <w:spacing w:before="80" w:after="80"/>
            </w:pPr>
            <w:r>
              <w:rPr>
                <w:color w:val="000000"/>
                <w:sz w:val="22"/>
                <w:szCs w:val="22"/>
              </w:rPr>
              <w:t>With no signs of systemic effects</w:t>
            </w:r>
          </w:p>
        </w:tc>
        <w:tc>
          <w:tcPr>
            <w:tcW w:w="4575" w:type="dxa"/>
            <w:vAlign w:val="bottom"/>
          </w:tcPr>
          <w:p w14:paraId="60FDDC3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05F6B301" w14:textId="77777777" w:rsidR="00CC03A5" w:rsidRDefault="00CC03A5">
            <w:pPr>
              <w:pBdr>
                <w:top w:val="nil"/>
                <w:left w:val="nil"/>
                <w:bottom w:val="nil"/>
                <w:right w:val="nil"/>
                <w:between w:val="nil"/>
              </w:pBdr>
              <w:spacing w:before="80" w:after="80"/>
              <w:rPr>
                <w:color w:val="000000"/>
                <w:sz w:val="22"/>
                <w:szCs w:val="22"/>
              </w:rPr>
            </w:pPr>
          </w:p>
          <w:p w14:paraId="643DF29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uterus condemned</w:t>
            </w:r>
          </w:p>
        </w:tc>
      </w:tr>
      <w:tr w:rsidR="00CC03A5" w14:paraId="15E5D7DC" w14:textId="77777777">
        <w:trPr>
          <w:jc w:val="center"/>
        </w:trPr>
        <w:tc>
          <w:tcPr>
            <w:tcW w:w="9072" w:type="dxa"/>
            <w:gridSpan w:val="2"/>
            <w:shd w:val="clear" w:color="auto" w:fill="CCFFCC"/>
          </w:tcPr>
          <w:p w14:paraId="4401D8C5"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3.10 Udder </w:t>
            </w:r>
          </w:p>
        </w:tc>
      </w:tr>
      <w:tr w:rsidR="00CC03A5" w14:paraId="39CE1254" w14:textId="77777777">
        <w:trPr>
          <w:trHeight w:val="1306"/>
          <w:jc w:val="center"/>
        </w:trPr>
        <w:tc>
          <w:tcPr>
            <w:tcW w:w="4497" w:type="dxa"/>
          </w:tcPr>
          <w:p w14:paraId="2D96C1A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Mastitis:</w:t>
            </w:r>
          </w:p>
          <w:p w14:paraId="0B90F0E1" w14:textId="77777777" w:rsidR="00CC03A5" w:rsidRDefault="00000000">
            <w:pPr>
              <w:numPr>
                <w:ilvl w:val="0"/>
                <w:numId w:val="25"/>
              </w:numPr>
              <w:pBdr>
                <w:top w:val="nil"/>
                <w:left w:val="nil"/>
                <w:bottom w:val="nil"/>
                <w:right w:val="nil"/>
                <w:between w:val="nil"/>
              </w:pBdr>
              <w:spacing w:before="80" w:after="80"/>
              <w:rPr>
                <w:color w:val="000000"/>
                <w:sz w:val="22"/>
                <w:szCs w:val="22"/>
              </w:rPr>
            </w:pPr>
            <w:r>
              <w:rPr>
                <w:color w:val="000000"/>
                <w:sz w:val="22"/>
                <w:szCs w:val="22"/>
              </w:rPr>
              <w:t xml:space="preserve">Septic, gangrenous </w:t>
            </w:r>
          </w:p>
          <w:p w14:paraId="527591D9" w14:textId="77777777" w:rsidR="00CC03A5" w:rsidRDefault="00000000">
            <w:pPr>
              <w:numPr>
                <w:ilvl w:val="0"/>
                <w:numId w:val="25"/>
              </w:numPr>
              <w:pBdr>
                <w:top w:val="nil"/>
                <w:left w:val="nil"/>
                <w:bottom w:val="nil"/>
                <w:right w:val="nil"/>
                <w:between w:val="nil"/>
              </w:pBdr>
              <w:spacing w:before="80" w:after="80"/>
              <w:rPr>
                <w:color w:val="000000"/>
                <w:sz w:val="22"/>
                <w:szCs w:val="22"/>
              </w:rPr>
            </w:pPr>
            <w:r>
              <w:rPr>
                <w:color w:val="000000"/>
                <w:sz w:val="22"/>
                <w:szCs w:val="22"/>
              </w:rPr>
              <w:t>No signs of systemic involvement</w:t>
            </w:r>
          </w:p>
        </w:tc>
        <w:tc>
          <w:tcPr>
            <w:tcW w:w="4575" w:type="dxa"/>
            <w:vAlign w:val="bottom"/>
          </w:tcPr>
          <w:p w14:paraId="03690ED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706A51B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Udder condemned</w:t>
            </w:r>
          </w:p>
        </w:tc>
      </w:tr>
      <w:tr w:rsidR="00CC03A5" w14:paraId="14237734" w14:textId="77777777">
        <w:trPr>
          <w:jc w:val="center"/>
        </w:trPr>
        <w:tc>
          <w:tcPr>
            <w:tcW w:w="4497" w:type="dxa"/>
          </w:tcPr>
          <w:p w14:paraId="31A1FE8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Oedema</w:t>
            </w:r>
          </w:p>
        </w:tc>
        <w:tc>
          <w:tcPr>
            <w:tcW w:w="4575" w:type="dxa"/>
            <w:vAlign w:val="bottom"/>
          </w:tcPr>
          <w:p w14:paraId="2EAF3F7D"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Udder condemned</w:t>
            </w:r>
          </w:p>
        </w:tc>
      </w:tr>
      <w:tr w:rsidR="00CC03A5" w14:paraId="455B6CA8" w14:textId="77777777">
        <w:trPr>
          <w:jc w:val="center"/>
        </w:trPr>
        <w:tc>
          <w:tcPr>
            <w:tcW w:w="9072" w:type="dxa"/>
            <w:gridSpan w:val="2"/>
            <w:shd w:val="clear" w:color="auto" w:fill="CCFFCC"/>
          </w:tcPr>
          <w:p w14:paraId="2FA0C2BC"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3.11 Musculo-skeletal system </w:t>
            </w:r>
          </w:p>
        </w:tc>
      </w:tr>
      <w:tr w:rsidR="00CC03A5" w14:paraId="14699F91" w14:textId="77777777">
        <w:trPr>
          <w:jc w:val="center"/>
        </w:trPr>
        <w:tc>
          <w:tcPr>
            <w:tcW w:w="4497" w:type="dxa"/>
          </w:tcPr>
          <w:p w14:paraId="5F64320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Abnormal pigmentation </w:t>
            </w:r>
          </w:p>
        </w:tc>
        <w:tc>
          <w:tcPr>
            <w:tcW w:w="4575" w:type="dxa"/>
            <w:vAlign w:val="bottom"/>
          </w:tcPr>
          <w:p w14:paraId="21DF73C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CC03A5" w14:paraId="5B660228" w14:textId="77777777">
        <w:trPr>
          <w:trHeight w:val="1070"/>
          <w:jc w:val="center"/>
        </w:trPr>
        <w:tc>
          <w:tcPr>
            <w:tcW w:w="4497" w:type="dxa"/>
          </w:tcPr>
          <w:p w14:paraId="331B445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Arthritis: </w:t>
            </w:r>
          </w:p>
          <w:p w14:paraId="381955BC" w14:textId="77777777" w:rsidR="00CC03A5" w:rsidRDefault="00000000">
            <w:pPr>
              <w:numPr>
                <w:ilvl w:val="0"/>
                <w:numId w:val="26"/>
              </w:numPr>
              <w:pBdr>
                <w:top w:val="nil"/>
                <w:left w:val="nil"/>
                <w:bottom w:val="nil"/>
                <w:right w:val="nil"/>
                <w:between w:val="nil"/>
              </w:pBdr>
              <w:spacing w:before="80" w:after="80"/>
              <w:rPr>
                <w:color w:val="000000"/>
                <w:sz w:val="22"/>
                <w:szCs w:val="22"/>
              </w:rPr>
            </w:pPr>
            <w:r>
              <w:rPr>
                <w:color w:val="000000"/>
                <w:sz w:val="22"/>
                <w:szCs w:val="22"/>
              </w:rPr>
              <w:t>Acute infectious</w:t>
            </w:r>
          </w:p>
          <w:p w14:paraId="3EFAD381" w14:textId="77777777" w:rsidR="00CC03A5" w:rsidRDefault="00000000">
            <w:pPr>
              <w:numPr>
                <w:ilvl w:val="0"/>
                <w:numId w:val="26"/>
              </w:numPr>
              <w:pBdr>
                <w:top w:val="nil"/>
                <w:left w:val="nil"/>
                <w:bottom w:val="nil"/>
                <w:right w:val="nil"/>
                <w:between w:val="nil"/>
              </w:pBdr>
              <w:spacing w:before="80" w:after="80"/>
            </w:pPr>
            <w:r>
              <w:rPr>
                <w:color w:val="000000"/>
                <w:sz w:val="22"/>
                <w:szCs w:val="22"/>
              </w:rPr>
              <w:t xml:space="preserve">Non-infectious, chronic with no systemic effects </w:t>
            </w:r>
          </w:p>
        </w:tc>
        <w:tc>
          <w:tcPr>
            <w:tcW w:w="4575" w:type="dxa"/>
            <w:vAlign w:val="bottom"/>
          </w:tcPr>
          <w:p w14:paraId="3790DD4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4B857F0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part condemned</w:t>
            </w:r>
          </w:p>
        </w:tc>
      </w:tr>
      <w:tr w:rsidR="00CC03A5" w14:paraId="7E2D3994" w14:textId="77777777">
        <w:trPr>
          <w:trHeight w:val="1306"/>
          <w:jc w:val="center"/>
        </w:trPr>
        <w:tc>
          <w:tcPr>
            <w:tcW w:w="4497" w:type="dxa"/>
          </w:tcPr>
          <w:p w14:paraId="736DAC98"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Fractures: </w:t>
            </w:r>
          </w:p>
          <w:p w14:paraId="51832AEB" w14:textId="77777777" w:rsidR="00CC03A5" w:rsidRDefault="00000000">
            <w:pPr>
              <w:numPr>
                <w:ilvl w:val="0"/>
                <w:numId w:val="40"/>
              </w:numPr>
              <w:pBdr>
                <w:top w:val="nil"/>
                <w:left w:val="nil"/>
                <w:bottom w:val="nil"/>
                <w:right w:val="nil"/>
                <w:between w:val="nil"/>
              </w:pBdr>
              <w:spacing w:before="80" w:after="80"/>
              <w:rPr>
                <w:color w:val="000000"/>
                <w:sz w:val="22"/>
                <w:szCs w:val="22"/>
              </w:rPr>
            </w:pPr>
            <w:r>
              <w:rPr>
                <w:color w:val="000000"/>
                <w:sz w:val="22"/>
                <w:szCs w:val="22"/>
              </w:rPr>
              <w:t xml:space="preserve">Uncomplicated (recent or healing) </w:t>
            </w:r>
          </w:p>
          <w:p w14:paraId="30126232" w14:textId="77777777" w:rsidR="00CC03A5" w:rsidRDefault="00000000">
            <w:pPr>
              <w:numPr>
                <w:ilvl w:val="0"/>
                <w:numId w:val="40"/>
              </w:numPr>
              <w:pBdr>
                <w:top w:val="nil"/>
                <w:left w:val="nil"/>
                <w:bottom w:val="nil"/>
                <w:right w:val="nil"/>
                <w:between w:val="nil"/>
              </w:pBdr>
              <w:spacing w:before="80" w:after="80"/>
            </w:pPr>
            <w:r>
              <w:rPr>
                <w:color w:val="000000"/>
                <w:sz w:val="22"/>
                <w:szCs w:val="22"/>
              </w:rPr>
              <w:t xml:space="preserve">Infected with signs of generalised effects </w:t>
            </w:r>
          </w:p>
        </w:tc>
        <w:tc>
          <w:tcPr>
            <w:tcW w:w="4575" w:type="dxa"/>
            <w:vAlign w:val="bottom"/>
          </w:tcPr>
          <w:p w14:paraId="4C4DF66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Fracture trimmed from carcase and condemned</w:t>
            </w:r>
          </w:p>
          <w:p w14:paraId="65F37A67" w14:textId="77777777" w:rsidR="00CC03A5" w:rsidRDefault="00CC03A5">
            <w:pPr>
              <w:pBdr>
                <w:top w:val="nil"/>
                <w:left w:val="nil"/>
                <w:bottom w:val="nil"/>
                <w:right w:val="nil"/>
                <w:between w:val="nil"/>
              </w:pBdr>
              <w:spacing w:before="80" w:after="80"/>
              <w:rPr>
                <w:color w:val="000000"/>
                <w:sz w:val="22"/>
                <w:szCs w:val="22"/>
              </w:rPr>
            </w:pPr>
          </w:p>
          <w:p w14:paraId="48ABB43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tc>
      </w:tr>
      <w:tr w:rsidR="00CC03A5" w14:paraId="58638332" w14:textId="77777777">
        <w:trPr>
          <w:jc w:val="center"/>
        </w:trPr>
        <w:tc>
          <w:tcPr>
            <w:tcW w:w="4497" w:type="dxa"/>
          </w:tcPr>
          <w:p w14:paraId="2806EB4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Myositis and Muscular Dystrophy </w:t>
            </w:r>
          </w:p>
        </w:tc>
        <w:tc>
          <w:tcPr>
            <w:tcW w:w="4575" w:type="dxa"/>
            <w:vAlign w:val="bottom"/>
          </w:tcPr>
          <w:p w14:paraId="2C7D2790"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parts </w:t>
            </w:r>
            <w:proofErr w:type="gramStart"/>
            <w:r>
              <w:rPr>
                <w:color w:val="000000"/>
                <w:sz w:val="22"/>
                <w:szCs w:val="22"/>
              </w:rPr>
              <w:t>condemned[</w:t>
            </w:r>
            <w:proofErr w:type="gramEnd"/>
            <w:r>
              <w:rPr>
                <w:color w:val="000000"/>
                <w:sz w:val="22"/>
                <w:szCs w:val="22"/>
              </w:rPr>
              <w:t>1]</w:t>
            </w:r>
          </w:p>
        </w:tc>
      </w:tr>
      <w:tr w:rsidR="00CC03A5" w14:paraId="007FBFCD" w14:textId="77777777">
        <w:trPr>
          <w:trHeight w:val="1574"/>
          <w:jc w:val="center"/>
        </w:trPr>
        <w:tc>
          <w:tcPr>
            <w:tcW w:w="4497" w:type="dxa"/>
          </w:tcPr>
          <w:p w14:paraId="7CAD04BB"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Osteomyelitis:</w:t>
            </w:r>
          </w:p>
          <w:p w14:paraId="149B6589" w14:textId="77777777" w:rsidR="00CC03A5" w:rsidRDefault="00000000">
            <w:pPr>
              <w:numPr>
                <w:ilvl w:val="0"/>
                <w:numId w:val="41"/>
              </w:numPr>
              <w:pBdr>
                <w:top w:val="nil"/>
                <w:left w:val="nil"/>
                <w:bottom w:val="nil"/>
                <w:right w:val="nil"/>
                <w:between w:val="nil"/>
              </w:pBdr>
              <w:spacing w:before="80" w:after="80"/>
              <w:rPr>
                <w:color w:val="000000"/>
                <w:sz w:val="22"/>
                <w:szCs w:val="22"/>
              </w:rPr>
            </w:pPr>
            <w:r>
              <w:rPr>
                <w:color w:val="000000"/>
                <w:sz w:val="22"/>
                <w:szCs w:val="22"/>
              </w:rPr>
              <w:t xml:space="preserve">Gangrenous, suppurative or accompanied by metastasis </w:t>
            </w:r>
          </w:p>
          <w:p w14:paraId="2892E5F4" w14:textId="77777777" w:rsidR="00CC03A5" w:rsidRDefault="00000000">
            <w:pPr>
              <w:numPr>
                <w:ilvl w:val="0"/>
                <w:numId w:val="41"/>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268C896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7880CE85"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part trimmed from carcase and condemned</w:t>
            </w:r>
          </w:p>
        </w:tc>
      </w:tr>
      <w:tr w:rsidR="00CC03A5" w14:paraId="2322FB31" w14:textId="77777777">
        <w:trPr>
          <w:jc w:val="center"/>
        </w:trPr>
        <w:tc>
          <w:tcPr>
            <w:tcW w:w="9072" w:type="dxa"/>
            <w:gridSpan w:val="2"/>
            <w:shd w:val="clear" w:color="auto" w:fill="CCFFCC"/>
          </w:tcPr>
          <w:p w14:paraId="3FEDDC23"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 xml:space="preserve">3.12 Skin </w:t>
            </w:r>
          </w:p>
        </w:tc>
      </w:tr>
      <w:tr w:rsidR="00CC03A5" w14:paraId="3FB4037E" w14:textId="77777777">
        <w:trPr>
          <w:trHeight w:val="1574"/>
          <w:jc w:val="center"/>
        </w:trPr>
        <w:tc>
          <w:tcPr>
            <w:tcW w:w="4497" w:type="dxa"/>
          </w:tcPr>
          <w:p w14:paraId="100B48E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Bruising: </w:t>
            </w:r>
          </w:p>
          <w:p w14:paraId="1BF80E40" w14:textId="77777777" w:rsidR="00CC03A5" w:rsidRDefault="00000000">
            <w:pPr>
              <w:numPr>
                <w:ilvl w:val="0"/>
                <w:numId w:val="39"/>
              </w:numPr>
              <w:pBdr>
                <w:top w:val="nil"/>
                <w:left w:val="nil"/>
                <w:bottom w:val="nil"/>
                <w:right w:val="nil"/>
                <w:between w:val="nil"/>
              </w:pBdr>
              <w:spacing w:before="80" w:after="80"/>
              <w:rPr>
                <w:color w:val="000000"/>
                <w:sz w:val="22"/>
                <w:szCs w:val="22"/>
              </w:rPr>
            </w:pPr>
            <w:r>
              <w:rPr>
                <w:color w:val="000000"/>
                <w:sz w:val="22"/>
                <w:szCs w:val="22"/>
              </w:rPr>
              <w:t xml:space="preserve">Generalised or secondary changes in carcase </w:t>
            </w:r>
          </w:p>
          <w:p w14:paraId="1647624D" w14:textId="77777777" w:rsidR="00CC03A5" w:rsidRDefault="00000000">
            <w:pPr>
              <w:numPr>
                <w:ilvl w:val="0"/>
                <w:numId w:val="39"/>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4B92EE8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Carcase and all its carcase parts </w:t>
            </w:r>
            <w:proofErr w:type="gramStart"/>
            <w:r>
              <w:rPr>
                <w:color w:val="000000"/>
                <w:sz w:val="22"/>
                <w:szCs w:val="22"/>
              </w:rPr>
              <w:t>condemned[</w:t>
            </w:r>
            <w:proofErr w:type="gramEnd"/>
            <w:r>
              <w:rPr>
                <w:color w:val="000000"/>
                <w:sz w:val="22"/>
                <w:szCs w:val="22"/>
              </w:rPr>
              <w:t>2]</w:t>
            </w:r>
          </w:p>
          <w:p w14:paraId="5ED5809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tissue trimmed from carcase and condemned. [2] for trimmings</w:t>
            </w:r>
          </w:p>
        </w:tc>
      </w:tr>
      <w:tr w:rsidR="00CC03A5" w14:paraId="023915B0" w14:textId="77777777">
        <w:trPr>
          <w:trHeight w:val="1574"/>
          <w:jc w:val="center"/>
        </w:trPr>
        <w:tc>
          <w:tcPr>
            <w:tcW w:w="4497" w:type="dxa"/>
          </w:tcPr>
          <w:p w14:paraId="77F6C74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Burns: </w:t>
            </w:r>
          </w:p>
          <w:p w14:paraId="5148963C" w14:textId="77777777" w:rsidR="00CC03A5" w:rsidRDefault="00000000">
            <w:pPr>
              <w:numPr>
                <w:ilvl w:val="0"/>
                <w:numId w:val="30"/>
              </w:numPr>
              <w:pBdr>
                <w:top w:val="nil"/>
                <w:left w:val="nil"/>
                <w:bottom w:val="nil"/>
                <w:right w:val="nil"/>
                <w:between w:val="nil"/>
              </w:pBdr>
              <w:spacing w:before="80" w:after="80"/>
              <w:rPr>
                <w:color w:val="000000"/>
                <w:sz w:val="22"/>
                <w:szCs w:val="22"/>
              </w:rPr>
            </w:pPr>
            <w:r>
              <w:rPr>
                <w:color w:val="000000"/>
                <w:sz w:val="22"/>
                <w:szCs w:val="22"/>
              </w:rPr>
              <w:t xml:space="preserve">With extensive oedema or systemic signs such as fever </w:t>
            </w:r>
          </w:p>
          <w:p w14:paraId="68B85DBA" w14:textId="77777777" w:rsidR="00CC03A5" w:rsidRDefault="00000000">
            <w:pPr>
              <w:numPr>
                <w:ilvl w:val="0"/>
                <w:numId w:val="30"/>
              </w:numPr>
              <w:pBdr>
                <w:top w:val="nil"/>
                <w:left w:val="nil"/>
                <w:bottom w:val="nil"/>
                <w:right w:val="nil"/>
                <w:between w:val="nil"/>
              </w:pBdr>
              <w:spacing w:before="80" w:after="80"/>
            </w:pPr>
            <w:r>
              <w:rPr>
                <w:color w:val="000000"/>
                <w:sz w:val="22"/>
                <w:szCs w:val="22"/>
              </w:rPr>
              <w:t xml:space="preserve">Localised </w:t>
            </w:r>
          </w:p>
        </w:tc>
        <w:tc>
          <w:tcPr>
            <w:tcW w:w="4575" w:type="dxa"/>
            <w:vAlign w:val="bottom"/>
          </w:tcPr>
          <w:p w14:paraId="03F091E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F1ACD0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tissue trimmed from carcase and </w:t>
            </w:r>
            <w:proofErr w:type="gramStart"/>
            <w:r>
              <w:rPr>
                <w:color w:val="000000"/>
                <w:sz w:val="22"/>
                <w:szCs w:val="22"/>
              </w:rPr>
              <w:t>condemned[</w:t>
            </w:r>
            <w:proofErr w:type="gramEnd"/>
            <w:r>
              <w:rPr>
                <w:color w:val="000000"/>
                <w:sz w:val="22"/>
                <w:szCs w:val="22"/>
              </w:rPr>
              <w:t>1]</w:t>
            </w:r>
          </w:p>
        </w:tc>
      </w:tr>
      <w:tr w:rsidR="00CC03A5" w14:paraId="79D7FCD8" w14:textId="77777777">
        <w:trPr>
          <w:jc w:val="center"/>
        </w:trPr>
        <w:tc>
          <w:tcPr>
            <w:tcW w:w="4497" w:type="dxa"/>
          </w:tcPr>
          <w:p w14:paraId="6301A99F"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Eczema and chronic dermatitis in pigs </w:t>
            </w:r>
          </w:p>
        </w:tc>
        <w:tc>
          <w:tcPr>
            <w:tcW w:w="4575" w:type="dxa"/>
            <w:vAlign w:val="bottom"/>
          </w:tcPr>
          <w:p w14:paraId="51D52AC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skin trimmed from carcase and condemned</w:t>
            </w:r>
          </w:p>
        </w:tc>
      </w:tr>
      <w:tr w:rsidR="00CC03A5" w14:paraId="20BEFF31" w14:textId="77777777">
        <w:trPr>
          <w:trHeight w:val="1574"/>
          <w:jc w:val="center"/>
        </w:trPr>
        <w:tc>
          <w:tcPr>
            <w:tcW w:w="4497" w:type="dxa"/>
          </w:tcPr>
          <w:p w14:paraId="6E0BECC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Erythema and acute dermatitis (e.g. photosensitisation): </w:t>
            </w:r>
          </w:p>
          <w:p w14:paraId="5A87169C" w14:textId="77777777" w:rsidR="00CC03A5" w:rsidRDefault="00000000">
            <w:pPr>
              <w:numPr>
                <w:ilvl w:val="0"/>
                <w:numId w:val="31"/>
              </w:numPr>
              <w:pBdr>
                <w:top w:val="nil"/>
                <w:left w:val="nil"/>
                <w:bottom w:val="nil"/>
                <w:right w:val="nil"/>
                <w:between w:val="nil"/>
              </w:pBdr>
              <w:spacing w:before="80" w:after="80"/>
              <w:rPr>
                <w:b/>
                <w:color w:val="000000"/>
                <w:sz w:val="22"/>
                <w:szCs w:val="22"/>
              </w:rPr>
            </w:pPr>
            <w:r>
              <w:rPr>
                <w:color w:val="000000"/>
                <w:sz w:val="22"/>
                <w:szCs w:val="22"/>
              </w:rPr>
              <w:t xml:space="preserve">With systemic effects such as fever </w:t>
            </w:r>
          </w:p>
          <w:p w14:paraId="0B7B3ECF" w14:textId="77777777" w:rsidR="00CC03A5" w:rsidRDefault="00000000">
            <w:pPr>
              <w:numPr>
                <w:ilvl w:val="0"/>
                <w:numId w:val="31"/>
              </w:numPr>
              <w:pBdr>
                <w:top w:val="nil"/>
                <w:left w:val="nil"/>
                <w:bottom w:val="nil"/>
                <w:right w:val="nil"/>
                <w:between w:val="nil"/>
              </w:pBdr>
              <w:spacing w:before="80" w:after="80"/>
            </w:pPr>
            <w:r>
              <w:rPr>
                <w:color w:val="000000"/>
                <w:sz w:val="22"/>
                <w:szCs w:val="22"/>
              </w:rPr>
              <w:t xml:space="preserve">No evidence of systemic involvement </w:t>
            </w:r>
          </w:p>
        </w:tc>
        <w:tc>
          <w:tcPr>
            <w:tcW w:w="4575" w:type="dxa"/>
            <w:vAlign w:val="bottom"/>
          </w:tcPr>
          <w:p w14:paraId="12254067"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3A24618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 xml:space="preserve">Affected skin trimmed from carcase and </w:t>
            </w:r>
            <w:proofErr w:type="gramStart"/>
            <w:r>
              <w:rPr>
                <w:color w:val="000000"/>
                <w:sz w:val="22"/>
                <w:szCs w:val="22"/>
              </w:rPr>
              <w:t>condemned[</w:t>
            </w:r>
            <w:proofErr w:type="gramEnd"/>
            <w:r>
              <w:rPr>
                <w:color w:val="000000"/>
                <w:sz w:val="22"/>
                <w:szCs w:val="22"/>
              </w:rPr>
              <w:t>1]</w:t>
            </w:r>
          </w:p>
        </w:tc>
      </w:tr>
      <w:tr w:rsidR="00CC03A5" w14:paraId="18730616" w14:textId="77777777">
        <w:trPr>
          <w:trHeight w:val="1896"/>
          <w:jc w:val="center"/>
        </w:trPr>
        <w:tc>
          <w:tcPr>
            <w:tcW w:w="4497" w:type="dxa"/>
          </w:tcPr>
          <w:p w14:paraId="5A50D1A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lastRenderedPageBreak/>
              <w:t xml:space="preserve">Wounds and Cellulitis: </w:t>
            </w:r>
          </w:p>
          <w:p w14:paraId="69876E6C" w14:textId="77777777" w:rsidR="00CC03A5" w:rsidRDefault="00000000">
            <w:pPr>
              <w:numPr>
                <w:ilvl w:val="0"/>
                <w:numId w:val="32"/>
              </w:numPr>
              <w:pBdr>
                <w:top w:val="nil"/>
                <w:left w:val="nil"/>
                <w:bottom w:val="nil"/>
                <w:right w:val="nil"/>
                <w:between w:val="nil"/>
              </w:pBdr>
              <w:spacing w:before="80" w:after="80"/>
              <w:rPr>
                <w:color w:val="000000"/>
                <w:sz w:val="22"/>
                <w:szCs w:val="22"/>
              </w:rPr>
            </w:pPr>
            <w:r>
              <w:rPr>
                <w:color w:val="000000"/>
                <w:sz w:val="22"/>
                <w:szCs w:val="22"/>
              </w:rPr>
              <w:t xml:space="preserve">Infected wounds and discharging lesions accompanied by generalised signs such as fever or sepsis </w:t>
            </w:r>
          </w:p>
          <w:p w14:paraId="0BA40A04" w14:textId="77777777" w:rsidR="00CC03A5" w:rsidRDefault="00000000">
            <w:pPr>
              <w:numPr>
                <w:ilvl w:val="0"/>
                <w:numId w:val="32"/>
              </w:numPr>
              <w:pBdr>
                <w:top w:val="nil"/>
                <w:left w:val="nil"/>
                <w:bottom w:val="nil"/>
                <w:right w:val="nil"/>
                <w:between w:val="nil"/>
              </w:pBdr>
              <w:spacing w:before="80" w:after="80"/>
            </w:pPr>
            <w:r>
              <w:rPr>
                <w:color w:val="000000"/>
                <w:sz w:val="22"/>
                <w:szCs w:val="22"/>
              </w:rPr>
              <w:t>Granulating wounds or no evidence of generalised signs</w:t>
            </w:r>
          </w:p>
        </w:tc>
        <w:tc>
          <w:tcPr>
            <w:tcW w:w="4575" w:type="dxa"/>
            <w:vAlign w:val="bottom"/>
          </w:tcPr>
          <w:p w14:paraId="2F20FAB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Carcase and all its carcase parts condemned</w:t>
            </w:r>
          </w:p>
          <w:p w14:paraId="1F3E3DD5" w14:textId="77777777" w:rsidR="00CC03A5" w:rsidRDefault="00CC03A5">
            <w:pPr>
              <w:pBdr>
                <w:top w:val="nil"/>
                <w:left w:val="nil"/>
                <w:bottom w:val="nil"/>
                <w:right w:val="nil"/>
                <w:between w:val="nil"/>
              </w:pBdr>
              <w:spacing w:before="80" w:after="80"/>
              <w:rPr>
                <w:color w:val="000000"/>
                <w:sz w:val="22"/>
                <w:szCs w:val="22"/>
              </w:rPr>
            </w:pPr>
          </w:p>
          <w:p w14:paraId="31D6CC9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Affected tissues trimmed from carcase and condemned</w:t>
            </w:r>
          </w:p>
        </w:tc>
      </w:tr>
    </w:tbl>
    <w:p w14:paraId="0FBD35F0"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1" w:name="_3cqmetx" w:colFirst="0" w:colLast="0"/>
      <w:bookmarkEnd w:id="61"/>
      <w:r>
        <w:rPr>
          <w:rFonts w:ascii="Cambria" w:eastAsia="Cambria" w:hAnsi="Cambria" w:cs="Cambria"/>
          <w:b/>
          <w:color w:val="000000"/>
          <w:sz w:val="32"/>
          <w:szCs w:val="32"/>
        </w:rPr>
        <w:t xml:space="preserve">What are the types and symptoms of emergency diseases that can be detected at post-mortem? </w:t>
      </w:r>
    </w:p>
    <w:p w14:paraId="68CAF7A6" w14:textId="77777777" w:rsidR="00CC03A5" w:rsidRDefault="00000000">
      <w:pPr>
        <w:pBdr>
          <w:top w:val="nil"/>
          <w:left w:val="nil"/>
          <w:bottom w:val="nil"/>
          <w:right w:val="nil"/>
          <w:between w:val="nil"/>
        </w:pBdr>
        <w:spacing w:before="120" w:after="120"/>
        <w:rPr>
          <w:color w:val="000000"/>
        </w:rPr>
      </w:pPr>
      <w:bookmarkStart w:id="62" w:name="_1rvwp1q" w:colFirst="0" w:colLast="0"/>
      <w:bookmarkEnd w:id="62"/>
      <w:r>
        <w:rPr>
          <w:color w:val="000000"/>
        </w:rPr>
        <w:t>The range of emergency diseases that should be considered during ante-mortem and post-mortem inspection has been detailed earlier in this document. Most emergency diseases are more readily detectable at ante-mortem inspection rather than post-mortem inspection. Most emergency diseases have been identified at abattoirs.</w:t>
      </w:r>
    </w:p>
    <w:p w14:paraId="4D8B95BD" w14:textId="77777777" w:rsidR="00CC03A5" w:rsidRDefault="00000000">
      <w:pPr>
        <w:pBdr>
          <w:top w:val="nil"/>
          <w:left w:val="nil"/>
          <w:bottom w:val="nil"/>
          <w:right w:val="nil"/>
          <w:between w:val="nil"/>
        </w:pBdr>
        <w:spacing w:before="120" w:after="120"/>
        <w:rPr>
          <w:color w:val="000000"/>
        </w:rPr>
      </w:pPr>
      <w:r>
        <w:rPr>
          <w:color w:val="000000"/>
        </w:rPr>
        <w:t xml:space="preserve">If at post-mortem inspection </w:t>
      </w:r>
      <w:proofErr w:type="gramStart"/>
      <w:r>
        <w:rPr>
          <w:color w:val="000000"/>
        </w:rPr>
        <w:t>a number of</w:t>
      </w:r>
      <w:proofErr w:type="gramEnd"/>
      <w:r>
        <w:rPr>
          <w:color w:val="000000"/>
        </w:rPr>
        <w:t xml:space="preserve"> animals from one lot showing symptoms of fever are noted, serious consideration should be given to the suspicion of an emergency disease. The disease may be an endemic disease such as </w:t>
      </w:r>
      <w:proofErr w:type="gramStart"/>
      <w:r>
        <w:rPr>
          <w:color w:val="000000"/>
        </w:rPr>
        <w:t>anthrax</w:t>
      </w:r>
      <w:proofErr w:type="gramEnd"/>
      <w:r>
        <w:rPr>
          <w:color w:val="000000"/>
        </w:rPr>
        <w:t xml:space="preserve"> but it could also be an exotic disease.</w:t>
      </w:r>
    </w:p>
    <w:p w14:paraId="7EFC45DA" w14:textId="77777777" w:rsidR="00CC03A5" w:rsidRDefault="00000000">
      <w:pPr>
        <w:pBdr>
          <w:top w:val="nil"/>
          <w:left w:val="nil"/>
          <w:bottom w:val="nil"/>
          <w:right w:val="nil"/>
          <w:between w:val="nil"/>
        </w:pBdr>
        <w:spacing w:before="120" w:after="120"/>
        <w:rPr>
          <w:color w:val="000000"/>
        </w:rPr>
      </w:pPr>
      <w:r>
        <w:rPr>
          <w:color w:val="000000"/>
        </w:rPr>
        <w:t>The holding of carcases while a decision is made is an important part of the process.</w:t>
      </w:r>
    </w:p>
    <w:p w14:paraId="2F10C65D" w14:textId="77777777" w:rsidR="00CC03A5" w:rsidRDefault="00000000">
      <w:pPr>
        <w:pBdr>
          <w:top w:val="nil"/>
          <w:left w:val="nil"/>
          <w:bottom w:val="nil"/>
          <w:right w:val="nil"/>
          <w:between w:val="nil"/>
        </w:pBdr>
        <w:spacing w:before="120" w:after="120"/>
        <w:rPr>
          <w:color w:val="000000"/>
        </w:rPr>
      </w:pPr>
      <w:r>
        <w:rPr>
          <w:color w:val="000000"/>
        </w:rPr>
        <w:t xml:space="preserve">The identification and notification procedures that apply of emergency animal diseases are explained in the training material for </w:t>
      </w:r>
      <w:r>
        <w:rPr>
          <w:i/>
          <w:color w:val="000000"/>
        </w:rPr>
        <w:t>AMPMSY302 Recognise signs of emergency and notifiable animal diseases.</w:t>
      </w:r>
    </w:p>
    <w:p w14:paraId="3196B587"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3" w:name="_4bvk7pj" w:colFirst="0" w:colLast="0"/>
      <w:bookmarkEnd w:id="63"/>
      <w:r>
        <w:rPr>
          <w:rFonts w:ascii="Cambria" w:eastAsia="Cambria" w:hAnsi="Cambria" w:cs="Cambria"/>
          <w:b/>
          <w:color w:val="000000"/>
          <w:sz w:val="32"/>
          <w:szCs w:val="32"/>
        </w:rPr>
        <w:t>What regulatory requirements apply when handling an affected carcase?</w:t>
      </w:r>
    </w:p>
    <w:p w14:paraId="7DBECA6A" w14:textId="77777777" w:rsidR="00CC03A5" w:rsidRDefault="00000000">
      <w:pPr>
        <w:pBdr>
          <w:top w:val="nil"/>
          <w:left w:val="nil"/>
          <w:bottom w:val="nil"/>
          <w:right w:val="nil"/>
          <w:between w:val="nil"/>
        </w:pBdr>
        <w:spacing w:before="120" w:after="120"/>
        <w:rPr>
          <w:color w:val="000000"/>
        </w:rPr>
      </w:pPr>
      <w:bookmarkStart w:id="64" w:name="_2r0uhxc" w:colFirst="0" w:colLast="0"/>
      <w:bookmarkEnd w:id="64"/>
      <w:r>
        <w:rPr>
          <w:color w:val="000000"/>
        </w:rPr>
        <w:t>Carcases may be identified at post-mortem inspection as having:</w:t>
      </w:r>
    </w:p>
    <w:p w14:paraId="1B684490" w14:textId="77777777" w:rsidR="00CC03A5" w:rsidRDefault="00000000">
      <w:pPr>
        <w:numPr>
          <w:ilvl w:val="0"/>
          <w:numId w:val="1"/>
        </w:numPr>
        <w:pBdr>
          <w:top w:val="nil"/>
          <w:left w:val="nil"/>
          <w:bottom w:val="nil"/>
          <w:right w:val="nil"/>
          <w:between w:val="nil"/>
        </w:pBdr>
        <w:spacing w:before="120" w:after="120"/>
      </w:pPr>
      <w:r>
        <w:rPr>
          <w:color w:val="000000"/>
        </w:rPr>
        <w:t>a pathological condition</w:t>
      </w:r>
    </w:p>
    <w:p w14:paraId="0A1B0C20" w14:textId="77777777" w:rsidR="00CC03A5" w:rsidRDefault="00000000">
      <w:pPr>
        <w:numPr>
          <w:ilvl w:val="0"/>
          <w:numId w:val="1"/>
        </w:numPr>
        <w:pBdr>
          <w:top w:val="nil"/>
          <w:left w:val="nil"/>
          <w:bottom w:val="nil"/>
          <w:right w:val="nil"/>
          <w:between w:val="nil"/>
        </w:pBdr>
        <w:spacing w:before="120" w:after="120"/>
      </w:pPr>
      <w:r>
        <w:rPr>
          <w:color w:val="000000"/>
        </w:rPr>
        <w:t>gross contamination</w:t>
      </w:r>
    </w:p>
    <w:p w14:paraId="4AACE9DC" w14:textId="77777777" w:rsidR="00CC03A5" w:rsidRDefault="00000000">
      <w:pPr>
        <w:numPr>
          <w:ilvl w:val="0"/>
          <w:numId w:val="1"/>
        </w:numPr>
        <w:pBdr>
          <w:top w:val="nil"/>
          <w:left w:val="nil"/>
          <w:bottom w:val="nil"/>
          <w:right w:val="nil"/>
          <w:between w:val="nil"/>
        </w:pBdr>
        <w:spacing w:before="120" w:after="120"/>
      </w:pPr>
      <w:r>
        <w:rPr>
          <w:color w:val="000000"/>
        </w:rPr>
        <w:t>another abnormality requiring further treatment and/or a more detailed inspection.</w:t>
      </w:r>
    </w:p>
    <w:p w14:paraId="66948CA3" w14:textId="77777777" w:rsidR="00CC03A5" w:rsidRDefault="00000000">
      <w:pPr>
        <w:pBdr>
          <w:top w:val="nil"/>
          <w:left w:val="nil"/>
          <w:bottom w:val="nil"/>
          <w:right w:val="nil"/>
          <w:between w:val="nil"/>
        </w:pBdr>
        <w:spacing w:before="120" w:after="120"/>
        <w:rPr>
          <w:color w:val="000000"/>
        </w:rPr>
      </w:pPr>
      <w:r>
        <w:rPr>
          <w:color w:val="000000"/>
        </w:rPr>
        <w:t>They may be directed to the retain rail to undergo further treatment and inspection. The post-mortem inspector marks these carcases or carcase parts with the relevant retain tag, as per workplace procedures.</w:t>
      </w:r>
    </w:p>
    <w:p w14:paraId="6BE442BF" w14:textId="77777777" w:rsidR="00CC03A5" w:rsidRDefault="00000000">
      <w:pPr>
        <w:pBdr>
          <w:top w:val="nil"/>
          <w:left w:val="nil"/>
          <w:bottom w:val="nil"/>
          <w:right w:val="nil"/>
          <w:between w:val="nil"/>
        </w:pBdr>
        <w:spacing w:before="120" w:after="120"/>
        <w:rPr>
          <w:color w:val="000000"/>
        </w:rPr>
      </w:pPr>
      <w:r>
        <w:rPr>
          <w:color w:val="000000"/>
        </w:rPr>
        <w:t>There needs to be an area set aside for re-inspection purposes. It should only be used for this purpose. The equipment needed is:</w:t>
      </w:r>
    </w:p>
    <w:p w14:paraId="2EE18B0E" w14:textId="77777777" w:rsidR="00CC03A5" w:rsidRDefault="00000000">
      <w:pPr>
        <w:numPr>
          <w:ilvl w:val="0"/>
          <w:numId w:val="1"/>
        </w:numPr>
        <w:pBdr>
          <w:top w:val="nil"/>
          <w:left w:val="nil"/>
          <w:bottom w:val="nil"/>
          <w:right w:val="nil"/>
          <w:between w:val="nil"/>
        </w:pBdr>
        <w:spacing w:before="120" w:after="120"/>
      </w:pPr>
      <w:r>
        <w:rPr>
          <w:color w:val="000000"/>
        </w:rPr>
        <w:t>lighting, to 600 lux</w:t>
      </w:r>
    </w:p>
    <w:p w14:paraId="1DA060B2" w14:textId="77777777" w:rsidR="00CC03A5" w:rsidRDefault="00000000">
      <w:pPr>
        <w:numPr>
          <w:ilvl w:val="0"/>
          <w:numId w:val="1"/>
        </w:numPr>
        <w:pBdr>
          <w:top w:val="nil"/>
          <w:left w:val="nil"/>
          <w:bottom w:val="nil"/>
          <w:right w:val="nil"/>
          <w:between w:val="nil"/>
        </w:pBdr>
        <w:spacing w:before="120" w:after="120"/>
      </w:pPr>
      <w:r>
        <w:rPr>
          <w:color w:val="000000"/>
        </w:rPr>
        <w:t>handwash and equipment sterilisation facilities and liquid soap</w:t>
      </w:r>
    </w:p>
    <w:p w14:paraId="2CAA4084" w14:textId="77777777" w:rsidR="00CC03A5" w:rsidRDefault="00000000">
      <w:pPr>
        <w:numPr>
          <w:ilvl w:val="0"/>
          <w:numId w:val="1"/>
        </w:numPr>
        <w:pBdr>
          <w:top w:val="nil"/>
          <w:left w:val="nil"/>
          <w:bottom w:val="nil"/>
          <w:right w:val="nil"/>
          <w:between w:val="nil"/>
        </w:pBdr>
        <w:spacing w:before="120" w:after="120"/>
      </w:pPr>
      <w:r>
        <w:rPr>
          <w:color w:val="000000"/>
        </w:rPr>
        <w:t>condemned meat bin/barrow/chute</w:t>
      </w:r>
    </w:p>
    <w:p w14:paraId="1A79D61B" w14:textId="77777777" w:rsidR="00CC03A5" w:rsidRDefault="00000000">
      <w:pPr>
        <w:numPr>
          <w:ilvl w:val="0"/>
          <w:numId w:val="1"/>
        </w:numPr>
        <w:pBdr>
          <w:top w:val="nil"/>
          <w:left w:val="nil"/>
          <w:bottom w:val="nil"/>
          <w:right w:val="nil"/>
          <w:between w:val="nil"/>
        </w:pBdr>
        <w:spacing w:before="120" w:after="120"/>
      </w:pPr>
      <w:r>
        <w:rPr>
          <w:color w:val="000000"/>
        </w:rPr>
        <w:lastRenderedPageBreak/>
        <w:t>cutting equipment – saw, knife etc.</w:t>
      </w:r>
    </w:p>
    <w:p w14:paraId="4F178E98" w14:textId="77777777" w:rsidR="00CC03A5" w:rsidRDefault="00000000">
      <w:pPr>
        <w:numPr>
          <w:ilvl w:val="0"/>
          <w:numId w:val="1"/>
        </w:numPr>
        <w:pBdr>
          <w:top w:val="nil"/>
          <w:left w:val="nil"/>
          <w:bottom w:val="nil"/>
          <w:right w:val="nil"/>
          <w:between w:val="nil"/>
        </w:pBdr>
        <w:spacing w:before="120" w:after="120"/>
      </w:pPr>
      <w:r>
        <w:rPr>
          <w:color w:val="000000"/>
        </w:rPr>
        <w:t>product wash facilities</w:t>
      </w:r>
    </w:p>
    <w:p w14:paraId="55C62D51" w14:textId="77777777" w:rsidR="00CC03A5" w:rsidRDefault="00000000">
      <w:pPr>
        <w:numPr>
          <w:ilvl w:val="0"/>
          <w:numId w:val="1"/>
        </w:numPr>
        <w:pBdr>
          <w:top w:val="nil"/>
          <w:left w:val="nil"/>
          <w:bottom w:val="nil"/>
          <w:right w:val="nil"/>
          <w:between w:val="nil"/>
        </w:pBdr>
        <w:spacing w:before="120" w:after="120"/>
      </w:pPr>
      <w:r>
        <w:rPr>
          <w:color w:val="000000"/>
        </w:rPr>
        <w:t>quartering facilities.</w:t>
      </w:r>
    </w:p>
    <w:p w14:paraId="2EC55CEF" w14:textId="77777777" w:rsidR="00CC03A5" w:rsidRDefault="00000000">
      <w:pPr>
        <w:pBdr>
          <w:top w:val="nil"/>
          <w:left w:val="nil"/>
          <w:bottom w:val="nil"/>
          <w:right w:val="nil"/>
          <w:between w:val="nil"/>
        </w:pBdr>
        <w:spacing w:before="120" w:after="120"/>
        <w:rPr>
          <w:color w:val="000000"/>
        </w:rPr>
      </w:pPr>
      <w:r>
        <w:rPr>
          <w:color w:val="000000"/>
        </w:rPr>
        <w:t>The requirements to be met when retaining a carcase will depend on whether the plant is domestic-registered or export-registered. The requirements are generally as follows.</w:t>
      </w:r>
    </w:p>
    <w:tbl>
      <w:tblPr>
        <w:tblStyle w:val="aa"/>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874"/>
      </w:tblGrid>
      <w:tr w:rsidR="00CC03A5" w14:paraId="5B00ECF9" w14:textId="77777777">
        <w:tc>
          <w:tcPr>
            <w:tcW w:w="2088" w:type="dxa"/>
            <w:shd w:val="clear" w:color="auto" w:fill="FFFFCC"/>
          </w:tcPr>
          <w:p w14:paraId="648B14DD" w14:textId="77777777" w:rsidR="00CC03A5" w:rsidRDefault="00000000">
            <w:pPr>
              <w:pBdr>
                <w:top w:val="nil"/>
                <w:left w:val="nil"/>
                <w:bottom w:val="nil"/>
                <w:right w:val="nil"/>
                <w:between w:val="nil"/>
              </w:pBdr>
              <w:spacing w:before="120"/>
              <w:rPr>
                <w:b/>
                <w:color w:val="000000"/>
              </w:rPr>
            </w:pPr>
            <w:r>
              <w:rPr>
                <w:b/>
                <w:color w:val="000000"/>
              </w:rPr>
              <w:t>Action</w:t>
            </w:r>
          </w:p>
        </w:tc>
        <w:tc>
          <w:tcPr>
            <w:tcW w:w="5874" w:type="dxa"/>
            <w:shd w:val="clear" w:color="auto" w:fill="FFFFCC"/>
          </w:tcPr>
          <w:p w14:paraId="46AC4C89" w14:textId="77777777" w:rsidR="00CC03A5" w:rsidRDefault="00000000">
            <w:pPr>
              <w:pBdr>
                <w:top w:val="nil"/>
                <w:left w:val="nil"/>
                <w:bottom w:val="nil"/>
                <w:right w:val="nil"/>
                <w:between w:val="nil"/>
              </w:pBdr>
              <w:spacing w:before="120"/>
              <w:rPr>
                <w:b/>
                <w:color w:val="000000"/>
              </w:rPr>
            </w:pPr>
            <w:r>
              <w:rPr>
                <w:b/>
                <w:color w:val="000000"/>
              </w:rPr>
              <w:t>Explanatory notes</w:t>
            </w:r>
          </w:p>
        </w:tc>
      </w:tr>
      <w:tr w:rsidR="00CC03A5" w14:paraId="5EBA82A2" w14:textId="77777777">
        <w:tc>
          <w:tcPr>
            <w:tcW w:w="2088" w:type="dxa"/>
          </w:tcPr>
          <w:p w14:paraId="4D8FF80E"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Supervise</w:t>
            </w:r>
          </w:p>
        </w:tc>
        <w:tc>
          <w:tcPr>
            <w:tcW w:w="5874" w:type="dxa"/>
          </w:tcPr>
          <w:p w14:paraId="272C04A2"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retain rail personnel in the detection and removal of pathology, contamination or other abnormality requiring treatment.</w:t>
            </w:r>
          </w:p>
        </w:tc>
      </w:tr>
      <w:tr w:rsidR="00CC03A5" w14:paraId="51B02A46" w14:textId="77777777">
        <w:tc>
          <w:tcPr>
            <w:tcW w:w="2088" w:type="dxa"/>
          </w:tcPr>
          <w:p w14:paraId="34325B24"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Inspect</w:t>
            </w:r>
          </w:p>
        </w:tc>
        <w:tc>
          <w:tcPr>
            <w:tcW w:w="5874" w:type="dxa"/>
          </w:tcPr>
          <w:p w14:paraId="0ADF4933"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all external and internal carcase surfaces, including cut muscle, to ascertain if the reason for retaining has been rectified</w:t>
            </w:r>
          </w:p>
          <w:p w14:paraId="3307EA31"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all carcase parts (viscera) that have been retained to assist with disposition.</w:t>
            </w:r>
          </w:p>
        </w:tc>
      </w:tr>
      <w:tr w:rsidR="00CC03A5" w14:paraId="3ADF3475" w14:textId="77777777">
        <w:tc>
          <w:tcPr>
            <w:tcW w:w="2088" w:type="dxa"/>
          </w:tcPr>
          <w:p w14:paraId="6E529C6A"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Palpate</w:t>
            </w:r>
          </w:p>
        </w:tc>
        <w:tc>
          <w:tcPr>
            <w:tcW w:w="5874" w:type="dxa"/>
          </w:tcPr>
          <w:p w14:paraId="7247784E"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lymph nodes and suspect lesions and, where necessary, incise to detect disease conditions and/or pathological change.</w:t>
            </w:r>
          </w:p>
        </w:tc>
      </w:tr>
      <w:tr w:rsidR="00CC03A5" w14:paraId="6CF0573B" w14:textId="77777777">
        <w:tc>
          <w:tcPr>
            <w:tcW w:w="2088" w:type="dxa"/>
          </w:tcPr>
          <w:p w14:paraId="1FEC4A8B" w14:textId="77777777" w:rsidR="00CC03A5" w:rsidRDefault="00000000">
            <w:pPr>
              <w:pBdr>
                <w:top w:val="nil"/>
                <w:left w:val="nil"/>
                <w:bottom w:val="nil"/>
                <w:right w:val="nil"/>
                <w:between w:val="nil"/>
              </w:pBdr>
              <w:spacing w:before="80" w:after="80"/>
              <w:rPr>
                <w:b/>
                <w:color w:val="000000"/>
                <w:sz w:val="22"/>
                <w:szCs w:val="22"/>
              </w:rPr>
            </w:pPr>
            <w:r>
              <w:rPr>
                <w:b/>
                <w:color w:val="000000"/>
                <w:sz w:val="22"/>
                <w:szCs w:val="22"/>
              </w:rPr>
              <w:t>Sanitary sequence</w:t>
            </w:r>
          </w:p>
        </w:tc>
        <w:tc>
          <w:tcPr>
            <w:tcW w:w="5874" w:type="dxa"/>
          </w:tcPr>
          <w:p w14:paraId="46F46866"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observe</w:t>
            </w:r>
          </w:p>
          <w:p w14:paraId="2955E9D9"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palpate</w:t>
            </w:r>
          </w:p>
          <w:p w14:paraId="5FF8E6AC"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incise.</w:t>
            </w:r>
          </w:p>
          <w:p w14:paraId="6AB64134" w14:textId="77777777" w:rsidR="00CC03A5" w:rsidRDefault="00000000">
            <w:pPr>
              <w:pBdr>
                <w:top w:val="nil"/>
                <w:left w:val="nil"/>
                <w:bottom w:val="nil"/>
                <w:right w:val="nil"/>
                <w:between w:val="nil"/>
              </w:pBdr>
              <w:spacing w:before="80" w:after="80"/>
              <w:rPr>
                <w:color w:val="000000"/>
                <w:sz w:val="22"/>
                <w:szCs w:val="22"/>
              </w:rPr>
            </w:pPr>
            <w:r>
              <w:rPr>
                <w:color w:val="000000"/>
                <w:sz w:val="22"/>
                <w:szCs w:val="22"/>
              </w:rPr>
              <w:t>NB: Wash hands after handling material unfit for human consumption. Thoroughly sterilise knife after trimming material unfit for human consumption.</w:t>
            </w:r>
          </w:p>
        </w:tc>
      </w:tr>
    </w:tbl>
    <w:p w14:paraId="5B4F6F7D" w14:textId="77777777" w:rsidR="00CC03A5" w:rsidRDefault="00000000">
      <w:pPr>
        <w:pBdr>
          <w:top w:val="nil"/>
          <w:left w:val="nil"/>
          <w:bottom w:val="nil"/>
          <w:right w:val="nil"/>
          <w:between w:val="nil"/>
        </w:pBdr>
        <w:spacing w:before="120" w:after="120"/>
        <w:rPr>
          <w:color w:val="000000"/>
        </w:rPr>
      </w:pPr>
      <w:r>
        <w:rPr>
          <w:b/>
          <w:color w:val="000000"/>
        </w:rPr>
        <w:t>Note:</w:t>
      </w:r>
      <w:r>
        <w:rPr>
          <w:color w:val="000000"/>
        </w:rPr>
        <w:t xml:space="preserve"> for further information refer to AMPA3046 </w:t>
      </w:r>
      <w:r>
        <w:rPr>
          <w:i/>
          <w:color w:val="000000"/>
        </w:rPr>
        <w:t>Undertake retain rail operations.</w:t>
      </w:r>
    </w:p>
    <w:p w14:paraId="1174EE65" w14:textId="77777777" w:rsidR="00CC03A5" w:rsidRDefault="00000000">
      <w:pPr>
        <w:pBdr>
          <w:top w:val="nil"/>
          <w:left w:val="nil"/>
          <w:bottom w:val="nil"/>
          <w:right w:val="nil"/>
          <w:between w:val="nil"/>
        </w:pBdr>
        <w:spacing w:before="120" w:after="120"/>
        <w:rPr>
          <w:color w:val="000000"/>
        </w:rPr>
      </w:pPr>
      <w:r>
        <w:rPr>
          <w:color w:val="000000"/>
        </w:rPr>
        <w:t xml:space="preserve">The question of disposition i.e. what to do with the retained carcase and its parts is a question that should be addressed in conjunction with AS4696:2023 </w:t>
      </w:r>
      <w:r>
        <w:rPr>
          <w:i/>
          <w:color w:val="000000"/>
        </w:rPr>
        <w:t>Australian Standard for the hygienic production and transportation of meat and meat products for human consumption,</w:t>
      </w:r>
      <w:r>
        <w:rPr>
          <w:color w:val="000000"/>
        </w:rPr>
        <w:t xml:space="preserve"> which offers good guidelines on disposition.</w:t>
      </w:r>
    </w:p>
    <w:p w14:paraId="4DEA6651" w14:textId="77777777" w:rsidR="00CC03A5" w:rsidRDefault="00000000">
      <w:pPr>
        <w:pBdr>
          <w:top w:val="nil"/>
          <w:left w:val="nil"/>
          <w:bottom w:val="nil"/>
          <w:right w:val="nil"/>
          <w:between w:val="nil"/>
        </w:pBdr>
        <w:spacing w:before="120" w:after="120"/>
        <w:rPr>
          <w:color w:val="000000"/>
        </w:rPr>
      </w:pPr>
      <w:r>
        <w:rPr>
          <w:color w:val="000000"/>
        </w:rPr>
        <w:t xml:space="preserve">But in the </w:t>
      </w:r>
      <w:proofErr w:type="gramStart"/>
      <w:r>
        <w:rPr>
          <w:color w:val="000000"/>
        </w:rPr>
        <w:t>end</w:t>
      </w:r>
      <w:proofErr w:type="gramEnd"/>
      <w:r>
        <w:rPr>
          <w:color w:val="000000"/>
        </w:rPr>
        <w:t xml:space="preserve"> it is up to the meat inspector to make the decision. The decision should be made on good scientific principles.</w:t>
      </w:r>
    </w:p>
    <w:p w14:paraId="34641229" w14:textId="77777777" w:rsidR="00CC03A5" w:rsidRDefault="00000000">
      <w:pPr>
        <w:pBdr>
          <w:top w:val="nil"/>
          <w:left w:val="nil"/>
          <w:bottom w:val="nil"/>
          <w:right w:val="nil"/>
          <w:between w:val="nil"/>
        </w:pBdr>
        <w:spacing w:before="120" w:after="120"/>
        <w:rPr>
          <w:color w:val="000000"/>
        </w:rPr>
      </w:pPr>
      <w:r>
        <w:rPr>
          <w:color w:val="000000"/>
        </w:rPr>
        <w:t>When making disposition on a carcase, an organ or any other parts the inspector can make a disposition on:</w:t>
      </w:r>
    </w:p>
    <w:p w14:paraId="7E197579" w14:textId="77777777" w:rsidR="00CC03A5" w:rsidRDefault="00000000">
      <w:pPr>
        <w:numPr>
          <w:ilvl w:val="0"/>
          <w:numId w:val="1"/>
        </w:numPr>
        <w:pBdr>
          <w:top w:val="nil"/>
          <w:left w:val="nil"/>
          <w:bottom w:val="nil"/>
          <w:right w:val="nil"/>
          <w:between w:val="nil"/>
        </w:pBdr>
        <w:spacing w:before="120" w:after="120"/>
      </w:pPr>
      <w:r>
        <w:rPr>
          <w:color w:val="000000"/>
        </w:rPr>
        <w:t>the total carcase (including its parts)</w:t>
      </w:r>
    </w:p>
    <w:p w14:paraId="31BCA735" w14:textId="77777777" w:rsidR="00CC03A5" w:rsidRDefault="00000000">
      <w:pPr>
        <w:numPr>
          <w:ilvl w:val="0"/>
          <w:numId w:val="1"/>
        </w:numPr>
        <w:pBdr>
          <w:top w:val="nil"/>
          <w:left w:val="nil"/>
          <w:bottom w:val="nil"/>
          <w:right w:val="nil"/>
          <w:between w:val="nil"/>
        </w:pBdr>
        <w:spacing w:before="120" w:after="120"/>
      </w:pPr>
      <w:r>
        <w:rPr>
          <w:color w:val="000000"/>
        </w:rPr>
        <w:t>a part of the carcase</w:t>
      </w:r>
    </w:p>
    <w:p w14:paraId="2D6766A9" w14:textId="77777777" w:rsidR="00CC03A5" w:rsidRDefault="00000000">
      <w:pPr>
        <w:keepNext/>
        <w:numPr>
          <w:ilvl w:val="0"/>
          <w:numId w:val="14"/>
        </w:numPr>
        <w:pBdr>
          <w:top w:val="nil"/>
          <w:left w:val="nil"/>
          <w:bottom w:val="nil"/>
          <w:right w:val="nil"/>
          <w:between w:val="nil"/>
        </w:pBdr>
        <w:spacing w:before="120" w:after="120"/>
        <w:ind w:hanging="368"/>
      </w:pPr>
      <w:r>
        <w:rPr>
          <w:color w:val="000000"/>
        </w:rPr>
        <w:t>pass as suitable for human consumption and remove the retain tags</w:t>
      </w:r>
    </w:p>
    <w:p w14:paraId="72DA2307" w14:textId="77777777" w:rsidR="00CC03A5" w:rsidRDefault="00000000">
      <w:pPr>
        <w:numPr>
          <w:ilvl w:val="0"/>
          <w:numId w:val="14"/>
        </w:numPr>
        <w:pBdr>
          <w:top w:val="nil"/>
          <w:left w:val="nil"/>
          <w:bottom w:val="nil"/>
          <w:right w:val="nil"/>
          <w:between w:val="nil"/>
        </w:pBdr>
        <w:spacing w:before="120" w:after="120"/>
        <w:ind w:hanging="368"/>
      </w:pPr>
      <w:r>
        <w:rPr>
          <w:color w:val="000000"/>
        </w:rPr>
        <w:t xml:space="preserve">retain requiring further inspection and apply a retain tag ECA 2 for small stock ECA 3 for large stock and supervise the segregation of the carcase and/or carcase parts in the retain facility </w:t>
      </w:r>
    </w:p>
    <w:p w14:paraId="357EC83E" w14:textId="77777777" w:rsidR="00CC03A5" w:rsidRDefault="00000000">
      <w:pPr>
        <w:numPr>
          <w:ilvl w:val="0"/>
          <w:numId w:val="14"/>
        </w:numPr>
        <w:pBdr>
          <w:top w:val="nil"/>
          <w:left w:val="nil"/>
          <w:bottom w:val="nil"/>
          <w:right w:val="nil"/>
          <w:between w:val="nil"/>
        </w:pBdr>
        <w:spacing w:before="120" w:after="120"/>
        <w:ind w:hanging="368"/>
      </w:pPr>
      <w:r>
        <w:rPr>
          <w:color w:val="000000"/>
        </w:rPr>
        <w:lastRenderedPageBreak/>
        <w:t>retain requiring further treatment and apply a retain tag and supervise the segregation of the carcase and/or carcase parts in the chiller retain facility- these carcases are retained using the ECA 4 tag</w:t>
      </w:r>
    </w:p>
    <w:p w14:paraId="5BD4C05F" w14:textId="77777777" w:rsidR="00CC03A5"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2F3671B8" wp14:editId="5E9A45F9">
            <wp:extent cx="2493471" cy="3323293"/>
            <wp:effectExtent l="0" t="0" r="0" b="0"/>
            <wp:docPr id="11" name="image10.jpg" descr="C:\Users\Tom\Documents\meat inspection training\pathology taken at T&amp;R\25072011020.jpg"/>
            <wp:cNvGraphicFramePr/>
            <a:graphic xmlns:a="http://schemas.openxmlformats.org/drawingml/2006/main">
              <a:graphicData uri="http://schemas.openxmlformats.org/drawingml/2006/picture">
                <pic:pic xmlns:pic="http://schemas.openxmlformats.org/drawingml/2006/picture">
                  <pic:nvPicPr>
                    <pic:cNvPr id="0" name="image10.jpg" descr="C:\Users\Tom\Documents\meat inspection training\pathology taken at T&amp;R\25072011020.jpg"/>
                    <pic:cNvPicPr preferRelativeResize="0"/>
                  </pic:nvPicPr>
                  <pic:blipFill>
                    <a:blip r:embed="rId24" cstate="print">
                      <a:extLst>
                        <a:ext uri="{28A0092B-C50C-407E-A947-70E740481C1C}">
                          <a14:useLocalDpi xmlns:a14="http://schemas.microsoft.com/office/drawing/2010/main"/>
                        </a:ext>
                      </a:extLst>
                    </a:blip>
                    <a:srcRect/>
                    <a:stretch>
                      <a:fillRect/>
                    </a:stretch>
                  </pic:blipFill>
                  <pic:spPr>
                    <a:xfrm>
                      <a:off x="0" y="0"/>
                      <a:ext cx="2493471" cy="3323293"/>
                    </a:xfrm>
                    <a:prstGeom prst="rect">
                      <a:avLst/>
                    </a:prstGeom>
                    <a:ln/>
                  </pic:spPr>
                </pic:pic>
              </a:graphicData>
            </a:graphic>
          </wp:inline>
        </w:drawing>
      </w:r>
    </w:p>
    <w:p w14:paraId="0BE4F227" w14:textId="77777777" w:rsidR="00CC03A5" w:rsidRDefault="00000000">
      <w:pPr>
        <w:numPr>
          <w:ilvl w:val="1"/>
          <w:numId w:val="1"/>
        </w:numPr>
        <w:pBdr>
          <w:top w:val="nil"/>
          <w:left w:val="nil"/>
          <w:bottom w:val="nil"/>
          <w:right w:val="nil"/>
          <w:between w:val="nil"/>
        </w:pBdr>
        <w:spacing w:before="120" w:after="120"/>
      </w:pPr>
      <w:r>
        <w:rPr>
          <w:color w:val="000000"/>
        </w:rPr>
        <w:t>The procedure for using this tag is as follows:</w:t>
      </w:r>
    </w:p>
    <w:p w14:paraId="692A7C63" w14:textId="77777777" w:rsidR="00CC03A5" w:rsidRDefault="00000000">
      <w:pPr>
        <w:numPr>
          <w:ilvl w:val="2"/>
          <w:numId w:val="1"/>
        </w:numPr>
        <w:pBdr>
          <w:top w:val="nil"/>
          <w:left w:val="nil"/>
          <w:bottom w:val="nil"/>
          <w:right w:val="nil"/>
          <w:between w:val="nil"/>
        </w:pBdr>
        <w:spacing w:before="120" w:after="120"/>
      </w:pPr>
      <w:r>
        <w:rPr>
          <w:color w:val="000000"/>
        </w:rPr>
        <w:t>record the item being tagged, the reason for tagging, the name of the person applying the tag and the date. The same information is recorded on the tear of section on the base. This section is taken to the DOA office and recorded in a ECA4 register when a final disposition is made this also is recorded in the register to correlate with the ECA4 unique number</w:t>
      </w:r>
    </w:p>
    <w:p w14:paraId="1DF2C0FA" w14:textId="77777777" w:rsidR="00CC03A5" w:rsidRDefault="00000000">
      <w:pPr>
        <w:numPr>
          <w:ilvl w:val="0"/>
          <w:numId w:val="14"/>
        </w:numPr>
        <w:pBdr>
          <w:top w:val="nil"/>
          <w:left w:val="nil"/>
          <w:bottom w:val="nil"/>
          <w:right w:val="nil"/>
          <w:between w:val="nil"/>
        </w:pBdr>
        <w:spacing w:before="120" w:after="120"/>
        <w:ind w:hanging="368"/>
      </w:pPr>
      <w:r>
        <w:rPr>
          <w:color w:val="000000"/>
        </w:rPr>
        <w:t>relegate to an inedible purpose other than condemnation, i.e. animal food or pharmaceutical purposes; identify the carcase and/or carcase parts as suitable for the designated purpose, e.g. pet food only and supervise the removal of the carcase and/or carcase parts to the designated processing area</w:t>
      </w:r>
    </w:p>
    <w:p w14:paraId="04E1F697" w14:textId="77777777" w:rsidR="00CC03A5" w:rsidRDefault="00000000">
      <w:pPr>
        <w:numPr>
          <w:ilvl w:val="0"/>
          <w:numId w:val="14"/>
        </w:numPr>
        <w:pBdr>
          <w:top w:val="nil"/>
          <w:left w:val="nil"/>
          <w:bottom w:val="nil"/>
          <w:right w:val="nil"/>
          <w:between w:val="nil"/>
        </w:pBdr>
        <w:spacing w:before="120" w:after="120"/>
        <w:ind w:hanging="368"/>
      </w:pPr>
      <w:r>
        <w:rPr>
          <w:color w:val="000000"/>
        </w:rPr>
        <w:t>identify the carcase and/or carcase parts as condemned by the application of the condemned stamp or the application of ink and/or disposal in a condemned tub/bin or chute.</w:t>
      </w:r>
    </w:p>
    <w:p w14:paraId="6BBDA212"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5" w:name="_1664s55" w:colFirst="0" w:colLast="0"/>
      <w:bookmarkEnd w:id="65"/>
      <w:r>
        <w:rPr>
          <w:rFonts w:ascii="Cambria" w:eastAsia="Cambria" w:hAnsi="Cambria" w:cs="Cambria"/>
          <w:b/>
          <w:color w:val="000000"/>
          <w:sz w:val="32"/>
          <w:szCs w:val="32"/>
        </w:rPr>
        <w:t>What hygiene and sanitation and WHS requirements apply when handling an affected carcase?</w:t>
      </w:r>
    </w:p>
    <w:p w14:paraId="64FF749D" w14:textId="77777777" w:rsidR="00CC03A5" w:rsidRDefault="00000000">
      <w:pPr>
        <w:pBdr>
          <w:top w:val="nil"/>
          <w:left w:val="nil"/>
          <w:bottom w:val="nil"/>
          <w:right w:val="nil"/>
          <w:between w:val="nil"/>
        </w:pBdr>
        <w:spacing w:before="120" w:after="120"/>
        <w:rPr>
          <w:color w:val="000000"/>
        </w:rPr>
      </w:pPr>
      <w:r>
        <w:rPr>
          <w:color w:val="000000"/>
        </w:rPr>
        <w:t>The company work instructions will set down all the hygiene requirements for working on the slaughter floor and for handling affected carcases.</w:t>
      </w:r>
    </w:p>
    <w:p w14:paraId="3729906A" w14:textId="77777777" w:rsidR="00CC03A5" w:rsidRDefault="00000000">
      <w:pPr>
        <w:pBdr>
          <w:top w:val="nil"/>
          <w:left w:val="nil"/>
          <w:bottom w:val="nil"/>
          <w:right w:val="nil"/>
          <w:between w:val="nil"/>
        </w:pBdr>
        <w:spacing w:before="120" w:after="120"/>
        <w:rPr>
          <w:color w:val="000000"/>
        </w:rPr>
      </w:pPr>
      <w:r>
        <w:rPr>
          <w:color w:val="000000"/>
        </w:rPr>
        <w:t>These will require the inspector to:</w:t>
      </w:r>
    </w:p>
    <w:p w14:paraId="50960321" w14:textId="77777777" w:rsidR="00CC03A5" w:rsidRDefault="00000000">
      <w:pPr>
        <w:numPr>
          <w:ilvl w:val="0"/>
          <w:numId w:val="1"/>
        </w:numPr>
        <w:pBdr>
          <w:top w:val="nil"/>
          <w:left w:val="nil"/>
          <w:bottom w:val="nil"/>
          <w:right w:val="nil"/>
          <w:between w:val="nil"/>
        </w:pBdr>
        <w:spacing w:before="120" w:after="120"/>
      </w:pPr>
      <w:r>
        <w:rPr>
          <w:color w:val="000000"/>
        </w:rPr>
        <w:t>wash hands between carcases or when contaminated</w:t>
      </w:r>
    </w:p>
    <w:p w14:paraId="2602F3EA" w14:textId="77777777" w:rsidR="00CC03A5" w:rsidRDefault="00000000">
      <w:pPr>
        <w:numPr>
          <w:ilvl w:val="0"/>
          <w:numId w:val="1"/>
        </w:numPr>
        <w:pBdr>
          <w:top w:val="nil"/>
          <w:left w:val="nil"/>
          <w:bottom w:val="nil"/>
          <w:right w:val="nil"/>
          <w:between w:val="nil"/>
        </w:pBdr>
        <w:spacing w:before="120" w:after="120"/>
      </w:pPr>
      <w:r>
        <w:rPr>
          <w:color w:val="000000"/>
        </w:rPr>
        <w:lastRenderedPageBreak/>
        <w:t>wear PPE such as aprons and boots which can be cleaned regularly and easily</w:t>
      </w:r>
    </w:p>
    <w:p w14:paraId="5A541333" w14:textId="77777777" w:rsidR="00CC03A5" w:rsidRDefault="00000000">
      <w:pPr>
        <w:numPr>
          <w:ilvl w:val="0"/>
          <w:numId w:val="1"/>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66717865" w14:textId="77777777" w:rsidR="00CC03A5" w:rsidRDefault="00000000">
      <w:pPr>
        <w:numPr>
          <w:ilvl w:val="0"/>
          <w:numId w:val="1"/>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2A24B7F9" w14:textId="77777777" w:rsidR="00CC03A5" w:rsidRDefault="00000000">
      <w:pPr>
        <w:numPr>
          <w:ilvl w:val="0"/>
          <w:numId w:val="1"/>
        </w:numPr>
        <w:pBdr>
          <w:top w:val="nil"/>
          <w:left w:val="nil"/>
          <w:bottom w:val="nil"/>
          <w:right w:val="nil"/>
          <w:between w:val="nil"/>
        </w:pBdr>
        <w:spacing w:before="120" w:after="120"/>
      </w:pPr>
      <w:r>
        <w:rPr>
          <w:color w:val="000000"/>
        </w:rPr>
        <w:t>change uniform if it is grossly contaminated</w:t>
      </w:r>
    </w:p>
    <w:p w14:paraId="5DB299E8" w14:textId="77777777" w:rsidR="00CC03A5" w:rsidRDefault="00000000">
      <w:pPr>
        <w:numPr>
          <w:ilvl w:val="0"/>
          <w:numId w:val="1"/>
        </w:numPr>
        <w:pBdr>
          <w:top w:val="nil"/>
          <w:left w:val="nil"/>
          <w:bottom w:val="nil"/>
          <w:right w:val="nil"/>
          <w:between w:val="nil"/>
        </w:pBdr>
        <w:spacing w:before="120" w:after="120"/>
      </w:pPr>
      <w:r>
        <w:rPr>
          <w:color w:val="000000"/>
        </w:rPr>
        <w:t>wash hands before and after work.</w:t>
      </w:r>
    </w:p>
    <w:p w14:paraId="27C739F1" w14:textId="77777777" w:rsidR="00CC03A5"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2106922B" w14:textId="77777777" w:rsidR="00CC03A5"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14223744" w14:textId="77777777" w:rsidR="00CC03A5" w:rsidRDefault="00000000">
      <w:pPr>
        <w:pBdr>
          <w:top w:val="nil"/>
          <w:left w:val="nil"/>
          <w:bottom w:val="nil"/>
          <w:right w:val="nil"/>
          <w:between w:val="nil"/>
        </w:pBdr>
        <w:spacing w:before="120" w:after="120"/>
        <w:rPr>
          <w:color w:val="000000"/>
        </w:rPr>
      </w:pPr>
      <w:r>
        <w:rPr>
          <w:color w:val="000000"/>
        </w:rPr>
        <w:t>PPE will include:</w:t>
      </w:r>
    </w:p>
    <w:p w14:paraId="7FAEF5A7" w14:textId="77777777" w:rsidR="00CC03A5" w:rsidRDefault="00000000">
      <w:pPr>
        <w:numPr>
          <w:ilvl w:val="0"/>
          <w:numId w:val="1"/>
        </w:numPr>
        <w:pBdr>
          <w:top w:val="nil"/>
          <w:left w:val="nil"/>
          <w:bottom w:val="nil"/>
          <w:right w:val="nil"/>
          <w:between w:val="nil"/>
        </w:pBdr>
        <w:spacing w:before="120" w:after="120"/>
      </w:pPr>
      <w:r>
        <w:rPr>
          <w:color w:val="000000"/>
        </w:rPr>
        <w:t>hand protection like mesh and cut-resistant gloves</w:t>
      </w:r>
    </w:p>
    <w:p w14:paraId="76131295" w14:textId="77777777" w:rsidR="00CC03A5" w:rsidRDefault="00000000">
      <w:pPr>
        <w:numPr>
          <w:ilvl w:val="0"/>
          <w:numId w:val="1"/>
        </w:numPr>
        <w:pBdr>
          <w:top w:val="nil"/>
          <w:left w:val="nil"/>
          <w:bottom w:val="nil"/>
          <w:right w:val="nil"/>
          <w:between w:val="nil"/>
        </w:pBdr>
        <w:spacing w:before="120" w:after="120"/>
      </w:pPr>
      <w:r>
        <w:rPr>
          <w:color w:val="000000"/>
        </w:rPr>
        <w:t>hearing protection</w:t>
      </w:r>
    </w:p>
    <w:p w14:paraId="54BCD557" w14:textId="77777777" w:rsidR="00CC03A5" w:rsidRDefault="00000000">
      <w:pPr>
        <w:numPr>
          <w:ilvl w:val="0"/>
          <w:numId w:val="1"/>
        </w:numPr>
        <w:pBdr>
          <w:top w:val="nil"/>
          <w:left w:val="nil"/>
          <w:bottom w:val="nil"/>
          <w:right w:val="nil"/>
          <w:between w:val="nil"/>
        </w:pBdr>
        <w:spacing w:before="120" w:after="120"/>
      </w:pPr>
      <w:r>
        <w:rPr>
          <w:color w:val="000000"/>
        </w:rPr>
        <w:t>footwear</w:t>
      </w:r>
    </w:p>
    <w:p w14:paraId="6B514424" w14:textId="77777777" w:rsidR="00CC03A5" w:rsidRDefault="00000000">
      <w:pPr>
        <w:numPr>
          <w:ilvl w:val="0"/>
          <w:numId w:val="1"/>
        </w:numPr>
        <w:pBdr>
          <w:top w:val="nil"/>
          <w:left w:val="nil"/>
          <w:bottom w:val="nil"/>
          <w:right w:val="nil"/>
          <w:between w:val="nil"/>
        </w:pBdr>
        <w:spacing w:before="120" w:after="120"/>
      </w:pPr>
      <w:r>
        <w:rPr>
          <w:color w:val="000000"/>
        </w:rPr>
        <w:t>aprons</w:t>
      </w:r>
    </w:p>
    <w:p w14:paraId="27B01B9B" w14:textId="77777777" w:rsidR="00CC03A5" w:rsidRDefault="00000000">
      <w:pPr>
        <w:numPr>
          <w:ilvl w:val="0"/>
          <w:numId w:val="1"/>
        </w:numPr>
        <w:pBdr>
          <w:top w:val="nil"/>
          <w:left w:val="nil"/>
          <w:bottom w:val="nil"/>
          <w:right w:val="nil"/>
          <w:between w:val="nil"/>
        </w:pBdr>
        <w:spacing w:before="120" w:after="120"/>
      </w:pPr>
      <w:r>
        <w:rPr>
          <w:color w:val="000000"/>
        </w:rPr>
        <w:t>uniforms</w:t>
      </w:r>
    </w:p>
    <w:p w14:paraId="2A1FCCF8" w14:textId="77777777" w:rsidR="00CC03A5" w:rsidRDefault="00000000">
      <w:pPr>
        <w:numPr>
          <w:ilvl w:val="0"/>
          <w:numId w:val="1"/>
        </w:numPr>
        <w:pBdr>
          <w:top w:val="nil"/>
          <w:left w:val="nil"/>
          <w:bottom w:val="nil"/>
          <w:right w:val="nil"/>
          <w:between w:val="nil"/>
        </w:pBdr>
        <w:spacing w:before="120" w:after="120"/>
      </w:pPr>
      <w:r>
        <w:rPr>
          <w:color w:val="000000"/>
        </w:rPr>
        <w:t>hair net.</w:t>
      </w:r>
    </w:p>
    <w:p w14:paraId="210720C2" w14:textId="77777777" w:rsidR="00CC03A5"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29808413" w14:textId="77777777" w:rsidR="00CC03A5" w:rsidRDefault="00000000">
      <w:pPr>
        <w:pBdr>
          <w:top w:val="nil"/>
          <w:left w:val="nil"/>
          <w:bottom w:val="nil"/>
          <w:right w:val="nil"/>
          <w:between w:val="nil"/>
        </w:pBdr>
        <w:spacing w:before="120" w:after="120"/>
        <w:rPr>
          <w:color w:val="000000"/>
        </w:rPr>
      </w:pPr>
      <w:r>
        <w:rPr>
          <w:color w:val="000000"/>
        </w:rPr>
        <w:t>The workplace will also have a ‘dropped meat policy’ for product that accidently contacts the floor. This will need to be followed if product is dropped.</w:t>
      </w:r>
    </w:p>
    <w:p w14:paraId="42579F53" w14:textId="77777777" w:rsidR="00CC03A5" w:rsidRDefault="00000000">
      <w:r>
        <w:t xml:space="preserve"> </w:t>
      </w:r>
    </w:p>
    <w:p w14:paraId="36880580"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6" w:name="_3q5sasy" w:colFirst="0" w:colLast="0"/>
      <w:bookmarkEnd w:id="66"/>
      <w:r>
        <w:rPr>
          <w:rFonts w:ascii="Cambria" w:eastAsia="Cambria" w:hAnsi="Cambria" w:cs="Cambria"/>
          <w:b/>
          <w:color w:val="000000"/>
          <w:sz w:val="48"/>
          <w:szCs w:val="48"/>
        </w:rPr>
        <w:t>Retaining carcases</w:t>
      </w:r>
    </w:p>
    <w:p w14:paraId="1B47CAE1"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7" w:name="_25b2l0r" w:colFirst="0" w:colLast="0"/>
      <w:bookmarkEnd w:id="67"/>
      <w:r>
        <w:rPr>
          <w:rFonts w:ascii="Cambria" w:eastAsia="Cambria" w:hAnsi="Cambria" w:cs="Cambria"/>
          <w:b/>
          <w:color w:val="000000"/>
          <w:sz w:val="32"/>
          <w:szCs w:val="32"/>
        </w:rPr>
        <w:t>What are the procedures for retaining carcases on the slaughter floor?</w:t>
      </w:r>
      <w:r>
        <w:rPr>
          <w:rFonts w:ascii="Cambria" w:eastAsia="Cambria" w:hAnsi="Cambria" w:cs="Cambria"/>
          <w:b/>
          <w:color w:val="000000"/>
          <w:sz w:val="32"/>
          <w:szCs w:val="32"/>
        </w:rPr>
        <w:tab/>
      </w:r>
    </w:p>
    <w:p w14:paraId="2C3EE93D" w14:textId="77777777" w:rsidR="00CC03A5" w:rsidRDefault="00000000">
      <w:pPr>
        <w:pBdr>
          <w:top w:val="nil"/>
          <w:left w:val="nil"/>
          <w:bottom w:val="nil"/>
          <w:right w:val="nil"/>
          <w:between w:val="nil"/>
        </w:pBdr>
        <w:spacing w:before="120" w:after="120"/>
        <w:rPr>
          <w:color w:val="000000"/>
        </w:rPr>
      </w:pPr>
      <w:bookmarkStart w:id="68" w:name="_kgcv8k" w:colFirst="0" w:colLast="0"/>
      <w:bookmarkEnd w:id="68"/>
      <w:r>
        <w:rPr>
          <w:color w:val="000000"/>
        </w:rPr>
        <w:t>When minor defects cannot be removed by an inspector on the slaughter floor or if a carcase requires a more detailed assessment the carcase may be passed onto the retain rail for further treatment and assessment.</w:t>
      </w:r>
    </w:p>
    <w:p w14:paraId="0486984A" w14:textId="77777777" w:rsidR="00CC03A5" w:rsidRDefault="00000000">
      <w:pPr>
        <w:pBdr>
          <w:top w:val="nil"/>
          <w:left w:val="nil"/>
          <w:bottom w:val="nil"/>
          <w:right w:val="nil"/>
          <w:between w:val="nil"/>
        </w:pBdr>
        <w:spacing w:before="120" w:after="120"/>
        <w:rPr>
          <w:color w:val="000000"/>
        </w:rPr>
      </w:pPr>
      <w:r>
        <w:rPr>
          <w:color w:val="000000"/>
        </w:rPr>
        <w:t xml:space="preserve">Carcases on the chain can be identified in </w:t>
      </w:r>
      <w:proofErr w:type="gramStart"/>
      <w:r>
        <w:rPr>
          <w:color w:val="000000"/>
        </w:rPr>
        <w:t>a number of</w:t>
      </w:r>
      <w:proofErr w:type="gramEnd"/>
      <w:r>
        <w:rPr>
          <w:color w:val="000000"/>
        </w:rPr>
        <w:t xml:space="preserve"> ways to indicate the pathology or defects that needs to be removed or re assessed on the retain rail. This includes knife cuts, tie-on tags, stick-on tickets, plastic tags and formal approved retain tags (ECA3 and ECA4 in an export works). Workplace procedures will detail how this is to be done.</w:t>
      </w:r>
    </w:p>
    <w:p w14:paraId="3A8CFB2B"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These tags are temporary tags and are removed by the trimmer on the retain rail after the defects have been addressed, </w:t>
      </w:r>
      <w:proofErr w:type="gramStart"/>
      <w:r>
        <w:rPr>
          <w:color w:val="000000"/>
        </w:rPr>
        <w:t>with the exception of</w:t>
      </w:r>
      <w:proofErr w:type="gramEnd"/>
      <w:r>
        <w:rPr>
          <w:color w:val="000000"/>
        </w:rPr>
        <w:t xml:space="preserve"> tags used to retain a carcase for a pathological disease or condition. Any ECA tag can only be removed by an authorised officer- Department of Agriculture Fisheries and Forestry (</w:t>
      </w:r>
      <w:proofErr w:type="gramStart"/>
      <w:r>
        <w:rPr>
          <w:color w:val="000000"/>
        </w:rPr>
        <w:t>DAFF)  employee</w:t>
      </w:r>
      <w:proofErr w:type="gramEnd"/>
      <w:r>
        <w:rPr>
          <w:color w:val="000000"/>
        </w:rPr>
        <w:t>.</w:t>
      </w:r>
    </w:p>
    <w:p w14:paraId="4D8C6182" w14:textId="77777777" w:rsidR="00CC03A5" w:rsidRDefault="00000000">
      <w:pPr>
        <w:pBdr>
          <w:top w:val="nil"/>
          <w:left w:val="nil"/>
          <w:bottom w:val="nil"/>
          <w:right w:val="nil"/>
          <w:between w:val="nil"/>
        </w:pBdr>
        <w:spacing w:before="120" w:after="120"/>
        <w:rPr>
          <w:color w:val="000000"/>
        </w:rPr>
      </w:pPr>
      <w:r>
        <w:rPr>
          <w:color w:val="000000"/>
        </w:rPr>
        <w:t>The ECA4 Tag or equivalent on the other hand can only be removed by an authorised person. It is generally used for more permanent control over product where more detailed assessments need to be done to determine the suitability of the product for human consumption.</w:t>
      </w:r>
    </w:p>
    <w:p w14:paraId="1D859D9B"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9" w:name="_34g0dwd" w:colFirst="0" w:colLast="0"/>
      <w:bookmarkEnd w:id="69"/>
      <w:r>
        <w:rPr>
          <w:rFonts w:ascii="Cambria" w:eastAsia="Cambria" w:hAnsi="Cambria" w:cs="Cambria"/>
          <w:b/>
          <w:color w:val="000000"/>
          <w:sz w:val="32"/>
          <w:szCs w:val="32"/>
        </w:rPr>
        <w:t>What are the procedures for retaining carcases in a chiller?</w:t>
      </w:r>
    </w:p>
    <w:p w14:paraId="29FC13EF" w14:textId="77777777" w:rsidR="00CC03A5"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of tests have been received.</w:t>
      </w:r>
    </w:p>
    <w:p w14:paraId="46957C62" w14:textId="77777777" w:rsidR="00CC03A5" w:rsidRDefault="00000000">
      <w:pPr>
        <w:pBdr>
          <w:top w:val="nil"/>
          <w:left w:val="nil"/>
          <w:bottom w:val="nil"/>
          <w:right w:val="nil"/>
          <w:between w:val="nil"/>
        </w:pBdr>
        <w:spacing w:before="120" w:after="120"/>
        <w:rPr>
          <w:color w:val="000000"/>
        </w:rPr>
      </w:pPr>
      <w:r>
        <w:rPr>
          <w:color w:val="000000"/>
        </w:rPr>
        <w:t>Carcases may be locked on the rail or in a special cage and records need to be maintained of any such actions. Workplace procedures will detail how this is to be done.</w:t>
      </w:r>
    </w:p>
    <w:p w14:paraId="6FD19D28"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70" w:name="_1jlao46" w:colFirst="0" w:colLast="0"/>
      <w:bookmarkEnd w:id="70"/>
      <w:r>
        <w:rPr>
          <w:rFonts w:ascii="Cambria" w:eastAsia="Cambria" w:hAnsi="Cambria" w:cs="Cambria"/>
          <w:b/>
          <w:color w:val="000000"/>
          <w:sz w:val="48"/>
          <w:szCs w:val="48"/>
        </w:rPr>
        <w:t xml:space="preserve">PPE requirements for post-mortem inspection </w:t>
      </w:r>
    </w:p>
    <w:p w14:paraId="5786F467"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What PPE is required to perform post-mortem inspection?</w:t>
      </w:r>
    </w:p>
    <w:p w14:paraId="6F5AEA68" w14:textId="77777777" w:rsidR="00CC03A5" w:rsidRDefault="00000000">
      <w:pPr>
        <w:pBdr>
          <w:top w:val="nil"/>
          <w:left w:val="nil"/>
          <w:bottom w:val="nil"/>
          <w:right w:val="nil"/>
          <w:between w:val="nil"/>
        </w:pBdr>
        <w:spacing w:before="120" w:after="120"/>
        <w:rPr>
          <w:color w:val="000000"/>
        </w:rPr>
      </w:pPr>
      <w:bookmarkStart w:id="72" w:name="_2iq8gzs" w:colFirst="0" w:colLast="0"/>
      <w:bookmarkEnd w:id="72"/>
      <w:r>
        <w:rPr>
          <w:color w:val="000000"/>
        </w:rPr>
        <w:t>Personal Protective Equipment to be used will be set down in the work instruction and WHS procedures. PPE may include:</w:t>
      </w:r>
    </w:p>
    <w:p w14:paraId="0DDF9391" w14:textId="77777777" w:rsidR="00CC03A5" w:rsidRDefault="00000000">
      <w:pPr>
        <w:numPr>
          <w:ilvl w:val="0"/>
          <w:numId w:val="1"/>
        </w:numPr>
        <w:pBdr>
          <w:top w:val="nil"/>
          <w:left w:val="nil"/>
          <w:bottom w:val="nil"/>
          <w:right w:val="nil"/>
          <w:between w:val="nil"/>
        </w:pBdr>
        <w:spacing w:before="120" w:after="120"/>
      </w:pPr>
      <w:r>
        <w:rPr>
          <w:color w:val="000000"/>
        </w:rPr>
        <w:t>protective hand and arm covering</w:t>
      </w:r>
    </w:p>
    <w:p w14:paraId="552CD7D9" w14:textId="77777777" w:rsidR="00CC03A5" w:rsidRDefault="00000000">
      <w:pPr>
        <w:numPr>
          <w:ilvl w:val="0"/>
          <w:numId w:val="1"/>
        </w:numPr>
        <w:pBdr>
          <w:top w:val="nil"/>
          <w:left w:val="nil"/>
          <w:bottom w:val="nil"/>
          <w:right w:val="nil"/>
          <w:between w:val="nil"/>
        </w:pBdr>
        <w:spacing w:before="120" w:after="120"/>
      </w:pPr>
      <w:r>
        <w:rPr>
          <w:color w:val="000000"/>
        </w:rPr>
        <w:t>protective head and hair covering</w:t>
      </w:r>
    </w:p>
    <w:p w14:paraId="3461862F" w14:textId="77777777" w:rsidR="00CC03A5" w:rsidRDefault="00000000">
      <w:pPr>
        <w:numPr>
          <w:ilvl w:val="0"/>
          <w:numId w:val="1"/>
        </w:numPr>
        <w:pBdr>
          <w:top w:val="nil"/>
          <w:left w:val="nil"/>
          <w:bottom w:val="nil"/>
          <w:right w:val="nil"/>
          <w:between w:val="nil"/>
        </w:pBdr>
        <w:spacing w:before="120" w:after="120"/>
      </w:pPr>
      <w:r>
        <w:rPr>
          <w:color w:val="000000"/>
        </w:rPr>
        <w:t>head wear</w:t>
      </w:r>
    </w:p>
    <w:p w14:paraId="1C659790" w14:textId="77777777" w:rsidR="00CC03A5" w:rsidRDefault="00000000">
      <w:pPr>
        <w:numPr>
          <w:ilvl w:val="0"/>
          <w:numId w:val="1"/>
        </w:numPr>
        <w:pBdr>
          <w:top w:val="nil"/>
          <w:left w:val="nil"/>
          <w:bottom w:val="nil"/>
          <w:right w:val="nil"/>
          <w:between w:val="nil"/>
        </w:pBdr>
        <w:spacing w:before="120" w:after="120"/>
      </w:pPr>
      <w:r>
        <w:rPr>
          <w:color w:val="000000"/>
        </w:rPr>
        <w:t>coat and apron</w:t>
      </w:r>
    </w:p>
    <w:p w14:paraId="007424AA" w14:textId="77777777" w:rsidR="00CC03A5" w:rsidRDefault="00000000">
      <w:pPr>
        <w:numPr>
          <w:ilvl w:val="0"/>
          <w:numId w:val="1"/>
        </w:numPr>
        <w:pBdr>
          <w:top w:val="nil"/>
          <w:left w:val="nil"/>
          <w:bottom w:val="nil"/>
          <w:right w:val="nil"/>
          <w:between w:val="nil"/>
        </w:pBdr>
        <w:spacing w:before="120" w:after="120"/>
      </w:pPr>
      <w:r>
        <w:rPr>
          <w:color w:val="000000"/>
        </w:rPr>
        <w:t>work safety or waterproof footwear</w:t>
      </w:r>
    </w:p>
    <w:p w14:paraId="02AF4DD3" w14:textId="77777777" w:rsidR="00CC03A5" w:rsidRDefault="00000000">
      <w:pPr>
        <w:numPr>
          <w:ilvl w:val="0"/>
          <w:numId w:val="1"/>
        </w:numPr>
        <w:pBdr>
          <w:top w:val="nil"/>
          <w:left w:val="nil"/>
          <w:bottom w:val="nil"/>
          <w:right w:val="nil"/>
          <w:between w:val="nil"/>
        </w:pBdr>
        <w:spacing w:before="120" w:after="120"/>
      </w:pPr>
      <w:r>
        <w:rPr>
          <w:color w:val="000000"/>
        </w:rPr>
        <w:t>protective boot covers</w:t>
      </w:r>
    </w:p>
    <w:p w14:paraId="1A4956BF" w14:textId="77777777" w:rsidR="00CC03A5" w:rsidRDefault="00000000">
      <w:pPr>
        <w:numPr>
          <w:ilvl w:val="0"/>
          <w:numId w:val="1"/>
        </w:numPr>
        <w:pBdr>
          <w:top w:val="nil"/>
          <w:left w:val="nil"/>
          <w:bottom w:val="nil"/>
          <w:right w:val="nil"/>
          <w:between w:val="nil"/>
        </w:pBdr>
        <w:spacing w:before="120" w:after="120"/>
      </w:pPr>
      <w:r>
        <w:rPr>
          <w:color w:val="000000"/>
        </w:rPr>
        <w:t>ear plugs/muffs</w:t>
      </w:r>
    </w:p>
    <w:p w14:paraId="0A919A1E" w14:textId="77777777" w:rsidR="00CC03A5" w:rsidRDefault="00000000">
      <w:pPr>
        <w:numPr>
          <w:ilvl w:val="0"/>
          <w:numId w:val="1"/>
        </w:numPr>
        <w:pBdr>
          <w:top w:val="nil"/>
          <w:left w:val="nil"/>
          <w:bottom w:val="nil"/>
          <w:right w:val="nil"/>
          <w:between w:val="nil"/>
        </w:pBdr>
        <w:spacing w:before="120" w:after="120"/>
      </w:pPr>
      <w:r>
        <w:rPr>
          <w:color w:val="000000"/>
        </w:rPr>
        <w:t>eye and facial protection</w:t>
      </w:r>
    </w:p>
    <w:p w14:paraId="0ED228FC" w14:textId="77777777" w:rsidR="00CC03A5" w:rsidRDefault="00000000">
      <w:pPr>
        <w:numPr>
          <w:ilvl w:val="0"/>
          <w:numId w:val="1"/>
        </w:numPr>
        <w:pBdr>
          <w:top w:val="nil"/>
          <w:left w:val="nil"/>
          <w:bottom w:val="nil"/>
          <w:right w:val="nil"/>
          <w:between w:val="nil"/>
        </w:pBdr>
        <w:spacing w:before="120" w:after="120"/>
      </w:pPr>
      <w:r>
        <w:rPr>
          <w:color w:val="000000"/>
        </w:rPr>
        <w:t>waterproof clothing.</w:t>
      </w:r>
    </w:p>
    <w:p w14:paraId="2F7B1098"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3" w:name="_xvir7l" w:colFirst="0" w:colLast="0"/>
      <w:bookmarkEnd w:id="73"/>
      <w:r>
        <w:rPr>
          <w:rFonts w:ascii="Cambria" w:eastAsia="Cambria" w:hAnsi="Cambria" w:cs="Cambria"/>
          <w:b/>
          <w:color w:val="000000"/>
          <w:sz w:val="32"/>
          <w:szCs w:val="32"/>
        </w:rPr>
        <w:lastRenderedPageBreak/>
        <w:t xml:space="preserve">What workplace requirements apply when using PPE? </w:t>
      </w:r>
    </w:p>
    <w:p w14:paraId="1F386C87" w14:textId="77777777" w:rsidR="00CC03A5" w:rsidRDefault="00000000">
      <w:pPr>
        <w:pBdr>
          <w:top w:val="nil"/>
          <w:left w:val="nil"/>
          <w:bottom w:val="nil"/>
          <w:right w:val="nil"/>
          <w:between w:val="nil"/>
        </w:pBdr>
        <w:spacing w:before="120" w:after="120"/>
        <w:rPr>
          <w:color w:val="000000"/>
        </w:rPr>
      </w:pPr>
      <w:bookmarkStart w:id="74" w:name="_3hv69ve" w:colFirst="0" w:colLast="0"/>
      <w:bookmarkEnd w:id="74"/>
      <w:r>
        <w:rPr>
          <w:color w:val="000000"/>
        </w:rPr>
        <w:t xml:space="preserve">According to the </w:t>
      </w:r>
      <w:r>
        <w:rPr>
          <w:i/>
          <w:color w:val="000000"/>
        </w:rPr>
        <w:t>National Guidelines for Health and Safety in the Meat Industry</w:t>
      </w:r>
      <w:r>
        <w:rPr>
          <w:color w:val="000000"/>
        </w:rPr>
        <w:t>:</w:t>
      </w:r>
    </w:p>
    <w:p w14:paraId="52A835F2" w14:textId="77777777" w:rsidR="00CC03A5" w:rsidRDefault="00000000">
      <w:pPr>
        <w:pBdr>
          <w:top w:val="nil"/>
          <w:left w:val="nil"/>
          <w:bottom w:val="nil"/>
          <w:right w:val="nil"/>
          <w:between w:val="nil"/>
        </w:pBdr>
        <w:spacing w:before="120" w:after="120"/>
        <w:ind w:left="720"/>
        <w:rPr>
          <w:i/>
          <w:color w:val="000000"/>
        </w:rPr>
      </w:pPr>
      <w:proofErr w:type="gramStart"/>
      <w:r>
        <w:rPr>
          <w:i/>
          <w:color w:val="000000"/>
        </w:rPr>
        <w:t>‘ PPE</w:t>
      </w:r>
      <w:proofErr w:type="gramEnd"/>
      <w:r>
        <w:rPr>
          <w:i/>
          <w:color w:val="000000"/>
        </w:rPr>
        <w:t xml:space="preserve"> and clothing are those items of equipment worn by an employee to minimise or eliminate exposure to specific occupational hazards’.</w:t>
      </w:r>
    </w:p>
    <w:p w14:paraId="1A2A5E45" w14:textId="77777777" w:rsidR="00CC03A5" w:rsidRDefault="00000000">
      <w:pPr>
        <w:pBdr>
          <w:top w:val="nil"/>
          <w:left w:val="nil"/>
          <w:bottom w:val="nil"/>
          <w:right w:val="nil"/>
          <w:between w:val="nil"/>
        </w:pBdr>
        <w:spacing w:before="120" w:after="120"/>
        <w:rPr>
          <w:color w:val="000000"/>
        </w:rPr>
      </w:pPr>
      <w:r>
        <w:rPr>
          <w:color w:val="000000"/>
        </w:rPr>
        <w:t>The emphasis is always on eliminating the hazards thereby making it unnecessary for workers to wear Personal Protective Equipment (PPE). However, it is not always possible to eliminate the hazards, and PPE may be required to protect the worker from the consequences of exposure. For example, workers may be required to wear ear plugs to reduce the likelihood of deafness resulting from exposure to an excessively noisy environment. Workers in the meat industry are frequently required to wear PPE. In this case it is the employer’s responsibility to ensure PPE is:</w:t>
      </w:r>
    </w:p>
    <w:p w14:paraId="666F34A9" w14:textId="77777777" w:rsidR="00CC03A5" w:rsidRDefault="00000000">
      <w:pPr>
        <w:numPr>
          <w:ilvl w:val="0"/>
          <w:numId w:val="1"/>
        </w:numPr>
        <w:pBdr>
          <w:top w:val="nil"/>
          <w:left w:val="nil"/>
          <w:bottom w:val="nil"/>
          <w:right w:val="nil"/>
          <w:between w:val="nil"/>
        </w:pBdr>
        <w:spacing w:before="120" w:after="120"/>
      </w:pPr>
      <w:r>
        <w:rPr>
          <w:color w:val="000000"/>
        </w:rPr>
        <w:t>assigned to the worker for their exclusive use</w:t>
      </w:r>
    </w:p>
    <w:p w14:paraId="53442F0E" w14:textId="77777777" w:rsidR="00CC03A5" w:rsidRDefault="00000000">
      <w:pPr>
        <w:numPr>
          <w:ilvl w:val="0"/>
          <w:numId w:val="1"/>
        </w:numPr>
        <w:pBdr>
          <w:top w:val="nil"/>
          <w:left w:val="nil"/>
          <w:bottom w:val="nil"/>
          <w:right w:val="nil"/>
          <w:between w:val="nil"/>
        </w:pBdr>
        <w:spacing w:before="120" w:after="120"/>
      </w:pPr>
      <w:r>
        <w:rPr>
          <w:color w:val="000000"/>
        </w:rPr>
        <w:t>cleaned and maintained after use</w:t>
      </w:r>
    </w:p>
    <w:p w14:paraId="79CE08FE" w14:textId="77777777" w:rsidR="00CC03A5" w:rsidRDefault="00000000">
      <w:pPr>
        <w:numPr>
          <w:ilvl w:val="0"/>
          <w:numId w:val="1"/>
        </w:numPr>
        <w:pBdr>
          <w:top w:val="nil"/>
          <w:left w:val="nil"/>
          <w:bottom w:val="nil"/>
          <w:right w:val="nil"/>
          <w:between w:val="nil"/>
        </w:pBdr>
        <w:spacing w:before="120" w:after="120"/>
      </w:pPr>
      <w:r>
        <w:rPr>
          <w:color w:val="000000"/>
        </w:rPr>
        <w:t>stored when not in use</w:t>
      </w:r>
    </w:p>
    <w:p w14:paraId="703C0177" w14:textId="77777777" w:rsidR="00CC03A5" w:rsidRDefault="00000000">
      <w:pPr>
        <w:numPr>
          <w:ilvl w:val="0"/>
          <w:numId w:val="1"/>
        </w:numPr>
        <w:pBdr>
          <w:top w:val="nil"/>
          <w:left w:val="nil"/>
          <w:bottom w:val="nil"/>
          <w:right w:val="nil"/>
          <w:between w:val="nil"/>
        </w:pBdr>
        <w:spacing w:before="120" w:after="120"/>
      </w:pPr>
      <w:r>
        <w:rPr>
          <w:color w:val="000000"/>
        </w:rPr>
        <w:t>inspected and repaired regularly</w:t>
      </w:r>
    </w:p>
    <w:p w14:paraId="4911228C" w14:textId="77777777" w:rsidR="00CC03A5" w:rsidRDefault="00000000">
      <w:pPr>
        <w:numPr>
          <w:ilvl w:val="0"/>
          <w:numId w:val="1"/>
        </w:numPr>
        <w:pBdr>
          <w:top w:val="nil"/>
          <w:left w:val="nil"/>
          <w:bottom w:val="nil"/>
          <w:right w:val="nil"/>
          <w:between w:val="nil"/>
        </w:pBdr>
        <w:spacing w:before="120" w:after="120"/>
      </w:pPr>
      <w:r>
        <w:rPr>
          <w:color w:val="000000"/>
        </w:rPr>
        <w:t>checked for continued functioning and effectiveness.</w:t>
      </w:r>
    </w:p>
    <w:p w14:paraId="3167397D" w14:textId="77777777" w:rsidR="00CC03A5" w:rsidRDefault="00000000">
      <w:pPr>
        <w:pBdr>
          <w:top w:val="nil"/>
          <w:left w:val="nil"/>
          <w:bottom w:val="nil"/>
          <w:right w:val="nil"/>
          <w:between w:val="nil"/>
        </w:pBdr>
        <w:spacing w:before="120" w:after="120"/>
        <w:rPr>
          <w:color w:val="000000"/>
        </w:rPr>
      </w:pPr>
      <w:r>
        <w:rPr>
          <w:color w:val="000000"/>
        </w:rPr>
        <w:t>It is also the employer’s responsibility to ensure training is provided as appropriate. Workers should receive training about:</w:t>
      </w:r>
    </w:p>
    <w:p w14:paraId="60154813" w14:textId="77777777" w:rsidR="00CC03A5" w:rsidRDefault="00000000">
      <w:pPr>
        <w:numPr>
          <w:ilvl w:val="0"/>
          <w:numId w:val="1"/>
        </w:numPr>
        <w:pBdr>
          <w:top w:val="nil"/>
          <w:left w:val="nil"/>
          <w:bottom w:val="nil"/>
          <w:right w:val="nil"/>
          <w:between w:val="nil"/>
        </w:pBdr>
        <w:spacing w:before="120" w:after="120"/>
      </w:pPr>
      <w:r>
        <w:rPr>
          <w:color w:val="000000"/>
        </w:rPr>
        <w:t>proper use of PPE</w:t>
      </w:r>
    </w:p>
    <w:p w14:paraId="2B7AEEAD" w14:textId="77777777" w:rsidR="00CC03A5" w:rsidRDefault="00000000">
      <w:pPr>
        <w:numPr>
          <w:ilvl w:val="0"/>
          <w:numId w:val="1"/>
        </w:numPr>
        <w:pBdr>
          <w:top w:val="nil"/>
          <w:left w:val="nil"/>
          <w:bottom w:val="nil"/>
          <w:right w:val="nil"/>
          <w:between w:val="nil"/>
        </w:pBdr>
        <w:spacing w:before="120" w:after="120"/>
      </w:pPr>
      <w:r>
        <w:rPr>
          <w:color w:val="000000"/>
        </w:rPr>
        <w:t>the deficiencies and restrictions of PPE</w:t>
      </w:r>
    </w:p>
    <w:p w14:paraId="26231A4C" w14:textId="77777777" w:rsidR="00CC03A5" w:rsidRDefault="00000000">
      <w:pPr>
        <w:numPr>
          <w:ilvl w:val="0"/>
          <w:numId w:val="1"/>
        </w:numPr>
        <w:pBdr>
          <w:top w:val="nil"/>
          <w:left w:val="nil"/>
          <w:bottom w:val="nil"/>
          <w:right w:val="nil"/>
          <w:between w:val="nil"/>
        </w:pBdr>
        <w:spacing w:before="120" w:after="120"/>
      </w:pPr>
      <w:r>
        <w:rPr>
          <w:color w:val="000000"/>
        </w:rPr>
        <w:t>fitting PPE and how to test for fit</w:t>
      </w:r>
    </w:p>
    <w:p w14:paraId="2BB498F9" w14:textId="77777777" w:rsidR="00CC03A5" w:rsidRDefault="00000000">
      <w:pPr>
        <w:numPr>
          <w:ilvl w:val="0"/>
          <w:numId w:val="1"/>
        </w:numPr>
        <w:pBdr>
          <w:top w:val="nil"/>
          <w:left w:val="nil"/>
          <w:bottom w:val="nil"/>
          <w:right w:val="nil"/>
          <w:between w:val="nil"/>
        </w:pBdr>
        <w:spacing w:before="120" w:after="120"/>
      </w:pPr>
      <w:r>
        <w:rPr>
          <w:color w:val="000000"/>
        </w:rPr>
        <w:t>use of PPE</w:t>
      </w:r>
    </w:p>
    <w:p w14:paraId="4A5D473F" w14:textId="77777777" w:rsidR="00CC03A5" w:rsidRDefault="00000000">
      <w:pPr>
        <w:numPr>
          <w:ilvl w:val="0"/>
          <w:numId w:val="1"/>
        </w:numPr>
        <w:pBdr>
          <w:top w:val="nil"/>
          <w:left w:val="nil"/>
          <w:bottom w:val="nil"/>
          <w:right w:val="nil"/>
          <w:between w:val="nil"/>
        </w:pBdr>
        <w:spacing w:before="120" w:after="120"/>
      </w:pPr>
      <w:r>
        <w:rPr>
          <w:color w:val="000000"/>
        </w:rPr>
        <w:t>maintenance of PPE</w:t>
      </w:r>
    </w:p>
    <w:p w14:paraId="77831DF7" w14:textId="77777777" w:rsidR="00CC03A5" w:rsidRDefault="00000000">
      <w:pPr>
        <w:numPr>
          <w:ilvl w:val="0"/>
          <w:numId w:val="1"/>
        </w:numPr>
        <w:pBdr>
          <w:top w:val="nil"/>
          <w:left w:val="nil"/>
          <w:bottom w:val="nil"/>
          <w:right w:val="nil"/>
          <w:between w:val="nil"/>
        </w:pBdr>
        <w:spacing w:before="120" w:after="120"/>
      </w:pPr>
      <w:r>
        <w:rPr>
          <w:color w:val="000000"/>
        </w:rPr>
        <w:t>storage of PPE</w:t>
      </w:r>
    </w:p>
    <w:p w14:paraId="7C218403" w14:textId="77777777" w:rsidR="00CC03A5" w:rsidRDefault="00000000">
      <w:pPr>
        <w:numPr>
          <w:ilvl w:val="0"/>
          <w:numId w:val="1"/>
        </w:numPr>
        <w:pBdr>
          <w:top w:val="nil"/>
          <w:left w:val="nil"/>
          <w:bottom w:val="nil"/>
          <w:right w:val="nil"/>
          <w:between w:val="nil"/>
        </w:pBdr>
        <w:spacing w:before="120" w:after="120"/>
      </w:pPr>
      <w:r>
        <w:rPr>
          <w:color w:val="000000"/>
        </w:rPr>
        <w:t>identification of faults in PPE</w:t>
      </w:r>
    </w:p>
    <w:p w14:paraId="2CD26DE3" w14:textId="77777777" w:rsidR="00CC03A5" w:rsidRDefault="00000000">
      <w:pPr>
        <w:numPr>
          <w:ilvl w:val="0"/>
          <w:numId w:val="1"/>
        </w:numPr>
        <w:pBdr>
          <w:top w:val="nil"/>
          <w:left w:val="nil"/>
          <w:bottom w:val="nil"/>
          <w:right w:val="nil"/>
          <w:between w:val="nil"/>
        </w:pBdr>
        <w:spacing w:before="120" w:after="120"/>
      </w:pPr>
      <w:r>
        <w:rPr>
          <w:color w:val="000000"/>
        </w:rPr>
        <w:t>procedure for replacing PPE.</w:t>
      </w:r>
    </w:p>
    <w:p w14:paraId="1FCE6E9D"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5" w:name="_1x0gk37" w:colFirst="0" w:colLast="0"/>
      <w:bookmarkEnd w:id="75"/>
      <w:r>
        <w:rPr>
          <w:rFonts w:ascii="Cambria" w:eastAsia="Cambria" w:hAnsi="Cambria" w:cs="Cambria"/>
          <w:b/>
          <w:color w:val="000000"/>
          <w:sz w:val="32"/>
          <w:szCs w:val="32"/>
        </w:rPr>
        <w:t xml:space="preserve">How should PPE be used, maintained and stored? </w:t>
      </w:r>
    </w:p>
    <w:p w14:paraId="4D764C02" w14:textId="77777777" w:rsidR="00CC03A5" w:rsidRDefault="00000000">
      <w:pPr>
        <w:pBdr>
          <w:top w:val="nil"/>
          <w:left w:val="nil"/>
          <w:bottom w:val="nil"/>
          <w:right w:val="nil"/>
          <w:between w:val="nil"/>
        </w:pBdr>
        <w:spacing w:before="120" w:after="120"/>
        <w:rPr>
          <w:color w:val="000000"/>
        </w:rPr>
      </w:pPr>
      <w:bookmarkStart w:id="76" w:name="_4h042r0" w:colFirst="0" w:colLast="0"/>
      <w:bookmarkEnd w:id="76"/>
      <w:r>
        <w:rPr>
          <w:color w:val="000000"/>
        </w:rPr>
        <w:t>Workers are responsible to:</w:t>
      </w:r>
    </w:p>
    <w:p w14:paraId="4E4ED3CC" w14:textId="77777777" w:rsidR="00CC03A5" w:rsidRDefault="00000000">
      <w:pPr>
        <w:numPr>
          <w:ilvl w:val="0"/>
          <w:numId w:val="1"/>
        </w:numPr>
        <w:pBdr>
          <w:top w:val="nil"/>
          <w:left w:val="nil"/>
          <w:bottom w:val="nil"/>
          <w:right w:val="nil"/>
          <w:between w:val="nil"/>
        </w:pBdr>
        <w:spacing w:before="120" w:after="120"/>
      </w:pPr>
      <w:r>
        <w:rPr>
          <w:color w:val="000000"/>
        </w:rPr>
        <w:t>wear PPE as instructed by the supervisor and as set out in the work instruction</w:t>
      </w:r>
    </w:p>
    <w:p w14:paraId="4120289A" w14:textId="77777777" w:rsidR="00CC03A5" w:rsidRDefault="00000000">
      <w:pPr>
        <w:numPr>
          <w:ilvl w:val="0"/>
          <w:numId w:val="1"/>
        </w:numPr>
        <w:pBdr>
          <w:top w:val="nil"/>
          <w:left w:val="nil"/>
          <w:bottom w:val="nil"/>
          <w:right w:val="nil"/>
          <w:between w:val="nil"/>
        </w:pBdr>
        <w:spacing w:before="120" w:after="120"/>
      </w:pPr>
      <w:r>
        <w:rPr>
          <w:color w:val="000000"/>
        </w:rPr>
        <w:t>fit PPE to ensure it is used to maximum benefit</w:t>
      </w:r>
    </w:p>
    <w:p w14:paraId="09C28094" w14:textId="77777777" w:rsidR="00CC03A5" w:rsidRDefault="00000000">
      <w:pPr>
        <w:numPr>
          <w:ilvl w:val="0"/>
          <w:numId w:val="1"/>
        </w:numPr>
        <w:pBdr>
          <w:top w:val="nil"/>
          <w:left w:val="nil"/>
          <w:bottom w:val="nil"/>
          <w:right w:val="nil"/>
          <w:between w:val="nil"/>
        </w:pBdr>
        <w:spacing w:before="120" w:after="120"/>
      </w:pPr>
      <w:r>
        <w:rPr>
          <w:color w:val="000000"/>
        </w:rPr>
        <w:t>check for any faults and replace it if faulty</w:t>
      </w:r>
    </w:p>
    <w:p w14:paraId="05CB5F13" w14:textId="77777777" w:rsidR="00CC03A5" w:rsidRDefault="00000000">
      <w:pPr>
        <w:numPr>
          <w:ilvl w:val="0"/>
          <w:numId w:val="1"/>
        </w:numPr>
        <w:pBdr>
          <w:top w:val="nil"/>
          <w:left w:val="nil"/>
          <w:bottom w:val="nil"/>
          <w:right w:val="nil"/>
          <w:between w:val="nil"/>
        </w:pBdr>
        <w:spacing w:before="120" w:after="120"/>
      </w:pPr>
      <w:r>
        <w:rPr>
          <w:color w:val="000000"/>
        </w:rPr>
        <w:t>follow maintenance procedures as instructed by the supervisor and set out in work instructions</w:t>
      </w:r>
    </w:p>
    <w:p w14:paraId="660AFCF2" w14:textId="77777777" w:rsidR="00CC03A5" w:rsidRDefault="00000000">
      <w:pPr>
        <w:numPr>
          <w:ilvl w:val="0"/>
          <w:numId w:val="1"/>
        </w:numPr>
        <w:pBdr>
          <w:top w:val="nil"/>
          <w:left w:val="nil"/>
          <w:bottom w:val="nil"/>
          <w:right w:val="nil"/>
          <w:between w:val="nil"/>
        </w:pBdr>
        <w:spacing w:before="120" w:after="120"/>
      </w:pPr>
      <w:r>
        <w:rPr>
          <w:color w:val="000000"/>
        </w:rPr>
        <w:t>store PPE as instructed.</w:t>
      </w:r>
    </w:p>
    <w:p w14:paraId="4E96ADB9"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Examples of specific PPE are included in the </w:t>
      </w:r>
      <w:r>
        <w:rPr>
          <w:i/>
          <w:color w:val="000000"/>
        </w:rPr>
        <w:t>National Guidelines for Health and Safety in the Meat Industry</w:t>
      </w:r>
      <w:r>
        <w:rPr>
          <w:color w:val="000000"/>
        </w:rPr>
        <w:t>.</w:t>
      </w:r>
    </w:p>
    <w:p w14:paraId="05937BEF" w14:textId="77777777" w:rsidR="00CC03A5" w:rsidRDefault="00CC03A5"/>
    <w:p w14:paraId="06063E9E" w14:textId="77777777" w:rsidR="00CC03A5"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77" w:name="_2w5ecyt" w:colFirst="0" w:colLast="0"/>
      <w:bookmarkEnd w:id="77"/>
      <w:r>
        <w:rPr>
          <w:rFonts w:ascii="Cambria" w:eastAsia="Cambria" w:hAnsi="Cambria" w:cs="Cambria"/>
          <w:b/>
          <w:color w:val="000000"/>
          <w:sz w:val="48"/>
          <w:szCs w:val="48"/>
        </w:rPr>
        <w:t xml:space="preserve">Taking pathological and residue samples </w:t>
      </w:r>
    </w:p>
    <w:p w14:paraId="389CEF1E"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8" w:name="_1baon6m" w:colFirst="0" w:colLast="0"/>
      <w:bookmarkEnd w:id="78"/>
      <w:r>
        <w:rPr>
          <w:rFonts w:ascii="Cambria" w:eastAsia="Cambria" w:hAnsi="Cambria" w:cs="Cambria"/>
          <w:b/>
          <w:color w:val="000000"/>
          <w:sz w:val="32"/>
          <w:szCs w:val="32"/>
        </w:rPr>
        <w:t xml:space="preserve">How are lesions and tissues necessary for determining dispositions identified? </w:t>
      </w:r>
    </w:p>
    <w:p w14:paraId="778E22D1" w14:textId="77777777" w:rsidR="00CC03A5" w:rsidRDefault="00000000">
      <w:pPr>
        <w:pBdr>
          <w:top w:val="nil"/>
          <w:left w:val="nil"/>
          <w:bottom w:val="nil"/>
          <w:right w:val="nil"/>
          <w:between w:val="nil"/>
        </w:pBdr>
        <w:spacing w:before="120" w:after="120"/>
        <w:rPr>
          <w:color w:val="000000"/>
        </w:rPr>
      </w:pPr>
      <w:bookmarkStart w:id="79" w:name="_3vac5uf" w:colFirst="0" w:colLast="0"/>
      <w:bookmarkEnd w:id="79"/>
      <w:r>
        <w:rPr>
          <w:color w:val="000000"/>
        </w:rPr>
        <w:t>The type of lesions and tissues necessary for determining dispositions will depend on the nature of the abnormality and the nature of the suspected disease condition. For certain conditions such as granulomas, it is a regulatory requirement to take a sample for laboratory analysis for Bovine tuberculosis. It is vital under these circumstances that there is an accurate record of the property of origin of the animal so that trace back can be instituted if necessary.</w:t>
      </w:r>
    </w:p>
    <w:p w14:paraId="22DAB2B9" w14:textId="77777777" w:rsidR="00CC03A5" w:rsidRDefault="00000000">
      <w:pPr>
        <w:pBdr>
          <w:top w:val="nil"/>
          <w:left w:val="nil"/>
          <w:bottom w:val="nil"/>
          <w:right w:val="nil"/>
          <w:between w:val="nil"/>
        </w:pBdr>
        <w:spacing w:before="120" w:after="120"/>
        <w:rPr>
          <w:color w:val="000000"/>
        </w:rPr>
      </w:pPr>
      <w:r>
        <w:rPr>
          <w:color w:val="000000"/>
        </w:rPr>
        <w:t>For other conditions the list below indicates what suitable specimens should be taken.</w:t>
      </w:r>
    </w:p>
    <w:p w14:paraId="3B07345B"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0" w:name="_2afmg28" w:colFirst="0" w:colLast="0"/>
      <w:bookmarkEnd w:id="80"/>
      <w:r>
        <w:rPr>
          <w:rFonts w:ascii="Cambria" w:eastAsia="Cambria" w:hAnsi="Cambria" w:cs="Cambria"/>
          <w:b/>
          <w:color w:val="000000"/>
          <w:sz w:val="32"/>
          <w:szCs w:val="32"/>
        </w:rPr>
        <w:t xml:space="preserve">What are the requirements for collecting and submitting specimens? </w:t>
      </w:r>
    </w:p>
    <w:p w14:paraId="1E705609" w14:textId="77777777" w:rsidR="00CC03A5" w:rsidRDefault="00000000">
      <w:pPr>
        <w:pBdr>
          <w:top w:val="nil"/>
          <w:left w:val="nil"/>
          <w:bottom w:val="nil"/>
          <w:right w:val="nil"/>
          <w:between w:val="nil"/>
        </w:pBdr>
        <w:spacing w:before="120" w:after="120"/>
        <w:rPr>
          <w:color w:val="000000"/>
        </w:rPr>
      </w:pPr>
      <w:r>
        <w:rPr>
          <w:color w:val="000000"/>
        </w:rPr>
        <w:t xml:space="preserve">Sometimes </w:t>
      </w:r>
      <w:proofErr w:type="gramStart"/>
      <w:r>
        <w:rPr>
          <w:color w:val="000000"/>
        </w:rPr>
        <w:t>in order to</w:t>
      </w:r>
      <w:proofErr w:type="gramEnd"/>
      <w:r>
        <w:rPr>
          <w:color w:val="000000"/>
        </w:rPr>
        <w:t xml:space="preserve"> make a correct disposition on product at post-mortem inspection or to confirm suspicion of a notifiable disease it will be necessary to take samples for laboratory analysis. </w:t>
      </w:r>
    </w:p>
    <w:p w14:paraId="56A15BFA" w14:textId="77777777" w:rsidR="00CC03A5" w:rsidRDefault="00000000">
      <w:pPr>
        <w:pBdr>
          <w:top w:val="nil"/>
          <w:left w:val="nil"/>
          <w:bottom w:val="nil"/>
          <w:right w:val="nil"/>
          <w:between w:val="nil"/>
        </w:pBdr>
        <w:spacing w:before="120" w:after="120"/>
        <w:rPr>
          <w:color w:val="000000"/>
        </w:rPr>
      </w:pPr>
      <w:r>
        <w:rPr>
          <w:color w:val="000000"/>
        </w:rPr>
        <w:t>In each State or Territory there is usually a Veterinary Laboratory where samples can be sent for analysis. Detailed information on the collection and handling of samples for each laboratory should be obtained directly from the laboratory. Most laboratories have a manual that will outline the collection and handling requirements. The following is a brief guide of the samples required for various types of tests.</w:t>
      </w:r>
    </w:p>
    <w:p w14:paraId="07527551" w14:textId="77777777" w:rsidR="00CC03A5" w:rsidRDefault="00000000">
      <w:pPr>
        <w:pBdr>
          <w:top w:val="nil"/>
          <w:left w:val="nil"/>
          <w:bottom w:val="nil"/>
          <w:right w:val="nil"/>
          <w:between w:val="nil"/>
        </w:pBdr>
        <w:spacing w:before="120"/>
        <w:rPr>
          <w:b/>
          <w:color w:val="000000"/>
        </w:rPr>
      </w:pPr>
      <w:r>
        <w:rPr>
          <w:b/>
          <w:color w:val="000000"/>
        </w:rPr>
        <w:t xml:space="preserve">Bacteriology </w:t>
      </w:r>
    </w:p>
    <w:p w14:paraId="016B62B2" w14:textId="77777777" w:rsidR="00CC03A5" w:rsidRDefault="00000000">
      <w:pPr>
        <w:pBdr>
          <w:top w:val="nil"/>
          <w:left w:val="nil"/>
          <w:bottom w:val="nil"/>
          <w:right w:val="nil"/>
          <w:between w:val="nil"/>
        </w:pBdr>
        <w:spacing w:before="120" w:after="120"/>
        <w:rPr>
          <w:color w:val="000000"/>
        </w:rPr>
      </w:pPr>
      <w:r>
        <w:rPr>
          <w:color w:val="000000"/>
        </w:rPr>
        <w:t>Swabs of tissue e.g. heart blood, intestinal content, in transport medium and /or 30 ml of chilled lesion, fluid or tissue e.g. liver, lung, intestine in a screw-capped container.</w:t>
      </w:r>
    </w:p>
    <w:p w14:paraId="0FB5F7F8" w14:textId="77777777" w:rsidR="00CC03A5" w:rsidRDefault="00000000">
      <w:pPr>
        <w:pBdr>
          <w:top w:val="nil"/>
          <w:left w:val="nil"/>
          <w:bottom w:val="nil"/>
          <w:right w:val="nil"/>
          <w:between w:val="nil"/>
        </w:pBdr>
        <w:spacing w:before="120"/>
        <w:rPr>
          <w:b/>
          <w:color w:val="000000"/>
        </w:rPr>
      </w:pPr>
      <w:r>
        <w:rPr>
          <w:b/>
          <w:color w:val="000000"/>
        </w:rPr>
        <w:t>Biochemical tests</w:t>
      </w:r>
    </w:p>
    <w:p w14:paraId="52F6AC80" w14:textId="77777777" w:rsidR="00CC03A5" w:rsidRDefault="00000000">
      <w:pPr>
        <w:pBdr>
          <w:top w:val="nil"/>
          <w:left w:val="nil"/>
          <w:bottom w:val="nil"/>
          <w:right w:val="nil"/>
          <w:between w:val="nil"/>
        </w:pBdr>
        <w:spacing w:before="120" w:after="120"/>
        <w:rPr>
          <w:b/>
          <w:i/>
          <w:color w:val="000000"/>
        </w:rPr>
      </w:pPr>
      <w:r>
        <w:rPr>
          <w:color w:val="000000"/>
        </w:rPr>
        <w:t>Full 10 ml plain and Lithium/ heparin blood tube.</w:t>
      </w:r>
    </w:p>
    <w:p w14:paraId="5C4493CF" w14:textId="77777777" w:rsidR="00CC03A5" w:rsidRDefault="00000000">
      <w:pPr>
        <w:pBdr>
          <w:top w:val="nil"/>
          <w:left w:val="nil"/>
          <w:bottom w:val="nil"/>
          <w:right w:val="nil"/>
          <w:between w:val="nil"/>
        </w:pBdr>
        <w:spacing w:before="120"/>
        <w:rPr>
          <w:b/>
          <w:color w:val="000000"/>
        </w:rPr>
      </w:pPr>
      <w:r>
        <w:rPr>
          <w:b/>
          <w:color w:val="000000"/>
        </w:rPr>
        <w:t>Gross Pathology</w:t>
      </w:r>
    </w:p>
    <w:p w14:paraId="4DE76489" w14:textId="77777777" w:rsidR="00CC03A5" w:rsidRDefault="00000000">
      <w:pPr>
        <w:pBdr>
          <w:top w:val="nil"/>
          <w:left w:val="nil"/>
          <w:bottom w:val="nil"/>
          <w:right w:val="nil"/>
          <w:between w:val="nil"/>
        </w:pBdr>
        <w:spacing w:before="120" w:after="120"/>
        <w:rPr>
          <w:color w:val="000000"/>
        </w:rPr>
      </w:pPr>
      <w:r>
        <w:rPr>
          <w:color w:val="000000"/>
        </w:rPr>
        <w:t xml:space="preserve"> Representative samples of affected tissue with any adjacent normal tissue. </w:t>
      </w:r>
    </w:p>
    <w:p w14:paraId="4108AAAB" w14:textId="77777777" w:rsidR="00CC03A5" w:rsidRDefault="00000000">
      <w:pPr>
        <w:pBdr>
          <w:top w:val="nil"/>
          <w:left w:val="nil"/>
          <w:bottom w:val="nil"/>
          <w:right w:val="nil"/>
          <w:between w:val="nil"/>
        </w:pBdr>
        <w:spacing w:before="120"/>
        <w:rPr>
          <w:b/>
          <w:color w:val="000000"/>
        </w:rPr>
      </w:pPr>
      <w:r>
        <w:rPr>
          <w:b/>
          <w:color w:val="000000"/>
        </w:rPr>
        <w:t xml:space="preserve">Haematology </w:t>
      </w:r>
    </w:p>
    <w:p w14:paraId="0488463B" w14:textId="77777777" w:rsidR="00CC03A5" w:rsidRDefault="00000000">
      <w:pPr>
        <w:pBdr>
          <w:top w:val="nil"/>
          <w:left w:val="nil"/>
          <w:bottom w:val="nil"/>
          <w:right w:val="nil"/>
          <w:between w:val="nil"/>
        </w:pBdr>
        <w:spacing w:before="120" w:after="120"/>
        <w:rPr>
          <w:color w:val="000000"/>
        </w:rPr>
      </w:pPr>
      <w:r>
        <w:rPr>
          <w:color w:val="000000"/>
        </w:rPr>
        <w:lastRenderedPageBreak/>
        <w:t xml:space="preserve">Full 10 ml EDTA blood tube and blood smear. </w:t>
      </w:r>
    </w:p>
    <w:p w14:paraId="7AFAEC51" w14:textId="77777777" w:rsidR="00CC03A5" w:rsidRDefault="00000000">
      <w:pPr>
        <w:pBdr>
          <w:top w:val="nil"/>
          <w:left w:val="nil"/>
          <w:bottom w:val="nil"/>
          <w:right w:val="nil"/>
          <w:between w:val="nil"/>
        </w:pBdr>
        <w:spacing w:before="120"/>
        <w:rPr>
          <w:b/>
          <w:color w:val="000000"/>
        </w:rPr>
      </w:pPr>
      <w:r>
        <w:rPr>
          <w:b/>
          <w:color w:val="000000"/>
        </w:rPr>
        <w:t xml:space="preserve">Histopathology </w:t>
      </w:r>
    </w:p>
    <w:p w14:paraId="0748EA0C" w14:textId="77777777" w:rsidR="00CC03A5" w:rsidRDefault="00000000">
      <w:pPr>
        <w:pBdr>
          <w:top w:val="nil"/>
          <w:left w:val="nil"/>
          <w:bottom w:val="nil"/>
          <w:right w:val="nil"/>
          <w:between w:val="nil"/>
        </w:pBdr>
        <w:spacing w:before="120" w:after="120"/>
        <w:rPr>
          <w:color w:val="000000"/>
        </w:rPr>
      </w:pPr>
      <w:r>
        <w:rPr>
          <w:color w:val="000000"/>
        </w:rPr>
        <w:t xml:space="preserve">A representative sample of affected tissue with adjacent normal tissue. Tissue should be 1 cm thick in ten times their volume of buffered formalin solution. </w:t>
      </w:r>
    </w:p>
    <w:p w14:paraId="13478356" w14:textId="77777777" w:rsidR="00CC03A5" w:rsidRDefault="00000000">
      <w:pPr>
        <w:pBdr>
          <w:top w:val="nil"/>
          <w:left w:val="nil"/>
          <w:bottom w:val="nil"/>
          <w:right w:val="nil"/>
          <w:between w:val="nil"/>
        </w:pBdr>
        <w:spacing w:before="120"/>
        <w:rPr>
          <w:b/>
          <w:i/>
          <w:color w:val="000000"/>
        </w:rPr>
      </w:pPr>
      <w:r>
        <w:rPr>
          <w:b/>
          <w:color w:val="000000"/>
        </w:rPr>
        <w:t>Parasitology</w:t>
      </w:r>
    </w:p>
    <w:p w14:paraId="39863DD4" w14:textId="77777777" w:rsidR="00CC03A5" w:rsidRDefault="00000000">
      <w:pPr>
        <w:pBdr>
          <w:top w:val="nil"/>
          <w:left w:val="nil"/>
          <w:bottom w:val="nil"/>
          <w:right w:val="nil"/>
          <w:between w:val="nil"/>
        </w:pBdr>
        <w:spacing w:before="120" w:after="120"/>
        <w:rPr>
          <w:color w:val="000000"/>
        </w:rPr>
      </w:pPr>
      <w:r>
        <w:rPr>
          <w:color w:val="000000"/>
        </w:rPr>
        <w:t>Approximately 30g of faeces for faecal egg count.</w:t>
      </w:r>
    </w:p>
    <w:p w14:paraId="6DFEC1B5" w14:textId="77777777" w:rsidR="00CC03A5" w:rsidRDefault="00000000">
      <w:pPr>
        <w:pBdr>
          <w:top w:val="nil"/>
          <w:left w:val="nil"/>
          <w:bottom w:val="nil"/>
          <w:right w:val="nil"/>
          <w:between w:val="nil"/>
        </w:pBdr>
        <w:spacing w:before="120"/>
        <w:rPr>
          <w:b/>
          <w:i/>
          <w:color w:val="000000"/>
        </w:rPr>
      </w:pPr>
      <w:r>
        <w:rPr>
          <w:b/>
          <w:color w:val="000000"/>
        </w:rPr>
        <w:t>Serology</w:t>
      </w:r>
    </w:p>
    <w:p w14:paraId="615A38D5" w14:textId="77777777" w:rsidR="00CC03A5" w:rsidRDefault="00000000">
      <w:pPr>
        <w:pBdr>
          <w:top w:val="nil"/>
          <w:left w:val="nil"/>
          <w:bottom w:val="nil"/>
          <w:right w:val="nil"/>
          <w:between w:val="nil"/>
        </w:pBdr>
        <w:spacing w:before="120" w:after="120"/>
        <w:rPr>
          <w:color w:val="000000"/>
        </w:rPr>
      </w:pPr>
      <w:r>
        <w:rPr>
          <w:color w:val="000000"/>
        </w:rPr>
        <w:t xml:space="preserve">A full 10 ml plain blood tube. </w:t>
      </w:r>
    </w:p>
    <w:p w14:paraId="5D433BCA" w14:textId="77777777" w:rsidR="00CC03A5" w:rsidRDefault="00000000">
      <w:pPr>
        <w:pBdr>
          <w:top w:val="nil"/>
          <w:left w:val="nil"/>
          <w:bottom w:val="nil"/>
          <w:right w:val="nil"/>
          <w:between w:val="nil"/>
        </w:pBdr>
        <w:spacing w:before="120"/>
        <w:rPr>
          <w:b/>
          <w:i/>
          <w:color w:val="000000"/>
        </w:rPr>
      </w:pPr>
      <w:r>
        <w:rPr>
          <w:b/>
          <w:color w:val="000000"/>
        </w:rPr>
        <w:t>Toxicology</w:t>
      </w:r>
    </w:p>
    <w:p w14:paraId="77598A3F" w14:textId="77777777" w:rsidR="00CC03A5" w:rsidRDefault="00000000">
      <w:pPr>
        <w:pBdr>
          <w:top w:val="nil"/>
          <w:left w:val="nil"/>
          <w:bottom w:val="nil"/>
          <w:right w:val="nil"/>
          <w:between w:val="nil"/>
        </w:pBdr>
        <w:spacing w:before="120" w:after="120"/>
        <w:rPr>
          <w:color w:val="000000"/>
        </w:rPr>
      </w:pPr>
      <w:r>
        <w:rPr>
          <w:color w:val="000000"/>
        </w:rPr>
        <w:t>Approximately 50 ml of ingesta, faeces or flesh tissue.</w:t>
      </w:r>
    </w:p>
    <w:p w14:paraId="4119993C" w14:textId="77777777" w:rsidR="00CC03A5" w:rsidRDefault="00000000">
      <w:pPr>
        <w:pBdr>
          <w:top w:val="nil"/>
          <w:left w:val="nil"/>
          <w:bottom w:val="nil"/>
          <w:right w:val="nil"/>
          <w:between w:val="nil"/>
        </w:pBdr>
        <w:spacing w:before="120"/>
        <w:rPr>
          <w:b/>
          <w:i/>
          <w:color w:val="000000"/>
        </w:rPr>
      </w:pPr>
      <w:r>
        <w:rPr>
          <w:b/>
          <w:color w:val="000000"/>
        </w:rPr>
        <w:t>Virology</w:t>
      </w:r>
    </w:p>
    <w:p w14:paraId="0E186080" w14:textId="77777777" w:rsidR="00CC03A5" w:rsidRDefault="00000000">
      <w:pPr>
        <w:pBdr>
          <w:top w:val="nil"/>
          <w:left w:val="nil"/>
          <w:bottom w:val="nil"/>
          <w:right w:val="nil"/>
          <w:between w:val="nil"/>
        </w:pBdr>
        <w:spacing w:before="120" w:after="120"/>
        <w:rPr>
          <w:color w:val="000000"/>
        </w:rPr>
      </w:pPr>
      <w:r>
        <w:rPr>
          <w:color w:val="000000"/>
        </w:rPr>
        <w:t xml:space="preserve">Full 10 ml plain tube and EDTA blood tubes. </w:t>
      </w:r>
    </w:p>
    <w:p w14:paraId="583ACFD6" w14:textId="77777777" w:rsidR="00CC03A5" w:rsidRDefault="00000000">
      <w:pPr>
        <w:pBdr>
          <w:top w:val="nil"/>
          <w:left w:val="nil"/>
          <w:bottom w:val="nil"/>
          <w:right w:val="nil"/>
          <w:between w:val="nil"/>
        </w:pBdr>
        <w:spacing w:before="120" w:after="120"/>
        <w:rPr>
          <w:color w:val="000000"/>
        </w:rPr>
      </w:pPr>
      <w:r>
        <w:rPr>
          <w:color w:val="000000"/>
        </w:rPr>
        <w:t xml:space="preserve">30 ml of fresh chilled tissue e.g. heart, spleen or swab of lesion or tissue in PBGS. </w:t>
      </w:r>
    </w:p>
    <w:p w14:paraId="63442D91"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1" w:name="_pkwqa1" w:colFirst="0" w:colLast="0"/>
      <w:bookmarkEnd w:id="81"/>
      <w:r>
        <w:rPr>
          <w:rFonts w:ascii="Cambria" w:eastAsia="Cambria" w:hAnsi="Cambria" w:cs="Cambria"/>
          <w:b/>
          <w:color w:val="000000"/>
          <w:sz w:val="32"/>
          <w:szCs w:val="32"/>
        </w:rPr>
        <w:t>How are specimens for residue testing taken?</w:t>
      </w:r>
    </w:p>
    <w:p w14:paraId="4994F1EF" w14:textId="77777777" w:rsidR="00CC03A5" w:rsidRDefault="00000000">
      <w:pPr>
        <w:pBdr>
          <w:top w:val="nil"/>
          <w:left w:val="nil"/>
          <w:bottom w:val="nil"/>
          <w:right w:val="nil"/>
          <w:between w:val="nil"/>
        </w:pBdr>
        <w:spacing w:before="120" w:after="120"/>
        <w:rPr>
          <w:color w:val="000000"/>
        </w:rPr>
      </w:pPr>
      <w:bookmarkStart w:id="82" w:name="_39kk8xu" w:colFirst="0" w:colLast="0"/>
      <w:bookmarkEnd w:id="82"/>
      <w:r>
        <w:rPr>
          <w:color w:val="000000"/>
        </w:rPr>
        <w:t xml:space="preserve">Specimens for residue testing will vary according to the </w:t>
      </w:r>
      <w:proofErr w:type="gramStart"/>
      <w:r>
        <w:rPr>
          <w:color w:val="000000"/>
        </w:rPr>
        <w:t>type</w:t>
      </w:r>
      <w:proofErr w:type="gramEnd"/>
      <w:r>
        <w:rPr>
          <w:color w:val="000000"/>
        </w:rPr>
        <w:t xml:space="preserve"> residue that is suspected. For </w:t>
      </w:r>
      <w:proofErr w:type="gramStart"/>
      <w:r>
        <w:rPr>
          <w:color w:val="000000"/>
        </w:rPr>
        <w:t>example</w:t>
      </w:r>
      <w:proofErr w:type="gramEnd"/>
      <w:r>
        <w:rPr>
          <w:color w:val="000000"/>
        </w:rPr>
        <w:t xml:space="preserve"> if cadmium is suspected kidney samples will be taken. If pesticides are suspected samples could include meat or offal such as livers.</w:t>
      </w:r>
    </w:p>
    <w:p w14:paraId="72124AFE" w14:textId="77777777" w:rsidR="00CC03A5" w:rsidRDefault="00000000">
      <w:pPr>
        <w:pBdr>
          <w:top w:val="nil"/>
          <w:left w:val="nil"/>
          <w:bottom w:val="nil"/>
          <w:right w:val="nil"/>
          <w:between w:val="nil"/>
        </w:pBdr>
        <w:spacing w:before="120" w:after="120"/>
        <w:rPr>
          <w:color w:val="000000"/>
        </w:rPr>
      </w:pPr>
      <w:r>
        <w:rPr>
          <w:color w:val="000000"/>
        </w:rPr>
        <w:t>It is vital under these circumstances that there is an accurate record of the property of origin of the animal so that trace back can be instituted if necessary.</w:t>
      </w:r>
    </w:p>
    <w:p w14:paraId="42D3E510" w14:textId="77777777" w:rsidR="00CC03A5" w:rsidRDefault="00000000">
      <w:pPr>
        <w:pBdr>
          <w:top w:val="nil"/>
          <w:left w:val="nil"/>
          <w:bottom w:val="nil"/>
          <w:right w:val="nil"/>
          <w:between w:val="nil"/>
        </w:pBdr>
        <w:spacing w:before="120" w:after="120"/>
        <w:rPr>
          <w:color w:val="000000"/>
        </w:rPr>
      </w:pPr>
      <w:r>
        <w:rPr>
          <w:color w:val="000000"/>
        </w:rPr>
        <w:t>The workplace instructions will describe what samples to take. If not the relevant authority responsible for meat safety in each state will advise.</w:t>
      </w:r>
    </w:p>
    <w:p w14:paraId="56077B24" w14:textId="77777777" w:rsidR="00CC03A5" w:rsidRDefault="00000000">
      <w:pPr>
        <w:pBdr>
          <w:top w:val="nil"/>
          <w:left w:val="nil"/>
          <w:bottom w:val="nil"/>
          <w:right w:val="nil"/>
          <w:between w:val="nil"/>
        </w:pBdr>
        <w:spacing w:before="120" w:after="120"/>
        <w:rPr>
          <w:color w:val="000000"/>
        </w:rPr>
      </w:pPr>
      <w:r>
        <w:rPr>
          <w:color w:val="000000"/>
        </w:rPr>
        <w:t>The relevant laboratory doing the testing will also advise what type of specimen they require.</w:t>
      </w:r>
    </w:p>
    <w:p w14:paraId="780BF63B"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3" w:name="_1opuj5n" w:colFirst="0" w:colLast="0"/>
      <w:bookmarkEnd w:id="83"/>
      <w:r>
        <w:rPr>
          <w:rFonts w:ascii="Cambria" w:eastAsia="Cambria" w:hAnsi="Cambria" w:cs="Cambria"/>
          <w:b/>
          <w:color w:val="000000"/>
          <w:sz w:val="32"/>
          <w:szCs w:val="32"/>
        </w:rPr>
        <w:t xml:space="preserve">How are results interpreted? </w:t>
      </w:r>
    </w:p>
    <w:p w14:paraId="7DF233AF" w14:textId="77777777" w:rsidR="00CC03A5" w:rsidRDefault="00000000">
      <w:pPr>
        <w:pBdr>
          <w:top w:val="nil"/>
          <w:left w:val="nil"/>
          <w:bottom w:val="nil"/>
          <w:right w:val="nil"/>
          <w:between w:val="nil"/>
        </w:pBdr>
        <w:spacing w:before="120" w:after="120"/>
        <w:rPr>
          <w:color w:val="000000"/>
        </w:rPr>
      </w:pPr>
      <w:bookmarkStart w:id="84" w:name="_48pi1tg" w:colFirst="0" w:colLast="0"/>
      <w:bookmarkEnd w:id="84"/>
      <w:r>
        <w:rPr>
          <w:color w:val="000000"/>
        </w:rPr>
        <w:t>The laboratory will determine the interpretation of the results of residue sampling. They will advise if the result is below or over the regulatory limit for that residue.</w:t>
      </w:r>
    </w:p>
    <w:p w14:paraId="4FB5C353" w14:textId="77777777" w:rsidR="00CC03A5" w:rsidRDefault="00000000">
      <w:pPr>
        <w:pBdr>
          <w:top w:val="nil"/>
          <w:left w:val="nil"/>
          <w:bottom w:val="nil"/>
          <w:right w:val="nil"/>
          <w:between w:val="nil"/>
        </w:pBdr>
        <w:spacing w:before="120" w:after="120"/>
        <w:rPr>
          <w:color w:val="000000"/>
        </w:rPr>
      </w:pPr>
      <w:r>
        <w:rPr>
          <w:color w:val="000000"/>
        </w:rPr>
        <w:t>If the result is over the regulatory limit public health authorities will decide what is to happen to the carcase.</w:t>
      </w:r>
    </w:p>
    <w:p w14:paraId="0B131FA5" w14:textId="77777777" w:rsidR="00CC03A5"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5" w:name="_2nusc19" w:colFirst="0" w:colLast="0"/>
      <w:bookmarkEnd w:id="85"/>
      <w:r>
        <w:rPr>
          <w:rFonts w:ascii="Cambria" w:eastAsia="Cambria" w:hAnsi="Cambria" w:cs="Cambria"/>
          <w:b/>
          <w:color w:val="000000"/>
          <w:sz w:val="32"/>
          <w:szCs w:val="32"/>
        </w:rPr>
        <w:t xml:space="preserve">What are the requirements for retaining carcases while waiting for results? </w:t>
      </w:r>
    </w:p>
    <w:p w14:paraId="77B1C445" w14:textId="77777777" w:rsidR="00CC03A5" w:rsidRDefault="00000000">
      <w:pPr>
        <w:pBdr>
          <w:top w:val="nil"/>
          <w:left w:val="nil"/>
          <w:bottom w:val="nil"/>
          <w:right w:val="nil"/>
          <w:between w:val="nil"/>
        </w:pBdr>
        <w:spacing w:before="120" w:after="120"/>
        <w:rPr>
          <w:color w:val="000000"/>
        </w:rPr>
      </w:pPr>
      <w:r>
        <w:rPr>
          <w:color w:val="000000"/>
        </w:rPr>
        <w:t xml:space="preserve">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w:t>
      </w:r>
      <w:r>
        <w:rPr>
          <w:color w:val="000000"/>
        </w:rPr>
        <w:lastRenderedPageBreak/>
        <w:t>of tests have been received. Under supervision retained carcases can be boned and packaged to be returned to chillers and identified as retained.</w:t>
      </w:r>
    </w:p>
    <w:p w14:paraId="79C38845" w14:textId="77777777" w:rsidR="00CC03A5" w:rsidRDefault="00000000">
      <w:pPr>
        <w:pBdr>
          <w:top w:val="nil"/>
          <w:left w:val="nil"/>
          <w:bottom w:val="nil"/>
          <w:right w:val="nil"/>
          <w:between w:val="nil"/>
        </w:pBdr>
        <w:spacing w:before="120" w:after="120"/>
        <w:rPr>
          <w:color w:val="000000"/>
        </w:rPr>
      </w:pPr>
      <w:r>
        <w:rPr>
          <w:color w:val="000000"/>
        </w:rPr>
        <w:t>Records need to be maintained of any such actions.</w:t>
      </w:r>
    </w:p>
    <w:p w14:paraId="5D4FACFC" w14:textId="77777777" w:rsidR="00CC03A5"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54AC2B5E" w14:textId="77777777" w:rsidR="00CC03A5" w:rsidRDefault="00CC03A5">
      <w:bookmarkStart w:id="86" w:name="_1302m92" w:colFirst="0" w:colLast="0"/>
      <w:bookmarkEnd w:id="86"/>
    </w:p>
    <w:p w14:paraId="6C089D99" w14:textId="77777777" w:rsidR="00CC03A5" w:rsidRDefault="00000000">
      <w:pPr>
        <w:rPr>
          <w:rFonts w:ascii="Cambria" w:eastAsia="Cambria" w:hAnsi="Cambria" w:cs="Cambria"/>
          <w:b/>
          <w:sz w:val="60"/>
          <w:szCs w:val="60"/>
        </w:rPr>
      </w:pPr>
      <w:r>
        <w:br w:type="page"/>
      </w:r>
    </w:p>
    <w:p w14:paraId="2192D85E" w14:textId="77777777" w:rsidR="00CC03A5" w:rsidRDefault="00000000">
      <w:pPr>
        <w:pBdr>
          <w:top w:val="nil"/>
          <w:left w:val="nil"/>
          <w:bottom w:val="nil"/>
          <w:right w:val="nil"/>
          <w:between w:val="nil"/>
        </w:pBdr>
        <w:spacing w:after="600"/>
        <w:rPr>
          <w:rFonts w:ascii="Cambria" w:eastAsia="Cambria" w:hAnsi="Cambria" w:cs="Cambria"/>
          <w:b/>
          <w:color w:val="000000"/>
          <w:sz w:val="60"/>
          <w:szCs w:val="60"/>
        </w:rPr>
      </w:pPr>
      <w:bookmarkStart w:id="87" w:name="_3mzq4wv" w:colFirst="0" w:colLast="0"/>
      <w:bookmarkEnd w:id="87"/>
      <w:r>
        <w:rPr>
          <w:rFonts w:ascii="Cambria" w:eastAsia="Cambria" w:hAnsi="Cambria" w:cs="Cambria"/>
          <w:b/>
          <w:color w:val="000000"/>
          <w:sz w:val="60"/>
          <w:szCs w:val="60"/>
        </w:rPr>
        <w:lastRenderedPageBreak/>
        <w:t>Bibliography</w:t>
      </w:r>
    </w:p>
    <w:p w14:paraId="19834346" w14:textId="77777777" w:rsidR="00CC03A5"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5BB8A5F3" w14:textId="77777777" w:rsidR="00CC03A5" w:rsidRDefault="00000000">
      <w:pPr>
        <w:pBdr>
          <w:top w:val="nil"/>
          <w:left w:val="nil"/>
          <w:bottom w:val="nil"/>
          <w:right w:val="nil"/>
          <w:between w:val="nil"/>
        </w:pBdr>
        <w:spacing w:before="120" w:after="120"/>
        <w:rPr>
          <w:i/>
          <w:color w:val="000000"/>
        </w:rPr>
      </w:pPr>
      <w:r>
        <w:rPr>
          <w:i/>
          <w:color w:val="000000"/>
        </w:rPr>
        <w:t>Eddie Andriessen Meat Safety Quality and Veterinary Public Health in Australia 11</w:t>
      </w:r>
      <w:r>
        <w:rPr>
          <w:i/>
          <w:color w:val="000000"/>
          <w:vertAlign w:val="superscript"/>
        </w:rPr>
        <w:t>th</w:t>
      </w:r>
      <w:r>
        <w:rPr>
          <w:i/>
          <w:color w:val="000000"/>
        </w:rPr>
        <w:t xml:space="preserve"> edition Penny Farthing Publishing PO Box 190 Woodville SA</w:t>
      </w:r>
    </w:p>
    <w:p w14:paraId="55C34D18" w14:textId="77777777" w:rsidR="00CC03A5" w:rsidRDefault="00000000">
      <w:pPr>
        <w:pBdr>
          <w:top w:val="nil"/>
          <w:left w:val="nil"/>
          <w:bottom w:val="nil"/>
          <w:right w:val="nil"/>
          <w:between w:val="nil"/>
        </w:pBdr>
        <w:spacing w:before="120" w:after="120"/>
        <w:rPr>
          <w:i/>
          <w:color w:val="000000"/>
        </w:rPr>
      </w:pPr>
      <w:r>
        <w:rPr>
          <w:i/>
          <w:color w:val="000000"/>
        </w:rPr>
        <w:t>Food Standards Australia New Zealand Australian Standard for the Hygienic Production and Transportation of Meat and Meat Products for Human Consumption FRSC technical report No 3 AS 4696:2023 CSIRO Publishing</w:t>
      </w:r>
    </w:p>
    <w:p w14:paraId="40716830" w14:textId="77777777" w:rsidR="00CC03A5" w:rsidRDefault="00000000">
      <w:pPr>
        <w:pBdr>
          <w:top w:val="nil"/>
          <w:left w:val="nil"/>
          <w:bottom w:val="nil"/>
          <w:right w:val="nil"/>
          <w:between w:val="nil"/>
        </w:pBdr>
        <w:spacing w:before="120" w:after="120"/>
        <w:rPr>
          <w:i/>
          <w:color w:val="000000"/>
        </w:rPr>
      </w:pPr>
      <w:r>
        <w:rPr>
          <w:i/>
          <w:color w:val="000000"/>
        </w:rPr>
        <w:t>AMIC National Animal Welfare Standards for Livestock Processing Establishments Preparing Meat for Human Consumption 2</w:t>
      </w:r>
      <w:r>
        <w:rPr>
          <w:i/>
          <w:color w:val="000000"/>
          <w:vertAlign w:val="superscript"/>
        </w:rPr>
        <w:t>nd</w:t>
      </w:r>
      <w:r>
        <w:rPr>
          <w:i/>
          <w:color w:val="000000"/>
        </w:rPr>
        <w:t xml:space="preserve"> Edition (2010)</w:t>
      </w:r>
    </w:p>
    <w:p w14:paraId="59B6C471" w14:textId="77777777" w:rsidR="00CC03A5" w:rsidRDefault="00000000">
      <w:pPr>
        <w:pBdr>
          <w:top w:val="nil"/>
          <w:left w:val="nil"/>
          <w:bottom w:val="nil"/>
          <w:right w:val="nil"/>
          <w:between w:val="nil"/>
        </w:pBdr>
        <w:spacing w:before="120" w:after="120"/>
        <w:rPr>
          <w:i/>
          <w:color w:val="000000"/>
        </w:rPr>
      </w:pPr>
      <w:r>
        <w:rPr>
          <w:i/>
          <w:color w:val="000000"/>
        </w:rPr>
        <w:t>Model Code of Practice for the Welfare of animals: Livestock at Slaughtering Establishments</w:t>
      </w:r>
    </w:p>
    <w:p w14:paraId="539AF612" w14:textId="77777777" w:rsidR="00CC03A5" w:rsidRDefault="00000000">
      <w:pPr>
        <w:pBdr>
          <w:top w:val="nil"/>
          <w:left w:val="nil"/>
          <w:bottom w:val="nil"/>
          <w:right w:val="nil"/>
          <w:between w:val="nil"/>
        </w:pBdr>
        <w:spacing w:before="120" w:after="120"/>
        <w:rPr>
          <w:color w:val="000000"/>
        </w:rPr>
      </w:pPr>
      <w:r>
        <w:rPr>
          <w:color w:val="000000"/>
        </w:rPr>
        <w:t xml:space="preserve">AUS-MEAT Limited, 1998, </w:t>
      </w:r>
      <w:r>
        <w:rPr>
          <w:i/>
          <w:color w:val="000000"/>
        </w:rPr>
        <w:t>Handbook of Australian Meat</w:t>
      </w:r>
      <w:r>
        <w:rPr>
          <w:color w:val="000000"/>
        </w:rPr>
        <w:t>, seventh edition, AUS-MEAT Limited, South Brisbane.</w:t>
      </w:r>
    </w:p>
    <w:p w14:paraId="7ADEF444" w14:textId="77777777" w:rsidR="00CC03A5" w:rsidRDefault="00000000">
      <w:pPr>
        <w:pBdr>
          <w:top w:val="nil"/>
          <w:left w:val="nil"/>
          <w:bottom w:val="nil"/>
          <w:right w:val="nil"/>
          <w:between w:val="nil"/>
        </w:pBdr>
        <w:spacing w:before="120" w:after="120"/>
        <w:rPr>
          <w:color w:val="000000"/>
        </w:rPr>
      </w:pPr>
      <w:r>
        <w:rPr>
          <w:color w:val="000000"/>
        </w:rPr>
        <w:t>Commonwealth Department of Agriculture Fisheries and Forestry.</w:t>
      </w:r>
      <w:r>
        <w:rPr>
          <w:color w:val="000000"/>
        </w:rPr>
        <w:tab/>
        <w:t xml:space="preserve"> </w:t>
      </w:r>
    </w:p>
    <w:p w14:paraId="564DCBD7" w14:textId="77777777" w:rsidR="00CC03A5" w:rsidRDefault="00000000">
      <w:pPr>
        <w:pBdr>
          <w:top w:val="nil"/>
          <w:left w:val="nil"/>
          <w:bottom w:val="nil"/>
          <w:right w:val="nil"/>
          <w:between w:val="nil"/>
        </w:pBdr>
        <w:spacing w:before="120" w:after="120"/>
        <w:ind w:firstLine="720"/>
        <w:rPr>
          <w:i/>
          <w:color w:val="000000"/>
        </w:rPr>
      </w:pPr>
      <w:r>
        <w:rPr>
          <w:i/>
          <w:color w:val="000000"/>
        </w:rPr>
        <w:t>Export Control Act 2020</w:t>
      </w:r>
    </w:p>
    <w:p w14:paraId="0191C9C1" w14:textId="77777777" w:rsidR="00CC03A5" w:rsidRDefault="00000000">
      <w:pPr>
        <w:pBdr>
          <w:top w:val="nil"/>
          <w:left w:val="nil"/>
          <w:bottom w:val="nil"/>
          <w:right w:val="nil"/>
          <w:between w:val="nil"/>
        </w:pBdr>
        <w:spacing w:before="120" w:after="120"/>
        <w:ind w:firstLine="720"/>
        <w:rPr>
          <w:i/>
          <w:color w:val="000000"/>
        </w:rPr>
      </w:pPr>
      <w:r>
        <w:rPr>
          <w:i/>
          <w:color w:val="000000"/>
        </w:rPr>
        <w:t>Export Control (Meat &amp; Meat Products) Rules 2021</w:t>
      </w:r>
    </w:p>
    <w:p w14:paraId="50F5B200" w14:textId="77777777" w:rsidR="00CC03A5" w:rsidRDefault="00000000">
      <w:pPr>
        <w:pBdr>
          <w:top w:val="nil"/>
          <w:left w:val="nil"/>
          <w:bottom w:val="nil"/>
          <w:right w:val="nil"/>
          <w:between w:val="nil"/>
        </w:pBdr>
        <w:spacing w:before="120" w:after="120"/>
        <w:ind w:firstLine="720"/>
        <w:rPr>
          <w:i/>
          <w:color w:val="000000"/>
        </w:rPr>
      </w:pPr>
      <w:r>
        <w:rPr>
          <w:i/>
          <w:color w:val="000000"/>
        </w:rPr>
        <w:t xml:space="preserve">Manual of Importing Country Requirements – </w:t>
      </w:r>
      <w:r>
        <w:rPr>
          <w:i/>
          <w:color w:val="000000"/>
        </w:rPr>
        <w:tab/>
        <w:t>European Union</w:t>
      </w:r>
    </w:p>
    <w:p w14:paraId="7CBA8F60" w14:textId="77777777" w:rsidR="00CC03A5" w:rsidRDefault="00000000">
      <w:pPr>
        <w:pBdr>
          <w:top w:val="nil"/>
          <w:left w:val="nil"/>
          <w:bottom w:val="nil"/>
          <w:right w:val="nil"/>
          <w:between w:val="nil"/>
        </w:pBdr>
        <w:spacing w:before="120" w:after="120"/>
        <w:rPr>
          <w:i/>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United States</w:t>
      </w:r>
    </w:p>
    <w:p w14:paraId="1C1B5854" w14:textId="77777777" w:rsidR="00CC03A5" w:rsidRDefault="00000000">
      <w:pPr>
        <w:pBdr>
          <w:top w:val="nil"/>
          <w:left w:val="nil"/>
          <w:bottom w:val="nil"/>
          <w:right w:val="nil"/>
          <w:between w:val="nil"/>
        </w:pBdr>
        <w:spacing w:before="120" w:after="120"/>
        <w:ind w:firstLine="720"/>
        <w:rPr>
          <w:i/>
          <w:color w:val="000000"/>
        </w:rPr>
      </w:pPr>
      <w:r>
        <w:rPr>
          <w:i/>
          <w:color w:val="000000"/>
        </w:rPr>
        <w:t>National Residue Survey – Approved Laboratories for Chemical Residue Testing</w:t>
      </w:r>
    </w:p>
    <w:p w14:paraId="60184B22" w14:textId="77777777" w:rsidR="00CC03A5" w:rsidRDefault="00000000">
      <w:r>
        <w:t xml:space="preserve">Note: Other than Eddie Andriessen’s book </w:t>
      </w:r>
      <w:proofErr w:type="gramStart"/>
      <w:r>
        <w:t>all of</w:t>
      </w:r>
      <w:proofErr w:type="gramEnd"/>
      <w:r>
        <w:t xml:space="preserve"> the above can be accessed at Elmer 3</w:t>
      </w:r>
    </w:p>
    <w:p w14:paraId="1F072F2B" w14:textId="77777777" w:rsidR="00CC03A5" w:rsidRDefault="00000000">
      <w:pPr>
        <w:rPr>
          <w:rFonts w:ascii="Quattrocento Sans" w:eastAsia="Quattrocento Sans" w:hAnsi="Quattrocento Sans" w:cs="Quattrocento Sans"/>
          <w:color w:val="000000"/>
          <w:sz w:val="20"/>
          <w:szCs w:val="20"/>
        </w:rPr>
      </w:pPr>
      <w:hyperlink r:id="rId25">
        <w:r>
          <w:rPr>
            <w:rFonts w:ascii="Quattrocento Sans" w:eastAsia="Quattrocento Sans" w:hAnsi="Quattrocento Sans" w:cs="Quattrocento Sans"/>
            <w:color w:val="0000FF"/>
            <w:sz w:val="20"/>
            <w:szCs w:val="20"/>
            <w:u w:val="single"/>
          </w:rPr>
          <w:t>http://www.agriculture.gov.au/export/food/meat/elmer-3</w:t>
        </w:r>
      </w:hyperlink>
    </w:p>
    <w:p w14:paraId="71A959F6" w14:textId="77777777" w:rsidR="00CC03A5" w:rsidRDefault="00000000">
      <w:pPr>
        <w:rPr>
          <w:i/>
        </w:rPr>
      </w:pPr>
      <w:r>
        <w:rPr>
          <w:i/>
        </w:rPr>
        <w:t xml:space="preserve">La </w:t>
      </w:r>
      <w:proofErr w:type="spellStart"/>
      <w:r>
        <w:rPr>
          <w:i/>
        </w:rPr>
        <w:t>Viande</w:t>
      </w:r>
      <w:proofErr w:type="spellEnd"/>
      <w:r>
        <w:rPr>
          <w:i/>
        </w:rPr>
        <w:t xml:space="preserve"> Australian Alpaca, 2007, Australian Alpaca – Carcase and Cuts Specifications, Rural Industry Research and Development </w:t>
      </w:r>
      <w:proofErr w:type="gramStart"/>
      <w:r>
        <w:rPr>
          <w:i/>
        </w:rPr>
        <w:t>Corporation  http://www.laviande.com.au/download/laviande-alpaca-cuts-brochure.pdf</w:t>
      </w:r>
      <w:proofErr w:type="gramEnd"/>
      <w:r>
        <w:rPr>
          <w:i/>
        </w:rPr>
        <w:t xml:space="preserve"> </w:t>
      </w:r>
    </w:p>
    <w:p w14:paraId="08ED2E4D" w14:textId="77777777" w:rsidR="00CC03A5" w:rsidRDefault="00CC03A5">
      <w:pPr>
        <w:rPr>
          <w:i/>
        </w:rPr>
      </w:pPr>
    </w:p>
    <w:p w14:paraId="0E16043C" w14:textId="77777777" w:rsidR="00CC03A5" w:rsidRDefault="00000000">
      <w:pPr>
        <w:rPr>
          <w:i/>
        </w:rPr>
      </w:pPr>
      <w:r>
        <w:rPr>
          <w:i/>
        </w:rPr>
        <w:t xml:space="preserve">Johnson, LW, 2014, Overview of Llamas and Alpacas, Merek’s Veterinary Manual, </w:t>
      </w:r>
      <w:hyperlink r:id="rId26">
        <w:r>
          <w:rPr>
            <w:i/>
            <w:color w:val="0000FF"/>
            <w:u w:val="single"/>
          </w:rPr>
          <w:t>http://www.merckvetmanual.com/mvm/exotic_and_laboratory_animals/llamas_and_alpacas/overview_of_llamas_and_alpacas.html</w:t>
        </w:r>
      </w:hyperlink>
    </w:p>
    <w:p w14:paraId="7DAD377A" w14:textId="77777777" w:rsidR="00CC03A5" w:rsidRDefault="00CC03A5">
      <w:pPr>
        <w:rPr>
          <w:i/>
        </w:rPr>
      </w:pPr>
    </w:p>
    <w:p w14:paraId="793640AC" w14:textId="77777777" w:rsidR="00CC03A5" w:rsidRDefault="00000000">
      <w:pPr>
        <w:rPr>
          <w:i/>
        </w:rPr>
      </w:pPr>
      <w:r>
        <w:rPr>
          <w:i/>
        </w:rPr>
        <w:t xml:space="preserve">Johnson, LW, 2014, Diseases of Llamas and Alpacas, Merek’s Veterinary Manual, </w:t>
      </w:r>
      <w:hyperlink r:id="rId27">
        <w:r>
          <w:rPr>
            <w:i/>
            <w:color w:val="0000FF"/>
            <w:u w:val="single"/>
          </w:rPr>
          <w:t>http://www.merckvetmanual.com/mvm/exotic_and_laboratory_animals/llamas_and_alpacas/diseases_of_llamas_and_alpacas.html</w:t>
        </w:r>
      </w:hyperlink>
      <w:r>
        <w:rPr>
          <w:i/>
        </w:rPr>
        <w:t xml:space="preserve"> </w:t>
      </w:r>
    </w:p>
    <w:p w14:paraId="315C0258" w14:textId="77777777" w:rsidR="00CC03A5" w:rsidRDefault="00000000">
      <w:pPr>
        <w:rPr>
          <w:i/>
        </w:rPr>
      </w:pPr>
      <w:proofErr w:type="spellStart"/>
      <w:r>
        <w:rPr>
          <w:i/>
        </w:rPr>
        <w:t>Gibsona</w:t>
      </w:r>
      <w:proofErr w:type="spellEnd"/>
      <w:r>
        <w:rPr>
          <w:i/>
        </w:rPr>
        <w:t xml:space="preserve">, TJ, </w:t>
      </w:r>
      <w:proofErr w:type="spellStart"/>
      <w:r>
        <w:rPr>
          <w:i/>
        </w:rPr>
        <w:t>Whiteheadb</w:t>
      </w:r>
      <w:proofErr w:type="spellEnd"/>
      <w:r>
        <w:rPr>
          <w:i/>
        </w:rPr>
        <w:t xml:space="preserve">, C, </w:t>
      </w:r>
      <w:proofErr w:type="spellStart"/>
      <w:r>
        <w:rPr>
          <w:i/>
        </w:rPr>
        <w:t>Taylora</w:t>
      </w:r>
      <w:proofErr w:type="spellEnd"/>
      <w:r>
        <w:rPr>
          <w:i/>
        </w:rPr>
        <w:t xml:space="preserve">, R, </w:t>
      </w:r>
      <w:proofErr w:type="spellStart"/>
      <w:r>
        <w:rPr>
          <w:i/>
        </w:rPr>
        <w:t>Sykesa</w:t>
      </w:r>
      <w:proofErr w:type="spellEnd"/>
      <w:r>
        <w:rPr>
          <w:i/>
        </w:rPr>
        <w:t xml:space="preserve">, O, </w:t>
      </w:r>
      <w:proofErr w:type="spellStart"/>
      <w:r>
        <w:rPr>
          <w:i/>
        </w:rPr>
        <w:t>Chancellora</w:t>
      </w:r>
      <w:proofErr w:type="spellEnd"/>
      <w:r>
        <w:rPr>
          <w:i/>
        </w:rPr>
        <w:t xml:space="preserve">, NM, </w:t>
      </w:r>
      <w:proofErr w:type="spellStart"/>
      <w:r>
        <w:rPr>
          <w:i/>
        </w:rPr>
        <w:t>Limona</w:t>
      </w:r>
      <w:proofErr w:type="spellEnd"/>
      <w:r>
        <w:rPr>
          <w:i/>
        </w:rPr>
        <w:t>, G, 2014, Pathophysiology of penetrating captive bolt stunning in Alpacas (Vicugna pacos), Meat Science, Vol. 100, Pages 227–231</w:t>
      </w:r>
    </w:p>
    <w:p w14:paraId="31D2A730" w14:textId="77777777" w:rsidR="00CC03A5" w:rsidRDefault="00000000">
      <w:pPr>
        <w:rPr>
          <w:i/>
        </w:rPr>
      </w:pPr>
      <w:r>
        <w:rPr>
          <w:i/>
        </w:rPr>
        <w:lastRenderedPageBreak/>
        <w:t>Animal Health Australia http://www.animalhealthaustralia.com.au/programs/johnes-disease/market-assurance-programs-maps/alpacamap-manual/</w:t>
      </w:r>
    </w:p>
    <w:p w14:paraId="79649F45" w14:textId="77777777" w:rsidR="00CC03A5" w:rsidRDefault="00CC03A5">
      <w:pPr>
        <w:rPr>
          <w:i/>
        </w:rPr>
      </w:pPr>
    </w:p>
    <w:p w14:paraId="243F1B2B" w14:textId="77777777" w:rsidR="00CC03A5" w:rsidRDefault="00000000">
      <w:pPr>
        <w:rPr>
          <w:i/>
        </w:rPr>
      </w:pPr>
      <w:r>
        <w:rPr>
          <w:i/>
        </w:rPr>
        <w:t xml:space="preserve">Australian Alpaca </w:t>
      </w:r>
      <w:proofErr w:type="spellStart"/>
      <w:r>
        <w:rPr>
          <w:i/>
        </w:rPr>
        <w:t>Assoication</w:t>
      </w:r>
      <w:proofErr w:type="spellEnd"/>
      <w:r>
        <w:rPr>
          <w:i/>
        </w:rPr>
        <w:t xml:space="preserve"> http://www.animalhealthaustralia.com.au/programs/johnes-disease/market-assurance-programs-maps/alpacamap-manual/</w:t>
      </w:r>
    </w:p>
    <w:p w14:paraId="24021943" w14:textId="77777777" w:rsidR="00CC03A5" w:rsidRDefault="00CC03A5">
      <w:pPr>
        <w:rPr>
          <w:i/>
        </w:rPr>
      </w:pPr>
    </w:p>
    <w:p w14:paraId="7F8FF49B" w14:textId="77777777" w:rsidR="00CC03A5" w:rsidRDefault="00000000">
      <w:pPr>
        <w:pBdr>
          <w:top w:val="nil"/>
          <w:left w:val="nil"/>
          <w:bottom w:val="nil"/>
          <w:right w:val="nil"/>
          <w:between w:val="nil"/>
        </w:pBdr>
        <w:spacing w:after="600"/>
        <w:rPr>
          <w:rFonts w:ascii="Cambria" w:eastAsia="Cambria" w:hAnsi="Cambria" w:cs="Cambria"/>
          <w:b/>
          <w:color w:val="000000"/>
          <w:sz w:val="60"/>
          <w:szCs w:val="60"/>
        </w:rPr>
      </w:pPr>
      <w:bookmarkStart w:id="88" w:name="_2250f4o" w:colFirst="0" w:colLast="0"/>
      <w:bookmarkEnd w:id="88"/>
      <w:r>
        <w:rPr>
          <w:rFonts w:ascii="Cambria" w:eastAsia="Cambria" w:hAnsi="Cambria" w:cs="Cambria"/>
          <w:b/>
          <w:color w:val="000000"/>
          <w:sz w:val="60"/>
          <w:szCs w:val="60"/>
        </w:rPr>
        <w:t xml:space="preserve">Additional resources </w:t>
      </w:r>
    </w:p>
    <w:p w14:paraId="50A7D345" w14:textId="77777777" w:rsidR="00CC03A5"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28">
        <w:r>
          <w:rPr>
            <w:color w:val="000000"/>
            <w:u w:val="single"/>
          </w:rPr>
          <w:t>www.mintrac.com.au</w:t>
        </w:r>
      </w:hyperlink>
      <w:r>
        <w:rPr>
          <w:color w:val="000000"/>
        </w:rPr>
        <w:t xml:space="preserve"> for additional resources to support the delivery of this Unit.</w:t>
      </w:r>
    </w:p>
    <w:p w14:paraId="5160ECBC" w14:textId="77777777" w:rsidR="00CC03A5"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0E66CD01" w14:textId="77777777" w:rsidR="00CC03A5" w:rsidRDefault="00000000">
      <w:pPr>
        <w:pBdr>
          <w:top w:val="nil"/>
          <w:left w:val="nil"/>
          <w:bottom w:val="nil"/>
          <w:right w:val="nil"/>
          <w:between w:val="nil"/>
        </w:pBdr>
        <w:spacing w:before="120"/>
        <w:rPr>
          <w:b/>
          <w:color w:val="000000"/>
        </w:rPr>
      </w:pPr>
      <w:bookmarkStart w:id="89" w:name="_haapch" w:colFirst="0" w:colLast="0"/>
      <w:bookmarkEnd w:id="89"/>
      <w:r>
        <w:rPr>
          <w:b/>
          <w:color w:val="000000"/>
        </w:rPr>
        <w:t xml:space="preserve">The Exam Generator </w:t>
      </w:r>
    </w:p>
    <w:p w14:paraId="18D357A3" w14:textId="77777777" w:rsidR="00CC03A5" w:rsidRDefault="00000000">
      <w:pPr>
        <w:spacing w:before="120" w:after="120"/>
      </w:pPr>
      <w:r>
        <w:t>The Exam Generator is a question bank containing hundreds of questions related to meat safety and Quality Assurance.  There are two CDs in the set – one for RTOs (Albert) to create the exams and a student CD (Eddie) that creates electronic practice exams containing all the same questions.</w:t>
      </w:r>
    </w:p>
    <w:p w14:paraId="7ED5CB7F" w14:textId="77777777" w:rsidR="00CC03A5" w:rsidRDefault="00000000">
      <w:pPr>
        <w:keepNext/>
        <w:pBdr>
          <w:top w:val="nil"/>
          <w:left w:val="nil"/>
          <w:bottom w:val="nil"/>
          <w:right w:val="nil"/>
          <w:between w:val="nil"/>
        </w:pBdr>
        <w:spacing w:before="120"/>
        <w:rPr>
          <w:b/>
          <w:color w:val="000000"/>
        </w:rPr>
      </w:pPr>
      <w:r>
        <w:rPr>
          <w:b/>
          <w:color w:val="000000"/>
        </w:rPr>
        <w:t xml:space="preserve">Meat Inspection Currency tool </w:t>
      </w:r>
    </w:p>
    <w:p w14:paraId="6AECCBAF" w14:textId="77777777" w:rsidR="00CC03A5" w:rsidRDefault="00000000">
      <w:pPr>
        <w:spacing w:before="120" w:after="120"/>
      </w:pPr>
      <w:r>
        <w:t xml:space="preserve">The Meat Inspector Currency exam generator generates quizzes for the assessment of the currency of a meat inspector’s knowledge. </w:t>
      </w:r>
    </w:p>
    <w:sectPr w:rsidR="00CC03A5">
      <w:headerReference w:type="even" r:id="rId29"/>
      <w:headerReference w:type="default" r:id="rId30"/>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A5CE" w14:textId="77777777" w:rsidR="00724B7C" w:rsidRDefault="00724B7C">
      <w:r>
        <w:separator/>
      </w:r>
    </w:p>
  </w:endnote>
  <w:endnote w:type="continuationSeparator" w:id="0">
    <w:p w14:paraId="546562EE" w14:textId="77777777" w:rsidR="00724B7C" w:rsidRDefault="0072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4B" w14:textId="77777777" w:rsidR="00CC03A5" w:rsidRDefault="00000000">
    <w:r>
      <w:fldChar w:fldCharType="begin"/>
    </w:r>
    <w:r>
      <w:instrText>PAGE</w:instrText>
    </w:r>
    <w:r>
      <w:fldChar w:fldCharType="separate"/>
    </w:r>
    <w:r w:rsidR="00BE1DCD">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B472" w14:textId="77777777" w:rsidR="00CC03A5"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BE1DCD">
      <w:rPr>
        <w:noProof/>
        <w:sz w:val="18"/>
        <w:szCs w:val="18"/>
      </w:rPr>
      <w:t>3</w:t>
    </w:r>
    <w:r>
      <w:rPr>
        <w:sz w:val="18"/>
        <w:szCs w:val="18"/>
      </w:rPr>
      <w:fldChar w:fldCharType="end"/>
    </w:r>
  </w:p>
  <w:p w14:paraId="6A6A4324" w14:textId="77777777" w:rsidR="00CC03A5"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F96B" w14:textId="77777777" w:rsidR="00CC03A5" w:rsidRDefault="00CC03A5"/>
  <w:p w14:paraId="60C74846" w14:textId="77777777" w:rsidR="00CC03A5" w:rsidRDefault="00CC03A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99D5" w14:textId="77777777" w:rsidR="00724B7C" w:rsidRDefault="00724B7C">
      <w:r>
        <w:separator/>
      </w:r>
    </w:p>
  </w:footnote>
  <w:footnote w:type="continuationSeparator" w:id="0">
    <w:p w14:paraId="5B432202" w14:textId="77777777" w:rsidR="00724B7C" w:rsidRDefault="00724B7C">
      <w:r>
        <w:continuationSeparator/>
      </w:r>
    </w:p>
  </w:footnote>
  <w:footnote w:id="1">
    <w:p w14:paraId="68BE6340" w14:textId="77777777" w:rsidR="00CC03A5"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This information is taken from the Australian Alpaca Association website: </w:t>
      </w:r>
      <w:hyperlink r:id="rId1">
        <w:r>
          <w:rPr>
            <w:color w:val="0000FF"/>
            <w:sz w:val="20"/>
            <w:szCs w:val="20"/>
            <w:u w:val="single"/>
          </w:rPr>
          <w:t>https://www.alpaca.asn.au/i</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B6CC" w14:textId="77777777" w:rsidR="00CC03A5"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934C" w14:textId="6280B184" w:rsidR="00CC03A5" w:rsidRDefault="00CC03A5">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D645" w14:textId="77777777" w:rsidR="00CC03A5" w:rsidRDefault="00000000">
    <w:pPr>
      <w:pBdr>
        <w:top w:val="nil"/>
        <w:left w:val="nil"/>
        <w:bottom w:val="nil"/>
        <w:right w:val="nil"/>
        <w:between w:val="nil"/>
      </w:pBdr>
      <w:tabs>
        <w:tab w:val="center" w:pos="4680"/>
        <w:tab w:val="right" w:pos="9360"/>
      </w:tabs>
      <w:rPr>
        <w:color w:val="000000"/>
      </w:rPr>
    </w:pPr>
    <w:bookmarkStart w:id="90" w:name="_319y80a" w:colFirst="0" w:colLast="0"/>
    <w:bookmarkEnd w:id="90"/>
    <w:r>
      <w:rPr>
        <w:b/>
        <w:color w:val="000000"/>
      </w:rPr>
      <w:t>AMPMSY411 Perform ante and post-mortem inspection – Alpacas or Llamas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766B"/>
    <w:multiLevelType w:val="multilevel"/>
    <w:tmpl w:val="4AF4D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F82114"/>
    <w:multiLevelType w:val="multilevel"/>
    <w:tmpl w:val="541AD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0E5382"/>
    <w:multiLevelType w:val="multilevel"/>
    <w:tmpl w:val="F9527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A840F9"/>
    <w:multiLevelType w:val="multilevel"/>
    <w:tmpl w:val="A9281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D64189"/>
    <w:multiLevelType w:val="multilevel"/>
    <w:tmpl w:val="BC2C5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2C2ACD"/>
    <w:multiLevelType w:val="multilevel"/>
    <w:tmpl w:val="82428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E37F86"/>
    <w:multiLevelType w:val="multilevel"/>
    <w:tmpl w:val="16681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5B5D21"/>
    <w:multiLevelType w:val="multilevel"/>
    <w:tmpl w:val="F3FCB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D6D4B"/>
    <w:multiLevelType w:val="multilevel"/>
    <w:tmpl w:val="69F8B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2C2B19"/>
    <w:multiLevelType w:val="multilevel"/>
    <w:tmpl w:val="286E4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21E3A"/>
    <w:multiLevelType w:val="multilevel"/>
    <w:tmpl w:val="7F0A3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5B5B20"/>
    <w:multiLevelType w:val="multilevel"/>
    <w:tmpl w:val="338E5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1E4208"/>
    <w:multiLevelType w:val="multilevel"/>
    <w:tmpl w:val="FE06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1B25D5"/>
    <w:multiLevelType w:val="multilevel"/>
    <w:tmpl w:val="1ACA3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949AA"/>
    <w:multiLevelType w:val="multilevel"/>
    <w:tmpl w:val="8B1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90050F"/>
    <w:multiLevelType w:val="multilevel"/>
    <w:tmpl w:val="87901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587834"/>
    <w:multiLevelType w:val="multilevel"/>
    <w:tmpl w:val="491AE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F46EFF"/>
    <w:multiLevelType w:val="multilevel"/>
    <w:tmpl w:val="EBEED0C4"/>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1E0485"/>
    <w:multiLevelType w:val="multilevel"/>
    <w:tmpl w:val="316A1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E748BA"/>
    <w:multiLevelType w:val="multilevel"/>
    <w:tmpl w:val="A55C6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C12B0C"/>
    <w:multiLevelType w:val="multilevel"/>
    <w:tmpl w:val="6CFC7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ED6E4F"/>
    <w:multiLevelType w:val="multilevel"/>
    <w:tmpl w:val="437E8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5862D0"/>
    <w:multiLevelType w:val="multilevel"/>
    <w:tmpl w:val="FC9EF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FE1E02"/>
    <w:multiLevelType w:val="multilevel"/>
    <w:tmpl w:val="B35AF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533F4A"/>
    <w:multiLevelType w:val="multilevel"/>
    <w:tmpl w:val="64440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772351"/>
    <w:multiLevelType w:val="multilevel"/>
    <w:tmpl w:val="222E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22E3A"/>
    <w:multiLevelType w:val="multilevel"/>
    <w:tmpl w:val="5F76C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37B34"/>
    <w:multiLevelType w:val="multilevel"/>
    <w:tmpl w:val="8F9CC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317122"/>
    <w:multiLevelType w:val="multilevel"/>
    <w:tmpl w:val="E37A8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BF588B"/>
    <w:multiLevelType w:val="multilevel"/>
    <w:tmpl w:val="44C0E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7120B13"/>
    <w:multiLevelType w:val="multilevel"/>
    <w:tmpl w:val="F392A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584F42"/>
    <w:multiLevelType w:val="multilevel"/>
    <w:tmpl w:val="A2F65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9B0052"/>
    <w:multiLevelType w:val="multilevel"/>
    <w:tmpl w:val="DB888938"/>
    <w:lvl w:ilvl="0">
      <w:start w:val="1"/>
      <w:numFmt w:val="bullet"/>
      <w:lvlText w:val="−"/>
      <w:lvlJc w:val="left"/>
      <w:pPr>
        <w:ind w:left="1389" w:hanging="3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D2328A"/>
    <w:multiLevelType w:val="multilevel"/>
    <w:tmpl w:val="2EC83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BE00E9"/>
    <w:multiLevelType w:val="multilevel"/>
    <w:tmpl w:val="0F8AA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BE1C7B"/>
    <w:multiLevelType w:val="multilevel"/>
    <w:tmpl w:val="BB006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35404F"/>
    <w:multiLevelType w:val="multilevel"/>
    <w:tmpl w:val="C9625AAE"/>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FB5C79"/>
    <w:multiLevelType w:val="multilevel"/>
    <w:tmpl w:val="D09EE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4B56C7"/>
    <w:multiLevelType w:val="multilevel"/>
    <w:tmpl w:val="B6F8B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C543E6"/>
    <w:multiLevelType w:val="multilevel"/>
    <w:tmpl w:val="325AF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1858B2"/>
    <w:multiLevelType w:val="multilevel"/>
    <w:tmpl w:val="CB5E609C"/>
    <w:lvl w:ilvl="0">
      <w:start w:val="1"/>
      <w:numFmt w:val="decimal"/>
      <w:lvlText w:val="%1."/>
      <w:lvlJc w:val="left"/>
      <w:pPr>
        <w:ind w:left="644" w:hanging="359"/>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747E49"/>
    <w:multiLevelType w:val="multilevel"/>
    <w:tmpl w:val="0FD25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E563145"/>
    <w:multiLevelType w:val="multilevel"/>
    <w:tmpl w:val="B6DEF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F507BD"/>
    <w:multiLevelType w:val="multilevel"/>
    <w:tmpl w:val="32DC9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0555B2"/>
    <w:multiLevelType w:val="multilevel"/>
    <w:tmpl w:val="B1EE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08C02F2"/>
    <w:multiLevelType w:val="multilevel"/>
    <w:tmpl w:val="727EC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1E0619D"/>
    <w:multiLevelType w:val="multilevel"/>
    <w:tmpl w:val="18AC0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5F630A3"/>
    <w:multiLevelType w:val="multilevel"/>
    <w:tmpl w:val="55F86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3C612D"/>
    <w:multiLevelType w:val="multilevel"/>
    <w:tmpl w:val="79FAF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1F60D9"/>
    <w:multiLevelType w:val="multilevel"/>
    <w:tmpl w:val="57B8A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A1B4310"/>
    <w:multiLevelType w:val="multilevel"/>
    <w:tmpl w:val="02164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004AD1"/>
    <w:multiLevelType w:val="multilevel"/>
    <w:tmpl w:val="D1683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5897598">
    <w:abstractNumId w:val="36"/>
  </w:num>
  <w:num w:numId="2" w16cid:durableId="427891980">
    <w:abstractNumId w:val="4"/>
  </w:num>
  <w:num w:numId="3" w16cid:durableId="240141301">
    <w:abstractNumId w:val="22"/>
  </w:num>
  <w:num w:numId="4" w16cid:durableId="1205942647">
    <w:abstractNumId w:val="37"/>
  </w:num>
  <w:num w:numId="5" w16cid:durableId="1160922174">
    <w:abstractNumId w:val="8"/>
  </w:num>
  <w:num w:numId="6" w16cid:durableId="1487359541">
    <w:abstractNumId w:val="26"/>
  </w:num>
  <w:num w:numId="7" w16cid:durableId="1105732120">
    <w:abstractNumId w:val="48"/>
  </w:num>
  <w:num w:numId="8" w16cid:durableId="697587337">
    <w:abstractNumId w:val="30"/>
  </w:num>
  <w:num w:numId="9" w16cid:durableId="1096025220">
    <w:abstractNumId w:val="21"/>
  </w:num>
  <w:num w:numId="10" w16cid:durableId="1065756693">
    <w:abstractNumId w:val="29"/>
  </w:num>
  <w:num w:numId="11" w16cid:durableId="441924341">
    <w:abstractNumId w:val="0"/>
  </w:num>
  <w:num w:numId="12" w16cid:durableId="159466877">
    <w:abstractNumId w:val="34"/>
  </w:num>
  <w:num w:numId="13" w16cid:durableId="1155493888">
    <w:abstractNumId w:val="3"/>
  </w:num>
  <w:num w:numId="14" w16cid:durableId="1758864586">
    <w:abstractNumId w:val="32"/>
  </w:num>
  <w:num w:numId="15" w16cid:durableId="485129508">
    <w:abstractNumId w:val="39"/>
  </w:num>
  <w:num w:numId="16" w16cid:durableId="882980330">
    <w:abstractNumId w:val="14"/>
  </w:num>
  <w:num w:numId="17" w16cid:durableId="710691492">
    <w:abstractNumId w:val="35"/>
  </w:num>
  <w:num w:numId="18" w16cid:durableId="373771992">
    <w:abstractNumId w:val="11"/>
  </w:num>
  <w:num w:numId="19" w16cid:durableId="229659744">
    <w:abstractNumId w:val="12"/>
  </w:num>
  <w:num w:numId="20" w16cid:durableId="89854595">
    <w:abstractNumId w:val="16"/>
  </w:num>
  <w:num w:numId="21" w16cid:durableId="1967081534">
    <w:abstractNumId w:val="43"/>
  </w:num>
  <w:num w:numId="22" w16cid:durableId="1940403928">
    <w:abstractNumId w:val="31"/>
  </w:num>
  <w:num w:numId="23" w16cid:durableId="491800013">
    <w:abstractNumId w:val="1"/>
  </w:num>
  <w:num w:numId="24" w16cid:durableId="1722439230">
    <w:abstractNumId w:val="7"/>
  </w:num>
  <w:num w:numId="25" w16cid:durableId="1612786020">
    <w:abstractNumId w:val="2"/>
  </w:num>
  <w:num w:numId="26" w16cid:durableId="307629899">
    <w:abstractNumId w:val="19"/>
  </w:num>
  <w:num w:numId="27" w16cid:durableId="1060635707">
    <w:abstractNumId w:val="24"/>
  </w:num>
  <w:num w:numId="28" w16cid:durableId="1860003215">
    <w:abstractNumId w:val="45"/>
  </w:num>
  <w:num w:numId="29" w16cid:durableId="13532132">
    <w:abstractNumId w:val="27"/>
  </w:num>
  <w:num w:numId="30" w16cid:durableId="1209029888">
    <w:abstractNumId w:val="41"/>
  </w:num>
  <w:num w:numId="31" w16cid:durableId="2134858233">
    <w:abstractNumId w:val="10"/>
  </w:num>
  <w:num w:numId="32" w16cid:durableId="1477336821">
    <w:abstractNumId w:val="38"/>
  </w:num>
  <w:num w:numId="33" w16cid:durableId="1515921566">
    <w:abstractNumId w:val="25"/>
  </w:num>
  <w:num w:numId="34" w16cid:durableId="1365407069">
    <w:abstractNumId w:val="40"/>
  </w:num>
  <w:num w:numId="35" w16cid:durableId="1730228456">
    <w:abstractNumId w:val="17"/>
  </w:num>
  <w:num w:numId="36" w16cid:durableId="2143571132">
    <w:abstractNumId w:val="51"/>
  </w:num>
  <w:num w:numId="37" w16cid:durableId="597257636">
    <w:abstractNumId w:val="42"/>
  </w:num>
  <w:num w:numId="38" w16cid:durableId="2027948453">
    <w:abstractNumId w:val="47"/>
  </w:num>
  <w:num w:numId="39" w16cid:durableId="512063852">
    <w:abstractNumId w:val="18"/>
  </w:num>
  <w:num w:numId="40" w16cid:durableId="172233487">
    <w:abstractNumId w:val="49"/>
  </w:num>
  <w:num w:numId="41" w16cid:durableId="1865240940">
    <w:abstractNumId w:val="9"/>
  </w:num>
  <w:num w:numId="42" w16cid:durableId="769281009">
    <w:abstractNumId w:val="15"/>
  </w:num>
  <w:num w:numId="43" w16cid:durableId="1905412152">
    <w:abstractNumId w:val="23"/>
  </w:num>
  <w:num w:numId="44" w16cid:durableId="1825854310">
    <w:abstractNumId w:val="6"/>
  </w:num>
  <w:num w:numId="45" w16cid:durableId="1977876692">
    <w:abstractNumId w:val="44"/>
  </w:num>
  <w:num w:numId="46" w16cid:durableId="744838646">
    <w:abstractNumId w:val="46"/>
  </w:num>
  <w:num w:numId="47" w16cid:durableId="37242400">
    <w:abstractNumId w:val="5"/>
  </w:num>
  <w:num w:numId="48" w16cid:durableId="1485511474">
    <w:abstractNumId w:val="28"/>
  </w:num>
  <w:num w:numId="49" w16cid:durableId="1045562185">
    <w:abstractNumId w:val="33"/>
  </w:num>
  <w:num w:numId="50" w16cid:durableId="1940258988">
    <w:abstractNumId w:val="20"/>
  </w:num>
  <w:num w:numId="51" w16cid:durableId="49307096">
    <w:abstractNumId w:val="13"/>
  </w:num>
  <w:num w:numId="52" w16cid:durableId="5047117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A5"/>
    <w:rsid w:val="0021195A"/>
    <w:rsid w:val="005879D8"/>
    <w:rsid w:val="005E18E0"/>
    <w:rsid w:val="006F5D21"/>
    <w:rsid w:val="00724B7C"/>
    <w:rsid w:val="007E11C9"/>
    <w:rsid w:val="008E639E"/>
    <w:rsid w:val="00BE1DCD"/>
    <w:rsid w:val="00CC03A5"/>
    <w:rsid w:val="00D67F6F"/>
    <w:rsid w:val="00E24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8678"/>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E18E0"/>
    <w:pPr>
      <w:tabs>
        <w:tab w:val="center" w:pos="4513"/>
        <w:tab w:val="right" w:pos="9026"/>
      </w:tabs>
    </w:pPr>
  </w:style>
  <w:style w:type="character" w:customStyle="1" w:styleId="HeaderChar">
    <w:name w:val="Header Char"/>
    <w:basedOn w:val="DefaultParagraphFont"/>
    <w:link w:val="Header"/>
    <w:uiPriority w:val="99"/>
    <w:rsid w:val="005E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26" Type="http://schemas.openxmlformats.org/officeDocument/2006/relationships/hyperlink" Target="http://www.merckvetmanual.com/mvm/exotic_and_laboratory_animals/llamas_and_alpacas/overview_of_llamas_and_alpacas.html" TargetMode="Externa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eg"/><Relationship Id="rId12" Type="http://schemas.openxmlformats.org/officeDocument/2006/relationships/image" Target="media/image2.jpg"/><Relationship Id="rId25" Type="http://schemas.openxmlformats.org/officeDocument/2006/relationships/hyperlink" Target="http://www.agriculture.gov.au/export/food/meat/elmer-3"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8.png"/><Relationship Id="rId28" Type="http://schemas.openxmlformats.org/officeDocument/2006/relationships/hyperlink" Target="http://www.mintrac.com.au" TargetMode="External"/><Relationship Id="rId10"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alpacasofmontana.blogspot.com/2012/06/alpacas-ulcers.html" TargetMode="External"/><Relationship Id="rId27" Type="http://schemas.openxmlformats.org/officeDocument/2006/relationships/hyperlink" Target="http://www.merckvetmanual.com/mvm/exotic_and_laboratory_animals/llamas_and_alpacas/diseases_of_llamas_and_alpacas.html"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lpaca.asn.a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19363</Words>
  <Characters>110372</Characters>
  <Application>Microsoft Office Word</Application>
  <DocSecurity>0</DocSecurity>
  <Lines>919</Lines>
  <Paragraphs>258</Paragraphs>
  <ScaleCrop>false</ScaleCrop>
  <Company/>
  <LinksUpToDate>false</LinksUpToDate>
  <CharactersWithSpaces>129477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5</cp:revision>
  <dcterms:created xsi:type="dcterms:W3CDTF">2024-05-29T02:00:00Z</dcterms:created>
  <dcterms:modified xsi:type="dcterms:W3CDTF">2024-06-13T03:41:00Z</dcterms:modified>
</cp:coreProperties>
</file>