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F14A48" w14:paraId="2878F5BE" w14:textId="77777777" w:rsidTr="00B55FD2">
        <w:tc>
          <w:tcPr>
            <w:tcW w:w="2689" w:type="dxa"/>
          </w:tcPr>
          <w:p w14:paraId="3B517446" w14:textId="5AA3B95E" w:rsidR="00F14A48" w:rsidRPr="009F3703" w:rsidRDefault="00F14A48" w:rsidP="00F14A48">
            <w:pPr>
              <w:pStyle w:val="SIText"/>
            </w:pPr>
            <w:r w:rsidRPr="00A14B6C">
              <w:t>Release</w:t>
            </w:r>
            <w:r w:rsidR="001A62AA">
              <w:t xml:space="preserve"> 1</w:t>
            </w:r>
            <w:r w:rsidRPr="00A14B6C">
              <w:t xml:space="preserve"> </w:t>
            </w:r>
          </w:p>
        </w:tc>
        <w:tc>
          <w:tcPr>
            <w:tcW w:w="6327" w:type="dxa"/>
          </w:tcPr>
          <w:p w14:paraId="3EE669E3" w14:textId="560B35EC" w:rsidR="00F14A48" w:rsidRPr="00657088" w:rsidRDefault="00F14A48" w:rsidP="00F14A48">
            <w:pPr>
              <w:pStyle w:val="SIText"/>
            </w:pPr>
            <w:r w:rsidRPr="00A14B6C">
              <w:t xml:space="preserve">This version released with AHC Agriculture, Horticulture and Conservation and Land Management Training Package release </w:t>
            </w:r>
            <w:r>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2CFDBD0" w:rsidR="00357C5E" w:rsidRDefault="00A96741" w:rsidP="00357C5E">
            <w:pPr>
              <w:pStyle w:val="SICode"/>
            </w:pPr>
            <w:r>
              <w:t>AHCSHG</w:t>
            </w:r>
            <w:r w:rsidR="00E60ABC">
              <w:t>2</w:t>
            </w:r>
            <w:r>
              <w:t>X</w:t>
            </w:r>
            <w:r w:rsidR="00E60ABC">
              <w:t>05</w:t>
            </w:r>
          </w:p>
        </w:tc>
        <w:tc>
          <w:tcPr>
            <w:tcW w:w="6327" w:type="dxa"/>
          </w:tcPr>
          <w:p w14:paraId="3AE55F2B" w14:textId="088F7424" w:rsidR="00357C5E" w:rsidRDefault="00976932" w:rsidP="00357C5E">
            <w:pPr>
              <w:pStyle w:val="SIComponentTitle"/>
            </w:pPr>
            <w:r w:rsidRPr="00976932">
              <w:t>Grind combs and cutters for machine shearing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E4E8B56" w14:textId="77777777" w:rsidR="00BB1A29" w:rsidRDefault="00BB1A29" w:rsidP="00BB1A29">
            <w:pPr>
              <w:pStyle w:val="SIText"/>
            </w:pPr>
            <w:r>
              <w:t>This unit of competency describes the skills and knowledge required to grind combs and cutters for machine shearing so that they are effective for the type of wool and shearing conditions.</w:t>
            </w:r>
          </w:p>
          <w:p w14:paraId="2644600C" w14:textId="77777777" w:rsidR="00BB1A29" w:rsidRDefault="00BB1A29" w:rsidP="00BB1A29">
            <w:pPr>
              <w:pStyle w:val="SIText"/>
            </w:pPr>
          </w:p>
          <w:p w14:paraId="12840693" w14:textId="77777777" w:rsidR="001758C4" w:rsidRDefault="001758C4" w:rsidP="001758C4">
            <w:pPr>
              <w:pStyle w:val="SIText"/>
            </w:pPr>
            <w:r>
              <w:t>This unit applies to individuals who work under general supervision and exercise limited autonomy with some accountability for their own work.</w:t>
            </w:r>
          </w:p>
          <w:p w14:paraId="19A45B3E" w14:textId="77777777" w:rsidR="001758C4" w:rsidRDefault="001758C4" w:rsidP="00A96741">
            <w:pPr>
              <w:pStyle w:val="SIText"/>
            </w:pPr>
          </w:p>
          <w:p w14:paraId="08AB20DE" w14:textId="426CB8AA" w:rsidR="00A96741" w:rsidRDefault="00A96741" w:rsidP="00A96741">
            <w:pPr>
              <w:pStyle w:val="SIText"/>
            </w:pPr>
            <w:r>
              <w:t>All work must be carried out to comply with workplace procedures and standards, health and safety regulations, and biosecurity requirements and practices.</w:t>
            </w:r>
          </w:p>
          <w:p w14:paraId="1ECA0FFB" w14:textId="77777777" w:rsidR="00A96741" w:rsidRDefault="00A96741" w:rsidP="00A96741">
            <w:pPr>
              <w:pStyle w:val="SIText"/>
            </w:pPr>
          </w:p>
          <w:p w14:paraId="1B1C708C" w14:textId="5FF5284C" w:rsidR="00A10964" w:rsidRDefault="00A96741" w:rsidP="00054419">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200766C1" w14:textId="5B17E3F1" w:rsidR="00715042" w:rsidRPr="00715042" w:rsidRDefault="00D9385D" w:rsidP="00BC4134">
            <w:r w:rsidRPr="003A5606">
              <w:t>Pre</w:t>
            </w:r>
            <w:r w:rsidR="00F4120A">
              <w:t>-</w:t>
            </w:r>
            <w:r w:rsidRPr="003A5606">
              <w:t>requisite Unit</w:t>
            </w: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BB1A29" w14:paraId="1915290A" w14:textId="77777777" w:rsidTr="000F31BE">
        <w:tc>
          <w:tcPr>
            <w:tcW w:w="2689" w:type="dxa"/>
          </w:tcPr>
          <w:p w14:paraId="4CA92DE3" w14:textId="0AD17208" w:rsidR="00BB1A29" w:rsidRDefault="00BB1A29" w:rsidP="00BB1A29">
            <w:pPr>
              <w:pStyle w:val="SIText"/>
            </w:pPr>
            <w:r>
              <w:t>1. Determine need for sharpening combs and cutters</w:t>
            </w:r>
          </w:p>
        </w:tc>
        <w:tc>
          <w:tcPr>
            <w:tcW w:w="6327" w:type="dxa"/>
          </w:tcPr>
          <w:p w14:paraId="20105E9F" w14:textId="3E9089D0" w:rsidR="00BB1A29" w:rsidRDefault="00BB1A29" w:rsidP="00BB1A29">
            <w:pPr>
              <w:pStyle w:val="SIText"/>
            </w:pPr>
            <w:r>
              <w:t>1.1 Check combs and cutters for wear and report any issues found</w:t>
            </w:r>
            <w:r w:rsidR="00420FE6">
              <w:t xml:space="preserve"> to </w:t>
            </w:r>
            <w:r w:rsidR="00F514CA">
              <w:t>supervisor</w:t>
            </w:r>
          </w:p>
          <w:p w14:paraId="2F0AB8B4" w14:textId="4A03D4AB" w:rsidR="00BB1A29" w:rsidRDefault="00BB1A29" w:rsidP="00BB1A29">
            <w:pPr>
              <w:pStyle w:val="SIText"/>
            </w:pPr>
            <w:r>
              <w:t>1.2 Clean combs and cutters prior to grinding</w:t>
            </w:r>
            <w:r w:rsidR="00420FE6">
              <w:t xml:space="preserve"> in line with work health and safety (WHS) </w:t>
            </w:r>
            <w:r w:rsidR="00F37359">
              <w:t xml:space="preserve">and biosecurity </w:t>
            </w:r>
            <w:r w:rsidR="00420FE6">
              <w:t>standards</w:t>
            </w:r>
          </w:p>
          <w:p w14:paraId="11523057" w14:textId="10027160" w:rsidR="00BB1A29" w:rsidRDefault="00BB1A29" w:rsidP="00BB1A29">
            <w:pPr>
              <w:pStyle w:val="SIText"/>
            </w:pPr>
            <w:r>
              <w:t>1.3</w:t>
            </w:r>
            <w:r w:rsidR="00812732">
              <w:t xml:space="preserve"> Communicate with </w:t>
            </w:r>
            <w:r w:rsidR="00F0779C">
              <w:t>wool harvesting team members</w:t>
            </w:r>
            <w:r w:rsidR="00812732">
              <w:t xml:space="preserve"> to </w:t>
            </w:r>
            <w:r w:rsidR="00420FE6">
              <w:t>i</w:t>
            </w:r>
            <w:r>
              <w:t xml:space="preserve">dentify </w:t>
            </w:r>
            <w:r w:rsidR="00420FE6">
              <w:t>potential WHS</w:t>
            </w:r>
            <w:r>
              <w:t xml:space="preserve"> hazards and report to </w:t>
            </w:r>
            <w:r w:rsidR="00F514CA">
              <w:t>supervisor</w:t>
            </w:r>
          </w:p>
        </w:tc>
      </w:tr>
      <w:tr w:rsidR="00BB1A29" w14:paraId="42A81C79" w14:textId="77777777" w:rsidTr="000F31BE">
        <w:tc>
          <w:tcPr>
            <w:tcW w:w="2689" w:type="dxa"/>
          </w:tcPr>
          <w:p w14:paraId="15CD48E1" w14:textId="369D34D1" w:rsidR="00BB1A29" w:rsidRDefault="00BB1A29" w:rsidP="00BB1A29">
            <w:pPr>
              <w:pStyle w:val="SIText"/>
            </w:pPr>
            <w:r>
              <w:t>2. Prepare grinder and pendulum for use</w:t>
            </w:r>
          </w:p>
        </w:tc>
        <w:tc>
          <w:tcPr>
            <w:tcW w:w="6327" w:type="dxa"/>
          </w:tcPr>
          <w:p w14:paraId="47FFFFF5" w14:textId="48C42DC4" w:rsidR="00BB1A29" w:rsidRDefault="00BB1A29" w:rsidP="00BB1A29">
            <w:pPr>
              <w:pStyle w:val="SIText"/>
            </w:pPr>
            <w:r>
              <w:t xml:space="preserve">2.1 Check the grinder and its location for serviceability and safety report safety hazards to </w:t>
            </w:r>
            <w:r w:rsidR="00F514CA">
              <w:t>supervisor</w:t>
            </w:r>
          </w:p>
          <w:p w14:paraId="430B2AA0" w14:textId="291C9365" w:rsidR="00BB1A29" w:rsidRDefault="00BB1A29" w:rsidP="00BB1A29">
            <w:pPr>
              <w:pStyle w:val="SIText"/>
            </w:pPr>
            <w:r>
              <w:t xml:space="preserve">2.2 Identify grinder faults or malfunctions and report to </w:t>
            </w:r>
            <w:r w:rsidR="00F514CA">
              <w:t>supervisor</w:t>
            </w:r>
            <w:r>
              <w:t xml:space="preserve"> for repair or replacement</w:t>
            </w:r>
          </w:p>
          <w:p w14:paraId="1E6F270D" w14:textId="545BA48F" w:rsidR="00BB1A29" w:rsidRDefault="00BB1A29" w:rsidP="00BB1A29">
            <w:pPr>
              <w:pStyle w:val="SIText"/>
            </w:pPr>
            <w:r>
              <w:t>2.3 Apply grinding papers to grinder discs</w:t>
            </w:r>
            <w:r w:rsidR="00420FE6">
              <w:t xml:space="preserve"> according to manufacturer specifications</w:t>
            </w:r>
          </w:p>
          <w:p w14:paraId="2939D8EB" w14:textId="33184F1C" w:rsidR="00BB1A29" w:rsidRDefault="00BB1A29" w:rsidP="00BB1A29">
            <w:pPr>
              <w:pStyle w:val="SIText"/>
            </w:pPr>
            <w:r>
              <w:lastRenderedPageBreak/>
              <w:t>2.4 Store and care for grinding papers</w:t>
            </w:r>
            <w:r w:rsidR="00420FE6">
              <w:t xml:space="preserve"> in line with workplace procedures</w:t>
            </w:r>
          </w:p>
          <w:p w14:paraId="2B4375E1" w14:textId="77777777" w:rsidR="00BB1A29" w:rsidRDefault="00BB1A29" w:rsidP="00BB1A29">
            <w:pPr>
              <w:pStyle w:val="SIText"/>
            </w:pPr>
            <w:r>
              <w:t>2.5 Check, clean and adjust the bottom bar of the pendulum to ensure it is true</w:t>
            </w:r>
          </w:p>
          <w:p w14:paraId="7F718FD7" w14:textId="608FB55F" w:rsidR="00BB1A29" w:rsidRDefault="00BB1A29" w:rsidP="00BB1A29">
            <w:pPr>
              <w:pStyle w:val="SIText"/>
            </w:pPr>
            <w:r>
              <w:t>2.6 Confirm that the pressure bar and pins are set at the recommended distance</w:t>
            </w:r>
            <w:r w:rsidR="00420FE6">
              <w:t xml:space="preserve"> according to manufacturer specifications</w:t>
            </w:r>
            <w:r>
              <w:t xml:space="preserve">2.7 Check the height setting of </w:t>
            </w:r>
            <w:proofErr w:type="gramStart"/>
            <w:r>
              <w:t>pendulum</w:t>
            </w:r>
            <w:proofErr w:type="gramEnd"/>
          </w:p>
        </w:tc>
      </w:tr>
      <w:tr w:rsidR="00BB1A29" w14:paraId="0BA9E889" w14:textId="77777777" w:rsidTr="000F31BE">
        <w:tc>
          <w:tcPr>
            <w:tcW w:w="2689" w:type="dxa"/>
          </w:tcPr>
          <w:p w14:paraId="4CAE38CD" w14:textId="425300BC" w:rsidR="00BB1A29" w:rsidRDefault="00BB1A29" w:rsidP="00BB1A29">
            <w:pPr>
              <w:pStyle w:val="SIText"/>
            </w:pPr>
            <w:r>
              <w:lastRenderedPageBreak/>
              <w:t>3. Carry out grinding</w:t>
            </w:r>
          </w:p>
        </w:tc>
        <w:tc>
          <w:tcPr>
            <w:tcW w:w="6327" w:type="dxa"/>
          </w:tcPr>
          <w:p w14:paraId="054FF5E1" w14:textId="072B068C" w:rsidR="00BB1A29" w:rsidRDefault="00BB1A29" w:rsidP="00BB1A29">
            <w:pPr>
              <w:pStyle w:val="SIText"/>
            </w:pPr>
            <w:r>
              <w:t xml:space="preserve">3.1 </w:t>
            </w:r>
            <w:r w:rsidR="00E904A0">
              <w:t xml:space="preserve">Use appropriate </w:t>
            </w:r>
            <w:r>
              <w:t xml:space="preserve">eye </w:t>
            </w:r>
            <w:r w:rsidR="00E904A0">
              <w:t xml:space="preserve">personal </w:t>
            </w:r>
            <w:r>
              <w:t>protecti</w:t>
            </w:r>
            <w:r w:rsidR="00E904A0">
              <w:t xml:space="preserve">ve equipment (PPE) </w:t>
            </w:r>
            <w:r>
              <w:t xml:space="preserve">while grinding </w:t>
            </w:r>
          </w:p>
          <w:p w14:paraId="5F9E7314" w14:textId="4086493E" w:rsidR="00BB1A29" w:rsidRDefault="00BB1A29" w:rsidP="00BB1A29">
            <w:pPr>
              <w:pStyle w:val="SIText"/>
            </w:pPr>
            <w:r>
              <w:t>3.2 Secure comb or cutter for grinding</w:t>
            </w:r>
            <w:r w:rsidR="00E904A0">
              <w:t xml:space="preserve"> according to manufacturer specifications</w:t>
            </w:r>
            <w:r>
              <w:t>3.3 Apply correct pressure while grinding</w:t>
            </w:r>
            <w:r w:rsidR="00E904A0">
              <w:t xml:space="preserve"> in line with workplace standards</w:t>
            </w:r>
          </w:p>
          <w:p w14:paraId="5CB1B648" w14:textId="484F3F57" w:rsidR="00BB1A29" w:rsidRDefault="00BB1A29" w:rsidP="00BB1A29">
            <w:pPr>
              <w:pStyle w:val="SIText"/>
            </w:pPr>
            <w:r>
              <w:t>3.</w:t>
            </w:r>
            <w:r w:rsidR="00153B83">
              <w:t xml:space="preserve">3 </w:t>
            </w:r>
            <w:r>
              <w:t>Grind combs and cutters as directed</w:t>
            </w:r>
            <w:r w:rsidR="00E904A0">
              <w:t xml:space="preserve"> and according to WHS</w:t>
            </w:r>
          </w:p>
          <w:p w14:paraId="28AAD734" w14:textId="233DC88B" w:rsidR="00BB1A29" w:rsidRDefault="00BB1A29" w:rsidP="00BB1A29">
            <w:pPr>
              <w:pStyle w:val="SIText"/>
            </w:pPr>
            <w:r>
              <w:t>3.</w:t>
            </w:r>
            <w:r w:rsidR="00153B83">
              <w:t xml:space="preserve">4 </w:t>
            </w:r>
            <w:r>
              <w:t>Check combs and cutters visually for even grinding</w:t>
            </w:r>
          </w:p>
          <w:p w14:paraId="3D0EA0B6" w14:textId="14435178" w:rsidR="00BB1A29" w:rsidRDefault="00BB1A29" w:rsidP="00BB1A29">
            <w:pPr>
              <w:pStyle w:val="SIText"/>
            </w:pPr>
            <w:r>
              <w:t>3.</w:t>
            </w:r>
            <w:r w:rsidR="00153B83">
              <w:t xml:space="preserve">5 </w:t>
            </w:r>
            <w:r>
              <w:t>Identify and rectify faults or unevenness in grinding</w:t>
            </w:r>
          </w:p>
          <w:p w14:paraId="52C5DC86" w14:textId="75991B51" w:rsidR="00BB1A29" w:rsidRDefault="00BB1A29" w:rsidP="00BB1A29">
            <w:pPr>
              <w:pStyle w:val="SIText"/>
            </w:pPr>
            <w:r>
              <w:t>3.</w:t>
            </w:r>
            <w:r w:rsidR="00153B83">
              <w:t xml:space="preserve">6 </w:t>
            </w:r>
            <w:r>
              <w:t>Ensure grinding wheel is not left running when unattended</w:t>
            </w:r>
          </w:p>
        </w:tc>
      </w:tr>
    </w:tbl>
    <w:p w14:paraId="45E89A0C" w14:textId="77777777" w:rsidR="00BB1A29" w:rsidRDefault="00BB1A29"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E58CED6" w:rsidR="00CF29BC" w:rsidRPr="00042300" w:rsidRDefault="00420FE6" w:rsidP="00CF29BC">
            <w:pPr>
              <w:pStyle w:val="SIText"/>
            </w:pPr>
            <w:r>
              <w:t>Oral communication</w:t>
            </w:r>
          </w:p>
        </w:tc>
        <w:tc>
          <w:tcPr>
            <w:tcW w:w="6327" w:type="dxa"/>
          </w:tcPr>
          <w:p w14:paraId="38AE16EE" w14:textId="1DB18058" w:rsidR="00CF29BC" w:rsidRPr="00042300" w:rsidRDefault="00420FE6" w:rsidP="00420FE6">
            <w:pPr>
              <w:pStyle w:val="SIBulletList1"/>
            </w:pPr>
            <w:r>
              <w:t>Use clear language and industry terminology to relay information pertaining to combs and cutters for machine shearing</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7C9EEB50" w:rsidR="002B6FFD" w:rsidRDefault="004D0BB2" w:rsidP="00B93720">
            <w:pPr>
              <w:pStyle w:val="SIText"/>
            </w:pPr>
            <w:r w:rsidRPr="00976932">
              <w:t>AHCSHG</w:t>
            </w:r>
            <w:r w:rsidR="00834BA6">
              <w:t>2</w:t>
            </w:r>
            <w:r>
              <w:t>X</w:t>
            </w:r>
            <w:r w:rsidR="00834BA6">
              <w:t>05</w:t>
            </w:r>
            <w:r w:rsidRPr="00976932">
              <w:t xml:space="preserve"> Grind combs and cutters for machine shearing</w:t>
            </w:r>
          </w:p>
        </w:tc>
        <w:tc>
          <w:tcPr>
            <w:tcW w:w="2254" w:type="dxa"/>
          </w:tcPr>
          <w:p w14:paraId="30E795CC" w14:textId="77B64D20" w:rsidR="002B6FFD" w:rsidRDefault="004D0BB2" w:rsidP="00B93720">
            <w:pPr>
              <w:pStyle w:val="SIText"/>
            </w:pPr>
            <w:r w:rsidRPr="00976932">
              <w:t>AHCSHG205 Grind combs and cutters for machine shearing</w:t>
            </w:r>
          </w:p>
        </w:tc>
        <w:tc>
          <w:tcPr>
            <w:tcW w:w="2254" w:type="dxa"/>
          </w:tcPr>
          <w:p w14:paraId="07CC9DD7" w14:textId="54359267" w:rsidR="00A14B6C" w:rsidRDefault="00A14B6C" w:rsidP="00A14B6C">
            <w:pPr>
              <w:rPr>
                <w:rStyle w:val="SITempText-Green"/>
                <w:color w:val="auto"/>
                <w:sz w:val="20"/>
                <w:szCs w:val="20"/>
              </w:rPr>
            </w:pPr>
            <w:bookmarkStart w:id="0" w:name="_Hlk162020760"/>
            <w:r w:rsidRPr="00A14B6C">
              <w:rPr>
                <w:rStyle w:val="SITempText-Green"/>
                <w:color w:val="auto"/>
                <w:sz w:val="20"/>
                <w:szCs w:val="20"/>
              </w:rPr>
              <w:t>Application wording clarified</w:t>
            </w:r>
          </w:p>
          <w:p w14:paraId="50132D96" w14:textId="77777777" w:rsidR="00C163BF" w:rsidRPr="00A14B6C" w:rsidRDefault="00C163BF" w:rsidP="00A14B6C">
            <w:pPr>
              <w:rPr>
                <w:rStyle w:val="SITempText-Green"/>
                <w:color w:val="auto"/>
                <w:sz w:val="20"/>
                <w:szCs w:val="20"/>
              </w:rPr>
            </w:pPr>
          </w:p>
          <w:p w14:paraId="1239FDC1" w14:textId="0DB9F182" w:rsidR="00A14B6C" w:rsidRPr="00A14B6C" w:rsidRDefault="00A14B6C" w:rsidP="00A14B6C">
            <w:pPr>
              <w:rPr>
                <w:rStyle w:val="SITempText-Green"/>
                <w:color w:val="auto"/>
                <w:sz w:val="20"/>
                <w:szCs w:val="20"/>
              </w:rPr>
            </w:pPr>
            <w:r w:rsidRPr="00A14B6C">
              <w:rPr>
                <w:rStyle w:val="SITempText-Green"/>
                <w:color w:val="auto"/>
                <w:sz w:val="20"/>
                <w:szCs w:val="20"/>
              </w:rPr>
              <w:t>Changes to Performance Criteria for clarification</w:t>
            </w:r>
          </w:p>
          <w:p w14:paraId="03560FC6" w14:textId="77777777" w:rsidR="00C163BF" w:rsidRDefault="00C163BF" w:rsidP="00A14B6C">
            <w:pPr>
              <w:rPr>
                <w:rStyle w:val="SITempText-Green"/>
                <w:color w:val="auto"/>
                <w:sz w:val="20"/>
                <w:szCs w:val="20"/>
              </w:rPr>
            </w:pPr>
          </w:p>
          <w:p w14:paraId="55C88E6F" w14:textId="5286401A" w:rsidR="00A14B6C" w:rsidRPr="00A14B6C" w:rsidRDefault="00A14B6C" w:rsidP="00A14B6C">
            <w:pPr>
              <w:rPr>
                <w:rStyle w:val="SITempText-Green"/>
                <w:color w:val="auto"/>
                <w:sz w:val="20"/>
                <w:szCs w:val="20"/>
              </w:rPr>
            </w:pPr>
            <w:r w:rsidRPr="00A14B6C">
              <w:rPr>
                <w:rStyle w:val="SITempText-Green"/>
                <w:color w:val="auto"/>
                <w:sz w:val="20"/>
                <w:szCs w:val="20"/>
              </w:rPr>
              <w:t>Foundation Skills information added</w:t>
            </w:r>
          </w:p>
          <w:p w14:paraId="63CAB1E2" w14:textId="77777777" w:rsidR="00C163BF" w:rsidRDefault="00C163BF" w:rsidP="00A14B6C">
            <w:pPr>
              <w:rPr>
                <w:rStyle w:val="SITempText-Green"/>
                <w:color w:val="auto"/>
                <w:sz w:val="20"/>
                <w:szCs w:val="20"/>
              </w:rPr>
            </w:pPr>
          </w:p>
          <w:p w14:paraId="0A0D1072" w14:textId="4EB3D3A1" w:rsidR="00A14B6C" w:rsidRPr="00A14B6C" w:rsidRDefault="00A14B6C" w:rsidP="00A14B6C">
            <w:pPr>
              <w:rPr>
                <w:rStyle w:val="SITempText-Green"/>
                <w:color w:val="auto"/>
                <w:sz w:val="20"/>
                <w:szCs w:val="20"/>
              </w:rPr>
            </w:pPr>
            <w:r w:rsidRPr="00A14B6C">
              <w:rPr>
                <w:rStyle w:val="SITempText-Green"/>
                <w:color w:val="auto"/>
                <w:sz w:val="20"/>
                <w:szCs w:val="20"/>
              </w:rPr>
              <w:t>Changes to Performance Evidence to specify volume and frequency</w:t>
            </w:r>
          </w:p>
          <w:p w14:paraId="17200C21" w14:textId="77777777" w:rsidR="00C163BF" w:rsidRDefault="00C163BF" w:rsidP="00A14B6C">
            <w:pPr>
              <w:rPr>
                <w:rStyle w:val="SITempText-Green"/>
                <w:color w:val="auto"/>
                <w:sz w:val="20"/>
                <w:szCs w:val="20"/>
              </w:rPr>
            </w:pPr>
          </w:p>
          <w:p w14:paraId="323C89E8" w14:textId="604A22A5" w:rsidR="00A14B6C" w:rsidRPr="00A14B6C" w:rsidRDefault="00A14B6C" w:rsidP="00A14B6C">
            <w:pPr>
              <w:rPr>
                <w:rStyle w:val="SITempText-Green"/>
                <w:color w:val="auto"/>
                <w:sz w:val="20"/>
                <w:szCs w:val="20"/>
              </w:rPr>
            </w:pPr>
            <w:r w:rsidRPr="00A14B6C">
              <w:rPr>
                <w:rStyle w:val="SITempText-Green"/>
                <w:color w:val="auto"/>
                <w:sz w:val="20"/>
                <w:szCs w:val="20"/>
              </w:rPr>
              <w:lastRenderedPageBreak/>
              <w:t>Knowledge Evidence, more specificity added and other wording clarification</w:t>
            </w:r>
          </w:p>
          <w:p w14:paraId="29C4BEF4" w14:textId="77777777" w:rsidR="00C163BF" w:rsidRDefault="00C163BF" w:rsidP="00243D66">
            <w:pPr>
              <w:rPr>
                <w:rStyle w:val="SITempText-Green"/>
                <w:color w:val="auto"/>
                <w:sz w:val="20"/>
                <w:szCs w:val="20"/>
              </w:rPr>
            </w:pPr>
          </w:p>
          <w:p w14:paraId="3F6A7233" w14:textId="40B2E33F" w:rsidR="004D0BB2" w:rsidRPr="00B93720" w:rsidRDefault="00A14B6C" w:rsidP="00243D66">
            <w:pPr>
              <w:rPr>
                <w:rStyle w:val="SITempText-Green"/>
              </w:rPr>
            </w:pPr>
            <w:r w:rsidRPr="00A14B6C">
              <w:rPr>
                <w:rStyle w:val="SITempText-Green"/>
                <w:color w:val="auto"/>
                <w:sz w:val="20"/>
                <w:szCs w:val="20"/>
              </w:rPr>
              <w:t>Assessment Conditions clarified</w:t>
            </w:r>
            <w:bookmarkEnd w:id="0"/>
          </w:p>
        </w:tc>
        <w:tc>
          <w:tcPr>
            <w:tcW w:w="2254" w:type="dxa"/>
          </w:tcPr>
          <w:p w14:paraId="71ABE61E" w14:textId="39B1E030" w:rsidR="002B6FFD" w:rsidRPr="008D3172" w:rsidRDefault="00F0779C" w:rsidP="00A14B6C">
            <w:pPr>
              <w:pStyle w:val="SIText"/>
              <w:rPr>
                <w:rStyle w:val="SITempText-Green"/>
                <w:color w:val="000000" w:themeColor="text1"/>
                <w:sz w:val="20"/>
              </w:rPr>
            </w:pPr>
            <w:r w:rsidRPr="008D3172">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bl>
    <w:p w14:paraId="1E2B988C" w14:textId="6B810B92" w:rsidR="00C163BF" w:rsidRDefault="00C163BF"/>
    <w:p w14:paraId="50A5DCCB" w14:textId="77777777" w:rsidR="00C163BF" w:rsidRDefault="00C163BF">
      <w: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4D7422C1" w:rsidR="00A965FD" w:rsidRDefault="00F647A0" w:rsidP="00E5576D">
            <w:pPr>
              <w:pStyle w:val="SIComponentTitle"/>
            </w:pPr>
            <w:r w:rsidRPr="00F647A0">
              <w:t xml:space="preserve">Assessment requirements for </w:t>
            </w:r>
            <w:r w:rsidR="00976932" w:rsidRPr="00976932">
              <w:t>AHCSHG</w:t>
            </w:r>
            <w:r w:rsidR="00546B4F">
              <w:t>2</w:t>
            </w:r>
            <w:r w:rsidR="00E904A0">
              <w:t>X</w:t>
            </w:r>
            <w:r w:rsidR="00546B4F">
              <w:t>05</w:t>
            </w:r>
            <w:r w:rsidR="00976932" w:rsidRPr="00976932">
              <w:t xml:space="preserve"> Grind combs and cutters for machine shearing</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A14B6C" w:rsidRDefault="009B2D0A" w:rsidP="00AE6980">
            <w:pPr>
              <w:pStyle w:val="SIText"/>
              <w:rPr>
                <w:rStyle w:val="SITempText-Blue"/>
                <w:color w:val="000000" w:themeColor="text1"/>
                <w:sz w:val="20"/>
              </w:rPr>
            </w:pPr>
            <w:bookmarkStart w:id="1" w:name="_Hlk162021952"/>
            <w:r w:rsidRPr="00A14B6C">
              <w:rPr>
                <w:rStyle w:val="SITempText-Blue"/>
                <w:color w:val="000000" w:themeColor="text1"/>
                <w:sz w:val="20"/>
              </w:rPr>
              <w:t xml:space="preserve">An individual demonstrating competency must satisfy all of the elements and performance criteria in this unit. </w:t>
            </w:r>
          </w:p>
          <w:p w14:paraId="15747065" w14:textId="651A8F6E" w:rsidR="009B2D0A" w:rsidRPr="00A14B6C" w:rsidRDefault="009B2D0A" w:rsidP="00AE6980">
            <w:pPr>
              <w:pStyle w:val="SIText"/>
              <w:rPr>
                <w:rStyle w:val="SITempText-Blue"/>
                <w:color w:val="000000" w:themeColor="text1"/>
                <w:sz w:val="20"/>
              </w:rPr>
            </w:pPr>
            <w:r w:rsidRPr="00A14B6C">
              <w:rPr>
                <w:rStyle w:val="SITempText-Blue"/>
                <w:color w:val="000000" w:themeColor="text1"/>
                <w:sz w:val="20"/>
              </w:rPr>
              <w:t>There must be evidence that the individual has:</w:t>
            </w:r>
          </w:p>
          <w:p w14:paraId="622BFD24" w14:textId="77777777" w:rsidR="00BE0448" w:rsidRDefault="00BE0448" w:rsidP="00A10964">
            <w:pPr>
              <w:pStyle w:val="SIBulletList1"/>
            </w:pPr>
            <w:r>
              <w:t>determined the need for sharpening combs and cutters on one occasion</w:t>
            </w:r>
          </w:p>
          <w:p w14:paraId="5E75CA95" w14:textId="36D573C1" w:rsidR="00BE0448" w:rsidRDefault="00BE0448" w:rsidP="00A10964">
            <w:pPr>
              <w:pStyle w:val="SIBulletList1"/>
            </w:pPr>
            <w:r>
              <w:t xml:space="preserve">prepared the grinder and pendulum on one occasion </w:t>
            </w:r>
          </w:p>
          <w:p w14:paraId="4FEC6869" w14:textId="2D1FE476" w:rsidR="00A10964" w:rsidRDefault="00E904A0" w:rsidP="00BC4134">
            <w:pPr>
              <w:pStyle w:val="SIBulletList1"/>
            </w:pPr>
            <w:r>
              <w:t xml:space="preserve">grinded a minimum of </w:t>
            </w:r>
            <w:r w:rsidR="00BE0448">
              <w:t>five</w:t>
            </w:r>
            <w:r>
              <w:t xml:space="preserve"> </w:t>
            </w:r>
            <w:r w:rsidRPr="00976932">
              <w:t xml:space="preserve">combs and </w:t>
            </w:r>
            <w:r w:rsidR="00BE0448">
              <w:t>five</w:t>
            </w:r>
            <w:r>
              <w:t xml:space="preserve"> </w:t>
            </w:r>
            <w:r w:rsidRPr="00976932">
              <w:t>cutters for machine shearing</w:t>
            </w:r>
            <w:r>
              <w:t xml:space="preserve"> to industry standards.</w:t>
            </w:r>
            <w:bookmarkEnd w:id="1"/>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A14B6C" w:rsidRDefault="0073329E" w:rsidP="00AE6980">
            <w:pPr>
              <w:pStyle w:val="SIText"/>
              <w:rPr>
                <w:rStyle w:val="SITempText-Blue"/>
                <w:color w:val="000000" w:themeColor="text1"/>
                <w:sz w:val="20"/>
              </w:rPr>
            </w:pPr>
            <w:r w:rsidRPr="00A14B6C">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55DA2AD4" w14:textId="77777777" w:rsidR="00682875" w:rsidRPr="00AE6980" w:rsidRDefault="00682875" w:rsidP="00AE6980">
            <w:pPr>
              <w:pStyle w:val="SIBulletList1"/>
            </w:pPr>
            <w:r w:rsidRPr="00AE6980">
              <w:t>types of combs and cutters</w:t>
            </w:r>
          </w:p>
          <w:p w14:paraId="2DA9EF04" w14:textId="77777777" w:rsidR="00682875" w:rsidRPr="00AE6980" w:rsidRDefault="00682875" w:rsidP="00AE6980">
            <w:pPr>
              <w:pStyle w:val="SIBulletList1"/>
            </w:pPr>
            <w:r w:rsidRPr="00AE6980">
              <w:t>terminology, techniques and procedures for grinding combs and cutters</w:t>
            </w:r>
          </w:p>
          <w:p w14:paraId="6B434AC9" w14:textId="77777777" w:rsidR="00682875" w:rsidRPr="00AE6980" w:rsidRDefault="00682875" w:rsidP="00AE6980">
            <w:pPr>
              <w:pStyle w:val="SIBulletList1"/>
            </w:pPr>
            <w:r w:rsidRPr="00AE6980">
              <w:t>setting of, storage and caring for grinding papers</w:t>
            </w:r>
          </w:p>
          <w:p w14:paraId="63B0BBC6" w14:textId="77777777" w:rsidR="00682875" w:rsidRPr="00AE6980" w:rsidRDefault="00682875" w:rsidP="00AE6980">
            <w:pPr>
              <w:pStyle w:val="SIBulletList1"/>
            </w:pPr>
            <w:r w:rsidRPr="00AE6980">
              <w:t>tools and equipment used in grinding combs and cutters</w:t>
            </w:r>
          </w:p>
          <w:p w14:paraId="081F5B88" w14:textId="3B8C47BA" w:rsidR="00A10964" w:rsidRPr="00AE6980" w:rsidRDefault="00682875" w:rsidP="00AE6980">
            <w:pPr>
              <w:pStyle w:val="SIBulletList1"/>
            </w:pPr>
            <w:r w:rsidRPr="00AE6980">
              <w:t xml:space="preserve">work health and safety </w:t>
            </w:r>
            <w:r w:rsidR="003C592F" w:rsidRPr="00AE6980">
              <w:t>(WHS) standards</w:t>
            </w:r>
            <w:r w:rsidR="00F37359" w:rsidRPr="00AE6980">
              <w:t>,</w:t>
            </w:r>
            <w:r w:rsidRPr="00AE6980">
              <w:t xml:space="preserve"> codes of practice </w:t>
            </w:r>
            <w:r w:rsidR="00F37359" w:rsidRPr="00AE6980">
              <w:t xml:space="preserve">and biosecurity policies </w:t>
            </w:r>
            <w:r w:rsidRPr="00AE6980">
              <w:t>applying to the job role</w:t>
            </w:r>
          </w:p>
          <w:p w14:paraId="4A3F925D" w14:textId="2552089C" w:rsidR="003C592F" w:rsidRPr="00AE6980" w:rsidRDefault="003C592F" w:rsidP="00AE6980">
            <w:pPr>
              <w:pStyle w:val="SIBulletList1"/>
            </w:pPr>
            <w:r w:rsidRPr="00AE6980">
              <w:t>manufacturer specifications regarding the use of combs, cutters and grinders</w:t>
            </w:r>
          </w:p>
          <w:p w14:paraId="2CCDFD46" w14:textId="3C7227D5" w:rsidR="00A10964" w:rsidRPr="00AE6980" w:rsidRDefault="003C592F" w:rsidP="00BC4134">
            <w:pPr>
              <w:pStyle w:val="SIBulletList1"/>
            </w:pPr>
            <w:r w:rsidRPr="00AE6980">
              <w:t>personal protective equipment (PPE), and when and how it should be used</w:t>
            </w:r>
            <w:r w:rsidR="00AC6C20">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BC4134" w:rsidRDefault="00834C3B" w:rsidP="00C163BF">
            <w:pPr>
              <w:pStyle w:val="SIText"/>
            </w:pPr>
            <w:r w:rsidRPr="00BC4134">
              <w:t xml:space="preserve">Assessment of the skills in this unit of competency must take place under the following conditions: </w:t>
            </w:r>
          </w:p>
          <w:p w14:paraId="3325B84C" w14:textId="77777777" w:rsidR="00420FE6" w:rsidRPr="00BC4134" w:rsidRDefault="00420FE6" w:rsidP="00C163BF">
            <w:pPr>
              <w:pStyle w:val="SIBulletList1"/>
            </w:pPr>
            <w:r w:rsidRPr="00BC4134">
              <w:t>physical conditions:</w:t>
            </w:r>
          </w:p>
          <w:p w14:paraId="491BFD52" w14:textId="77777777" w:rsidR="00420FE6" w:rsidRPr="00BC4134" w:rsidRDefault="00420FE6" w:rsidP="00C163BF">
            <w:pPr>
              <w:pStyle w:val="SIBulletList2"/>
            </w:pPr>
            <w:r w:rsidRPr="00BC4134">
              <w:t>skills must be demonstrated in a workplace setting or an environment that accurately represents workplace conditions</w:t>
            </w:r>
          </w:p>
          <w:p w14:paraId="51D21817" w14:textId="77777777" w:rsidR="00420FE6" w:rsidRPr="00BC4134" w:rsidRDefault="00420FE6" w:rsidP="00C163BF">
            <w:pPr>
              <w:pStyle w:val="SIBulletList1"/>
            </w:pPr>
            <w:r w:rsidRPr="00BC4134">
              <w:t>resources, equipment and materials:</w:t>
            </w:r>
          </w:p>
          <w:p w14:paraId="2ECA963A" w14:textId="0C6438DB" w:rsidR="00420FE6" w:rsidRPr="00BC4134" w:rsidRDefault="00420FE6" w:rsidP="00C163BF">
            <w:pPr>
              <w:pStyle w:val="SIBulletList2"/>
            </w:pPr>
            <w:r w:rsidRPr="00C163BF">
              <w:t>combs and cutters for machine shearing</w:t>
            </w:r>
            <w:r w:rsidRPr="00BC4134">
              <w:t xml:space="preserve"> </w:t>
            </w:r>
          </w:p>
          <w:p w14:paraId="7BE5D311" w14:textId="31C28247" w:rsidR="00420FE6" w:rsidRPr="00BC4134" w:rsidRDefault="00420FE6" w:rsidP="00C163BF">
            <w:pPr>
              <w:pStyle w:val="SIBulletList2"/>
            </w:pPr>
            <w:r w:rsidRPr="00BC4134">
              <w:t>grinder</w:t>
            </w:r>
          </w:p>
          <w:p w14:paraId="20479D8F" w14:textId="321A1CAB" w:rsidR="00420FE6" w:rsidRPr="00BC4134" w:rsidRDefault="00420FE6" w:rsidP="00C163BF">
            <w:pPr>
              <w:pStyle w:val="SIBulletList1"/>
            </w:pPr>
            <w:r w:rsidRPr="00BC4134">
              <w:t>relationships:</w:t>
            </w:r>
          </w:p>
          <w:p w14:paraId="5C61205B" w14:textId="122055DB" w:rsidR="00F900CF" w:rsidRPr="00BC4134" w:rsidRDefault="00F514CA" w:rsidP="00C163BF">
            <w:pPr>
              <w:pStyle w:val="SIBulletList2"/>
            </w:pPr>
            <w:r w:rsidRPr="00BC4134">
              <w:t>supervisor</w:t>
            </w:r>
            <w:r w:rsidR="00834BA6" w:rsidRPr="00BC4134">
              <w:t>.</w:t>
            </w:r>
          </w:p>
          <w:p w14:paraId="3AA57379" w14:textId="6252D82B" w:rsidR="006F4046" w:rsidRPr="00C163BF" w:rsidRDefault="004A05F4" w:rsidP="00C163BF">
            <w:pPr>
              <w:pStyle w:val="SIText"/>
            </w:pPr>
            <w:r w:rsidRPr="00BC4134">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3F2C0" w14:textId="77777777" w:rsidR="00434CCF" w:rsidRDefault="00434CCF" w:rsidP="00A31F58">
      <w:pPr>
        <w:spacing w:after="0" w:line="240" w:lineRule="auto"/>
      </w:pPr>
      <w:r>
        <w:separator/>
      </w:r>
    </w:p>
  </w:endnote>
  <w:endnote w:type="continuationSeparator" w:id="0">
    <w:p w14:paraId="7810366F" w14:textId="77777777" w:rsidR="00434CCF" w:rsidRDefault="00434CC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E235" w14:textId="77777777" w:rsidR="00191569" w:rsidRDefault="00191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DEEFD" w14:textId="77777777" w:rsidR="00191569" w:rsidRDefault="00191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480E" w14:textId="77777777" w:rsidR="00434CCF" w:rsidRDefault="00434CCF" w:rsidP="00A31F58">
      <w:pPr>
        <w:spacing w:after="0" w:line="240" w:lineRule="auto"/>
      </w:pPr>
      <w:r>
        <w:separator/>
      </w:r>
    </w:p>
  </w:footnote>
  <w:footnote w:type="continuationSeparator" w:id="0">
    <w:p w14:paraId="49873C14" w14:textId="77777777" w:rsidR="00434CCF" w:rsidRDefault="00434CC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EE214" w14:textId="77777777" w:rsidR="00191569" w:rsidRDefault="00191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DB1E8B5" w:rsidR="00A31F58" w:rsidRPr="00976932" w:rsidRDefault="00000000" w:rsidP="00976932">
    <w:pPr>
      <w:pStyle w:val="Header"/>
    </w:pPr>
    <w:sdt>
      <w:sdtPr>
        <w:id w:val="-1323660028"/>
        <w:docPartObj>
          <w:docPartGallery w:val="Watermarks"/>
          <w:docPartUnique/>
        </w:docPartObj>
      </w:sdtPr>
      <w:sdtContent>
        <w:r>
          <w:rPr>
            <w:noProof/>
          </w:rPr>
          <w:pict w14:anchorId="1F3D3B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6932" w:rsidRPr="00976932">
      <w:t>AHCSHG2</w:t>
    </w:r>
    <w:r w:rsidR="00E60ABC">
      <w:t>X</w:t>
    </w:r>
    <w:r w:rsidR="00976932" w:rsidRPr="00976932">
      <w:t>05 Grind combs and cutters for machine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E1904" w14:textId="77777777" w:rsidR="00191569" w:rsidRDefault="00191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30070"/>
    <w:multiLevelType w:val="hybridMultilevel"/>
    <w:tmpl w:val="A282DDC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5"/>
  </w:num>
  <w:num w:numId="2" w16cid:durableId="1408071006">
    <w:abstractNumId w:val="4"/>
  </w:num>
  <w:num w:numId="3" w16cid:durableId="2041858622">
    <w:abstractNumId w:val="1"/>
  </w:num>
  <w:num w:numId="4" w16cid:durableId="1589146118">
    <w:abstractNumId w:val="3"/>
  </w:num>
  <w:num w:numId="5" w16cid:durableId="86118018">
    <w:abstractNumId w:val="0"/>
  </w:num>
  <w:num w:numId="6" w16cid:durableId="458810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445F"/>
    <w:rsid w:val="000174A4"/>
    <w:rsid w:val="0002319B"/>
    <w:rsid w:val="00025A19"/>
    <w:rsid w:val="00034662"/>
    <w:rsid w:val="00034AD5"/>
    <w:rsid w:val="00037919"/>
    <w:rsid w:val="00054419"/>
    <w:rsid w:val="0006755A"/>
    <w:rsid w:val="00077EA8"/>
    <w:rsid w:val="000A0203"/>
    <w:rsid w:val="000A3C05"/>
    <w:rsid w:val="000C2D63"/>
    <w:rsid w:val="000C695D"/>
    <w:rsid w:val="000C76C9"/>
    <w:rsid w:val="000D2541"/>
    <w:rsid w:val="000D7106"/>
    <w:rsid w:val="000E14C3"/>
    <w:rsid w:val="00106BF7"/>
    <w:rsid w:val="00153B83"/>
    <w:rsid w:val="00165A1B"/>
    <w:rsid w:val="001758C4"/>
    <w:rsid w:val="00181EB8"/>
    <w:rsid w:val="0018209D"/>
    <w:rsid w:val="00191569"/>
    <w:rsid w:val="00191B2B"/>
    <w:rsid w:val="00195F78"/>
    <w:rsid w:val="001A62AA"/>
    <w:rsid w:val="001B320C"/>
    <w:rsid w:val="001D4A30"/>
    <w:rsid w:val="001F15A4"/>
    <w:rsid w:val="00212497"/>
    <w:rsid w:val="00214189"/>
    <w:rsid w:val="002269B6"/>
    <w:rsid w:val="00240C29"/>
    <w:rsid w:val="00241F8D"/>
    <w:rsid w:val="00243D66"/>
    <w:rsid w:val="00252B64"/>
    <w:rsid w:val="002941AB"/>
    <w:rsid w:val="002A4AF9"/>
    <w:rsid w:val="002B6FFD"/>
    <w:rsid w:val="002B779C"/>
    <w:rsid w:val="002C51A2"/>
    <w:rsid w:val="002D45DD"/>
    <w:rsid w:val="002D785C"/>
    <w:rsid w:val="00320155"/>
    <w:rsid w:val="00326E59"/>
    <w:rsid w:val="003556ED"/>
    <w:rsid w:val="00357C5E"/>
    <w:rsid w:val="00370A20"/>
    <w:rsid w:val="003A599B"/>
    <w:rsid w:val="003B1505"/>
    <w:rsid w:val="003C2946"/>
    <w:rsid w:val="003C53C8"/>
    <w:rsid w:val="003C592F"/>
    <w:rsid w:val="004011B0"/>
    <w:rsid w:val="00420FE6"/>
    <w:rsid w:val="00422906"/>
    <w:rsid w:val="00427903"/>
    <w:rsid w:val="00434CCF"/>
    <w:rsid w:val="00436CCB"/>
    <w:rsid w:val="00442C66"/>
    <w:rsid w:val="0044499F"/>
    <w:rsid w:val="0044538D"/>
    <w:rsid w:val="004523C2"/>
    <w:rsid w:val="00456AA0"/>
    <w:rsid w:val="00473049"/>
    <w:rsid w:val="00477395"/>
    <w:rsid w:val="004824B2"/>
    <w:rsid w:val="004A05F4"/>
    <w:rsid w:val="004A7D15"/>
    <w:rsid w:val="004C6933"/>
    <w:rsid w:val="004C71D8"/>
    <w:rsid w:val="004D0BB2"/>
    <w:rsid w:val="004D6F12"/>
    <w:rsid w:val="004E096C"/>
    <w:rsid w:val="004F1592"/>
    <w:rsid w:val="00506D70"/>
    <w:rsid w:val="00517713"/>
    <w:rsid w:val="005366D2"/>
    <w:rsid w:val="00546B4F"/>
    <w:rsid w:val="005504CB"/>
    <w:rsid w:val="00565971"/>
    <w:rsid w:val="00574B57"/>
    <w:rsid w:val="00584F93"/>
    <w:rsid w:val="005E7C5F"/>
    <w:rsid w:val="00600188"/>
    <w:rsid w:val="006163E3"/>
    <w:rsid w:val="006474E2"/>
    <w:rsid w:val="00657088"/>
    <w:rsid w:val="00663B83"/>
    <w:rsid w:val="00682875"/>
    <w:rsid w:val="006E389A"/>
    <w:rsid w:val="006F4046"/>
    <w:rsid w:val="006F6C94"/>
    <w:rsid w:val="0071412A"/>
    <w:rsid w:val="00715042"/>
    <w:rsid w:val="0073050A"/>
    <w:rsid w:val="00730877"/>
    <w:rsid w:val="0073329E"/>
    <w:rsid w:val="00752951"/>
    <w:rsid w:val="00790F47"/>
    <w:rsid w:val="007968BE"/>
    <w:rsid w:val="007976AE"/>
    <w:rsid w:val="007A1B22"/>
    <w:rsid w:val="007A4F9A"/>
    <w:rsid w:val="007A5DD5"/>
    <w:rsid w:val="007B0717"/>
    <w:rsid w:val="007B3414"/>
    <w:rsid w:val="007C1263"/>
    <w:rsid w:val="007C2D96"/>
    <w:rsid w:val="007C4C41"/>
    <w:rsid w:val="007E2D79"/>
    <w:rsid w:val="007E76B5"/>
    <w:rsid w:val="007F64D4"/>
    <w:rsid w:val="00812732"/>
    <w:rsid w:val="00831440"/>
    <w:rsid w:val="00833178"/>
    <w:rsid w:val="00834BA6"/>
    <w:rsid w:val="00834C3B"/>
    <w:rsid w:val="00850A9F"/>
    <w:rsid w:val="00874912"/>
    <w:rsid w:val="0087617F"/>
    <w:rsid w:val="00881257"/>
    <w:rsid w:val="0088683C"/>
    <w:rsid w:val="008B63B6"/>
    <w:rsid w:val="008D3172"/>
    <w:rsid w:val="009040DB"/>
    <w:rsid w:val="00914B8F"/>
    <w:rsid w:val="0091674B"/>
    <w:rsid w:val="00936BA4"/>
    <w:rsid w:val="0094240E"/>
    <w:rsid w:val="0096322E"/>
    <w:rsid w:val="00976932"/>
    <w:rsid w:val="00980521"/>
    <w:rsid w:val="009B2D0A"/>
    <w:rsid w:val="009B3F2C"/>
    <w:rsid w:val="009C0027"/>
    <w:rsid w:val="009E4063"/>
    <w:rsid w:val="00A10964"/>
    <w:rsid w:val="00A14B6C"/>
    <w:rsid w:val="00A173C7"/>
    <w:rsid w:val="00A31392"/>
    <w:rsid w:val="00A31F58"/>
    <w:rsid w:val="00A6352D"/>
    <w:rsid w:val="00A711F2"/>
    <w:rsid w:val="00A74884"/>
    <w:rsid w:val="00A90B92"/>
    <w:rsid w:val="00A965FD"/>
    <w:rsid w:val="00A96741"/>
    <w:rsid w:val="00AC3944"/>
    <w:rsid w:val="00AC6C20"/>
    <w:rsid w:val="00AD3EFF"/>
    <w:rsid w:val="00AE4A97"/>
    <w:rsid w:val="00AE6980"/>
    <w:rsid w:val="00AF1960"/>
    <w:rsid w:val="00AF6FF0"/>
    <w:rsid w:val="00B12287"/>
    <w:rsid w:val="00B35146"/>
    <w:rsid w:val="00B55FD2"/>
    <w:rsid w:val="00B6084E"/>
    <w:rsid w:val="00B654CA"/>
    <w:rsid w:val="00B6649F"/>
    <w:rsid w:val="00B76695"/>
    <w:rsid w:val="00B93720"/>
    <w:rsid w:val="00B9729C"/>
    <w:rsid w:val="00BA456D"/>
    <w:rsid w:val="00BB1A29"/>
    <w:rsid w:val="00BB6E0C"/>
    <w:rsid w:val="00BC0F4C"/>
    <w:rsid w:val="00BC4134"/>
    <w:rsid w:val="00BE0448"/>
    <w:rsid w:val="00BE46B2"/>
    <w:rsid w:val="00BE5D72"/>
    <w:rsid w:val="00BE6877"/>
    <w:rsid w:val="00C07989"/>
    <w:rsid w:val="00C163BF"/>
    <w:rsid w:val="00C43F3C"/>
    <w:rsid w:val="00C63F9B"/>
    <w:rsid w:val="00C85701"/>
    <w:rsid w:val="00CA4DAF"/>
    <w:rsid w:val="00CB334A"/>
    <w:rsid w:val="00CB37E5"/>
    <w:rsid w:val="00CD2504"/>
    <w:rsid w:val="00CD2975"/>
    <w:rsid w:val="00CD3DE8"/>
    <w:rsid w:val="00CE6439"/>
    <w:rsid w:val="00CF29BC"/>
    <w:rsid w:val="00D378EB"/>
    <w:rsid w:val="00D65E4C"/>
    <w:rsid w:val="00D773F4"/>
    <w:rsid w:val="00D841E3"/>
    <w:rsid w:val="00D91902"/>
    <w:rsid w:val="00D9385D"/>
    <w:rsid w:val="00DA13E4"/>
    <w:rsid w:val="00DB1384"/>
    <w:rsid w:val="00E12424"/>
    <w:rsid w:val="00E138E9"/>
    <w:rsid w:val="00E37DEC"/>
    <w:rsid w:val="00E4130D"/>
    <w:rsid w:val="00E47868"/>
    <w:rsid w:val="00E54B60"/>
    <w:rsid w:val="00E5576D"/>
    <w:rsid w:val="00E60ABC"/>
    <w:rsid w:val="00E904A0"/>
    <w:rsid w:val="00EB429F"/>
    <w:rsid w:val="00EB7BD5"/>
    <w:rsid w:val="00ED1034"/>
    <w:rsid w:val="00F00AB5"/>
    <w:rsid w:val="00F0779C"/>
    <w:rsid w:val="00F14A48"/>
    <w:rsid w:val="00F1749F"/>
    <w:rsid w:val="00F25038"/>
    <w:rsid w:val="00F35219"/>
    <w:rsid w:val="00F3546E"/>
    <w:rsid w:val="00F37359"/>
    <w:rsid w:val="00F4120A"/>
    <w:rsid w:val="00F4670D"/>
    <w:rsid w:val="00F514CA"/>
    <w:rsid w:val="00F516EA"/>
    <w:rsid w:val="00F647A0"/>
    <w:rsid w:val="00F71ABC"/>
    <w:rsid w:val="00F80DD7"/>
    <w:rsid w:val="00F900CF"/>
    <w:rsid w:val="00FD4E84"/>
    <w:rsid w:val="00FD5B39"/>
    <w:rsid w:val="00FE76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967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D11B00-E7CD-47ED-8F79-3B87DE905FA2}"/>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6AE93E2C-F473-4634-A0E1-5F25DAC92DAC}">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B455A0F8-1D9D-4146-B742-851121354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13</cp:revision>
  <cp:lastPrinted>2024-03-22T06:47:00Z</cp:lastPrinted>
  <dcterms:created xsi:type="dcterms:W3CDTF">2024-07-13T10:44:00Z</dcterms:created>
  <dcterms:modified xsi:type="dcterms:W3CDTF">2024-08-19T00:19:00Z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