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A5ACF0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E7CC3">
              <w:t>release</w:t>
            </w:r>
            <w:r w:rsidR="008723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1CBED4" w:rsidR="00357C5E" w:rsidRDefault="0098575F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CRP2X27</w:t>
            </w:r>
          </w:p>
        </w:tc>
        <w:tc>
          <w:tcPr>
            <w:tcW w:w="6327" w:type="dxa"/>
          </w:tcPr>
          <w:p w14:paraId="3AE55F2B" w14:textId="4DBB0EB8" w:rsidR="00357C5E" w:rsidRDefault="002F567A" w:rsidP="00357C5E">
            <w:pPr>
              <w:pStyle w:val="SIComponentTitle"/>
            </w:pPr>
            <w:r w:rsidRPr="002F567A">
              <w:t>Assess dentition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47A3CF0" w14:textId="5F45413E" w:rsidR="002F567A" w:rsidRPr="002F567A" w:rsidRDefault="002F567A" w:rsidP="002F567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F567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assess dentition </w:t>
            </w:r>
            <w:r w:rsidR="0087238A">
              <w:rPr>
                <w:rStyle w:val="SITempText-Green"/>
                <w:color w:val="000000" w:themeColor="text1"/>
                <w:sz w:val="20"/>
              </w:rPr>
              <w:t xml:space="preserve">of an animal on the slaughter </w:t>
            </w:r>
            <w:r w:rsidR="0087238A" w:rsidRPr="00E104A0">
              <w:t xml:space="preserve">floor </w:t>
            </w:r>
            <w:r w:rsidRPr="00E104A0">
              <w:t>and record the results.</w:t>
            </w:r>
          </w:p>
          <w:p w14:paraId="38AEC7F4" w14:textId="1D6F788D" w:rsidR="002F567A" w:rsidRPr="002F567A" w:rsidRDefault="0087238A" w:rsidP="002F567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a </w:t>
            </w:r>
            <w:r w:rsidR="00942CAF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6E23A7">
              <w:rPr>
                <w:rStyle w:val="SITempText-Green"/>
                <w:color w:val="000000" w:themeColor="text1"/>
                <w:sz w:val="20"/>
              </w:rPr>
              <w:t xml:space="preserve"> premises.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4B494EB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C718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4BC962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6FC733C" w:rsidR="00C46C86" w:rsidRDefault="00C46C8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F3E48">
        <w:trPr>
          <w:trHeight w:val="361"/>
        </w:trPr>
        <w:tc>
          <w:tcPr>
            <w:tcW w:w="2689" w:type="dxa"/>
          </w:tcPr>
          <w:p w14:paraId="200766C1" w14:textId="7A57131C" w:rsidR="00715042" w:rsidRPr="00715042" w:rsidRDefault="00D9385D" w:rsidP="006F3E4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8708067" w:rsidR="00BE46B2" w:rsidRDefault="00DC7186" w:rsidP="00BE46B2">
            <w:pPr>
              <w:pStyle w:val="SIText"/>
            </w:pPr>
            <w:r>
              <w:t>Carcase Processing (</w:t>
            </w:r>
            <w:r w:rsidR="0098575F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7238A" w14:paraId="0525CCCD" w14:textId="77777777" w:rsidTr="00763A2F">
        <w:tc>
          <w:tcPr>
            <w:tcW w:w="2689" w:type="dxa"/>
          </w:tcPr>
          <w:p w14:paraId="646668AA" w14:textId="77777777" w:rsidR="0087238A" w:rsidRDefault="0087238A" w:rsidP="00763A2F">
            <w:pPr>
              <w:pStyle w:val="SIText"/>
            </w:pPr>
            <w:bookmarkStart w:id="0" w:name="_Hlk159338290"/>
            <w:r>
              <w:t>1. Prepare for work</w:t>
            </w:r>
          </w:p>
        </w:tc>
        <w:tc>
          <w:tcPr>
            <w:tcW w:w="6327" w:type="dxa"/>
          </w:tcPr>
          <w:p w14:paraId="47CA2137" w14:textId="61DB27CD" w:rsidR="0087238A" w:rsidRDefault="0087238A" w:rsidP="00763A2F">
            <w:pPr>
              <w:pStyle w:val="SIText"/>
            </w:pPr>
            <w:r>
              <w:t>1.1 Identify work instruction for assessing dentition</w:t>
            </w:r>
          </w:p>
          <w:p w14:paraId="74AC40E4" w14:textId="293DD5AA" w:rsidR="0087238A" w:rsidRDefault="0087238A" w:rsidP="00763A2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CAC32CD" w14:textId="411C89DF" w:rsidR="0087238A" w:rsidRDefault="0087238A" w:rsidP="00763A2F">
            <w:pPr>
              <w:pStyle w:val="SIText"/>
            </w:pPr>
            <w:r>
              <w:t xml:space="preserve">1.3 Identify possible sources of contamination and cross contamination </w:t>
            </w:r>
            <w:r w:rsidR="008A3707">
              <w:t>for task</w:t>
            </w:r>
          </w:p>
        </w:tc>
      </w:tr>
      <w:bookmarkEnd w:id="0"/>
      <w:tr w:rsidR="002F567A" w14:paraId="1915290A" w14:textId="77777777" w:rsidTr="000F31BE">
        <w:tc>
          <w:tcPr>
            <w:tcW w:w="2689" w:type="dxa"/>
          </w:tcPr>
          <w:p w14:paraId="4CA92DE3" w14:textId="3BD8ACB2" w:rsidR="002F567A" w:rsidRDefault="00373245" w:rsidP="002F567A">
            <w:pPr>
              <w:pStyle w:val="SIText"/>
            </w:pPr>
            <w:r>
              <w:t>2</w:t>
            </w:r>
            <w:r w:rsidR="002F567A">
              <w:t>. Expose teeth</w:t>
            </w:r>
          </w:p>
        </w:tc>
        <w:tc>
          <w:tcPr>
            <w:tcW w:w="6327" w:type="dxa"/>
          </w:tcPr>
          <w:p w14:paraId="04AAEC3E" w14:textId="672154D4" w:rsidR="00373245" w:rsidRDefault="00373245" w:rsidP="00373245">
            <w:pPr>
              <w:pStyle w:val="SIText"/>
            </w:pPr>
            <w:r>
              <w:t xml:space="preserve">2.1 Assess teeth to workplace </w:t>
            </w:r>
            <w:r w:rsidR="00942CAF">
              <w:t>an</w:t>
            </w:r>
            <w:r>
              <w:t>d workplace health and safety requirements</w:t>
            </w:r>
          </w:p>
          <w:p w14:paraId="200D420F" w14:textId="02660D5F" w:rsidR="002F567A" w:rsidRDefault="00373245" w:rsidP="002F567A">
            <w:pPr>
              <w:pStyle w:val="SIText"/>
            </w:pPr>
            <w:r>
              <w:t>2.2</w:t>
            </w:r>
            <w:r w:rsidR="002F567A">
              <w:t xml:space="preserve"> Expose </w:t>
            </w:r>
            <w:r>
              <w:t xml:space="preserve">all </w:t>
            </w:r>
            <w:r w:rsidR="002F567A">
              <w:t>incisor teeth</w:t>
            </w:r>
          </w:p>
          <w:p w14:paraId="37ABF6BE" w14:textId="201BADC9" w:rsidR="002F567A" w:rsidRDefault="00373245" w:rsidP="002F567A">
            <w:pPr>
              <w:pStyle w:val="SIText"/>
            </w:pPr>
            <w:r>
              <w:t>2.3</w:t>
            </w:r>
            <w:r w:rsidR="002F567A">
              <w:t xml:space="preserve"> Differentiate permanent incisors from milk teeth</w:t>
            </w:r>
          </w:p>
          <w:p w14:paraId="11523057" w14:textId="1151FB93" w:rsidR="002F567A" w:rsidRDefault="00373245" w:rsidP="002F567A">
            <w:pPr>
              <w:pStyle w:val="SIText"/>
            </w:pPr>
            <w:r>
              <w:t>2.4</w:t>
            </w:r>
            <w:r w:rsidR="002F567A">
              <w:t xml:space="preserve"> Count the number of permanent incisors </w:t>
            </w:r>
            <w:r w:rsidR="00942CAF">
              <w:t>following workplace requirements</w:t>
            </w:r>
          </w:p>
        </w:tc>
      </w:tr>
      <w:tr w:rsidR="002F567A" w14:paraId="13AD3304" w14:textId="77777777" w:rsidTr="000F31BE">
        <w:tc>
          <w:tcPr>
            <w:tcW w:w="2689" w:type="dxa"/>
          </w:tcPr>
          <w:p w14:paraId="5C2995B2" w14:textId="0A166605" w:rsidR="002F567A" w:rsidRDefault="00373245" w:rsidP="002F567A">
            <w:pPr>
              <w:pStyle w:val="SIText"/>
            </w:pPr>
            <w:r>
              <w:t>3</w:t>
            </w:r>
            <w:r w:rsidR="002F567A">
              <w:t>. Record the dentition</w:t>
            </w:r>
          </w:p>
        </w:tc>
        <w:tc>
          <w:tcPr>
            <w:tcW w:w="6327" w:type="dxa"/>
          </w:tcPr>
          <w:p w14:paraId="2ACD58DA" w14:textId="7ED995EE" w:rsidR="00373245" w:rsidRDefault="00373245" w:rsidP="002F567A">
            <w:pPr>
              <w:pStyle w:val="SIText"/>
            </w:pPr>
            <w:r>
              <w:t>3</w:t>
            </w:r>
            <w:r w:rsidR="002F567A">
              <w:t>.1 Identify the number of permanent incisor teeth</w:t>
            </w:r>
          </w:p>
          <w:p w14:paraId="4260B930" w14:textId="1A549C9D" w:rsidR="002F567A" w:rsidRDefault="00373245" w:rsidP="002F567A">
            <w:pPr>
              <w:pStyle w:val="SIText"/>
            </w:pPr>
            <w:r>
              <w:t>3.2 R</w:t>
            </w:r>
            <w:r w:rsidR="002F567A">
              <w:t xml:space="preserve">ecord </w:t>
            </w:r>
            <w:r>
              <w:t xml:space="preserve">dentition </w:t>
            </w:r>
            <w:r w:rsidR="002F567A">
              <w:t xml:space="preserve">or mark carcase </w:t>
            </w:r>
            <w:r>
              <w:t>following</w:t>
            </w:r>
            <w:r w:rsidR="002F567A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73245" w14:paraId="09B26D8C" w14:textId="77777777" w:rsidTr="000F31BE">
        <w:tc>
          <w:tcPr>
            <w:tcW w:w="2689" w:type="dxa"/>
          </w:tcPr>
          <w:p w14:paraId="1FBD352F" w14:textId="2B844E6F" w:rsidR="00373245" w:rsidRPr="00042300" w:rsidRDefault="00373245" w:rsidP="00373245">
            <w:pPr>
              <w:pStyle w:val="SIText"/>
            </w:pPr>
            <w:bookmarkStart w:id="1" w:name="_Hlk159338509"/>
            <w:r>
              <w:t>Reading</w:t>
            </w:r>
          </w:p>
        </w:tc>
        <w:tc>
          <w:tcPr>
            <w:tcW w:w="6327" w:type="dxa"/>
          </w:tcPr>
          <w:p w14:paraId="38AE16EE" w14:textId="4F2BC1D2" w:rsidR="00373245" w:rsidRPr="00042300" w:rsidRDefault="00373245" w:rsidP="00373245">
            <w:pPr>
              <w:pStyle w:val="SIBulletList1"/>
            </w:pPr>
            <w:r>
              <w:t>Interpret key elements of workplace requirements for assessing dentition</w:t>
            </w:r>
          </w:p>
        </w:tc>
      </w:tr>
      <w:bookmarkEnd w:id="1"/>
      <w:tr w:rsidR="00373245" w14:paraId="44C5474C" w14:textId="77777777" w:rsidTr="000F31BE">
        <w:tc>
          <w:tcPr>
            <w:tcW w:w="2689" w:type="dxa"/>
          </w:tcPr>
          <w:p w14:paraId="577F0A9B" w14:textId="3C3089EE" w:rsidR="00373245" w:rsidRPr="00042300" w:rsidRDefault="00373245" w:rsidP="0037324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2E2D16F9" w:rsidR="00373245" w:rsidRPr="00042300" w:rsidRDefault="00373245" w:rsidP="00373245">
            <w:pPr>
              <w:pStyle w:val="SIBulletList1"/>
            </w:pPr>
            <w:r>
              <w:t>Count teeth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D2991CA" w:rsidR="002B6FFD" w:rsidRDefault="0098575F" w:rsidP="00B93720">
            <w:pPr>
              <w:pStyle w:val="SIText"/>
            </w:pPr>
            <w:r w:rsidRPr="00E104A0">
              <w:t>AMPCRP2X27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D7E1A" w:rsidRPr="002F567A">
              <w:t>Assess dentition</w:t>
            </w:r>
          </w:p>
        </w:tc>
        <w:tc>
          <w:tcPr>
            <w:tcW w:w="2254" w:type="dxa"/>
          </w:tcPr>
          <w:p w14:paraId="30E795CC" w14:textId="411E983C" w:rsidR="002B6FFD" w:rsidRDefault="0087238A" w:rsidP="00B93720">
            <w:pPr>
              <w:pStyle w:val="SIText"/>
            </w:pPr>
            <w:r w:rsidRPr="002F567A">
              <w:t xml:space="preserve">AMPA2080 </w:t>
            </w:r>
            <w:r w:rsidR="002D7E1A" w:rsidRPr="002D7E1A">
              <w:t>Assess dentition</w:t>
            </w:r>
          </w:p>
        </w:tc>
        <w:tc>
          <w:tcPr>
            <w:tcW w:w="2254" w:type="dxa"/>
          </w:tcPr>
          <w:p w14:paraId="49774828" w14:textId="42D996D4" w:rsidR="00373245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75EF325" w14:textId="2373989C" w:rsidR="00CB20C5" w:rsidRDefault="00CB20C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271B4F5D" w14:textId="22224BBF" w:rsidR="00CB20C5" w:rsidRDefault="00CB20C5" w:rsidP="0037324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01812BB" w14:textId="77777777" w:rsidR="00373245" w:rsidRPr="0083742E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6934E80" w14:textId="77777777" w:rsidR="00373245" w:rsidRPr="0083742E" w:rsidRDefault="00373245" w:rsidP="0037324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15513D1F" w:rsidR="00E104A0" w:rsidRPr="00E104A0" w:rsidRDefault="00337EE0" w:rsidP="00373245">
            <w:pPr>
              <w:rPr>
                <w:rStyle w:val="SITempText-Green"/>
                <w:color w:val="000000" w:themeColor="text1"/>
                <w:sz w:val="20"/>
              </w:rPr>
            </w:pPr>
            <w:r w:rsidRPr="00337EE0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A21731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8575F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8575F">
              <w:rPr>
                <w:rFonts w:eastAsia="Times New Roman" w:cstheme="minorHAnsi"/>
                <w:color w:val="213430"/>
                <w:lang w:eastAsia="en-AU"/>
              </w:rPr>
              <w:t>CRP2X27</w:t>
            </w:r>
            <w:r w:rsidR="0098575F">
              <w:t xml:space="preserve"> </w:t>
            </w:r>
            <w:r w:rsidR="002D7E1A" w:rsidRPr="002D7E1A">
              <w:t>Assess dentition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D91421" w14:textId="77777777" w:rsidR="00373245" w:rsidRDefault="00145CA6" w:rsidP="00373245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AE386DA" w14:textId="7C535A96" w:rsidR="008D75A4" w:rsidRDefault="00373245" w:rsidP="008D75A4">
            <w:pPr>
              <w:pStyle w:val="SIText"/>
            </w:pPr>
            <w:r w:rsidRPr="009B2D0A">
              <w:t>There must be evidence that the individual has</w:t>
            </w:r>
            <w:r>
              <w:t xml:space="preserve"> assessed the dentition of animal</w:t>
            </w:r>
            <w:r w:rsidR="008D75A4">
              <w:t xml:space="preserve"> carcases or carcase heads, </w:t>
            </w:r>
            <w:r w:rsidR="00DB7594">
              <w:t xml:space="preserve">following workplace requirements, </w:t>
            </w:r>
            <w:r w:rsidR="008D75A4">
              <w:t>in a micro or larger meat processing premises.</w:t>
            </w:r>
          </w:p>
          <w:p w14:paraId="45B93BCD" w14:textId="77777777" w:rsidR="008D75A4" w:rsidRPr="003D723E" w:rsidRDefault="008D75A4" w:rsidP="008D75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6E3802CF" w14:textId="77777777" w:rsidR="008D75A4" w:rsidRPr="003D723E" w:rsidRDefault="008D75A4" w:rsidP="008D75A4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75D0A925" w14:textId="77777777" w:rsidR="008D75A4" w:rsidRPr="003D723E" w:rsidRDefault="008D75A4" w:rsidP="008D75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0F5EAA6" w14:textId="77777777" w:rsidR="008D75A4" w:rsidRPr="003D723E" w:rsidRDefault="008D75A4" w:rsidP="008D75A4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537C609" w14:textId="15332812" w:rsidR="008D75A4" w:rsidRPr="003D723E" w:rsidRDefault="008D75A4" w:rsidP="008D75A4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7B5180B" w14:textId="77777777" w:rsidR="008D75A4" w:rsidRPr="003D723E" w:rsidRDefault="008D75A4" w:rsidP="008D75A4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5968307E" w14:textId="77777777" w:rsidR="008D75A4" w:rsidRDefault="008D75A4" w:rsidP="008D75A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1D08DB" w14:textId="77777777" w:rsidR="00C46C86" w:rsidRPr="003F449E" w:rsidRDefault="00C46C86" w:rsidP="00C46C8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4539158" w:rsidR="00942CAF" w:rsidRDefault="00C46C86" w:rsidP="006F3E4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64C4E018" w:rsidR="00145CA6" w:rsidRDefault="00C51129" w:rsidP="006F3E48">
      <w:pPr>
        <w:tabs>
          <w:tab w:val="left" w:pos="5783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E56901" w14:textId="12C560B1" w:rsidR="006E23A7" w:rsidRDefault="006E23A7" w:rsidP="006E23A7">
            <w:pPr>
              <w:pStyle w:val="SIBulletList1"/>
            </w:pPr>
            <w:r>
              <w:t>workplace requirements for assessing and recording dentition, including AUS-MEAT standards, where used</w:t>
            </w:r>
          </w:p>
          <w:p w14:paraId="757DFE13" w14:textId="77777777" w:rsidR="002D7E1A" w:rsidRDefault="002D7E1A" w:rsidP="002D7E1A">
            <w:pPr>
              <w:pStyle w:val="SIBulletList1"/>
            </w:pPr>
            <w:r>
              <w:t>dentition as a measure of animal age</w:t>
            </w:r>
          </w:p>
          <w:p w14:paraId="7D891D3A" w14:textId="24C72248" w:rsidR="002D7E1A" w:rsidRDefault="00942CAF" w:rsidP="002D7E1A">
            <w:pPr>
              <w:pStyle w:val="SIBulletList1"/>
            </w:pPr>
            <w:r>
              <w:t xml:space="preserve">difference between milk teeth and permanent incisors </w:t>
            </w:r>
          </w:p>
          <w:p w14:paraId="103343DE" w14:textId="77777777" w:rsidR="002D7E1A" w:rsidRDefault="002D7E1A" w:rsidP="002D7E1A">
            <w:pPr>
              <w:pStyle w:val="SIBulletList1"/>
            </w:pPr>
            <w:r>
              <w:t>importance and value of accurate dentition assessment</w:t>
            </w:r>
          </w:p>
          <w:p w14:paraId="4A4822BF" w14:textId="067AEC51" w:rsidR="00373245" w:rsidRDefault="00373245" w:rsidP="002D7E1A">
            <w:pPr>
              <w:pStyle w:val="SIBulletList1"/>
            </w:pPr>
            <w:r>
              <w:t>methods to avoid contamination while assessing dentition</w:t>
            </w:r>
          </w:p>
          <w:p w14:paraId="15F096A0" w14:textId="58BBBE13" w:rsidR="00942CAF" w:rsidRDefault="00942CAF" w:rsidP="002D7E1A">
            <w:pPr>
              <w:pStyle w:val="SIBulletList1"/>
            </w:pPr>
            <w:r>
              <w:t>zoonotic hazards</w:t>
            </w:r>
            <w:r w:rsidR="007B6670">
              <w:t xml:space="preserve"> and how the associated risks are controlled</w:t>
            </w:r>
          </w:p>
          <w:p w14:paraId="2CCDFD46" w14:textId="5D43A570" w:rsidR="00373245" w:rsidRDefault="00373245" w:rsidP="006E23A7">
            <w:pPr>
              <w:pStyle w:val="SIBulletList1"/>
            </w:pPr>
            <w:r>
              <w:t xml:space="preserve">typical </w:t>
            </w:r>
            <w:r w:rsidR="007B6670">
              <w:t xml:space="preserve">workplace health and safety </w:t>
            </w:r>
            <w:r>
              <w:t>hazards encountered when assessing dentition and how the associated risks are controlled</w:t>
            </w:r>
            <w:r w:rsidR="006E23A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CDB17ED" w14:textId="77777777" w:rsidR="00373245" w:rsidRDefault="00373245" w:rsidP="0037324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C31C3F3" w14:textId="77777777" w:rsidR="00373245" w:rsidRPr="00095527" w:rsidRDefault="00373245" w:rsidP="00373245">
            <w:pPr>
              <w:pStyle w:val="SIBulletList1"/>
            </w:pPr>
            <w:r w:rsidRPr="00095527">
              <w:t>physical conditions:</w:t>
            </w:r>
          </w:p>
          <w:p w14:paraId="6BE6BF3D" w14:textId="32DEE6A6" w:rsidR="00373245" w:rsidRPr="00E104A0" w:rsidRDefault="00373245" w:rsidP="00E104A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E104A0">
              <w:rPr>
                <w:i/>
                <w:iCs/>
              </w:rPr>
              <w:t xml:space="preserve">skills must be demonstrated in a </w:t>
            </w:r>
            <w:r w:rsidR="00C46C86">
              <w:rPr>
                <w:i/>
                <w:iCs/>
              </w:rPr>
              <w:t>meat processing</w:t>
            </w:r>
            <w:r w:rsidRPr="00E104A0">
              <w:rPr>
                <w:i/>
                <w:iCs/>
              </w:rPr>
              <w:t xml:space="preserve"> workplace</w:t>
            </w:r>
            <w:r w:rsidR="00942CAF" w:rsidRPr="00E104A0">
              <w:rPr>
                <w:i/>
                <w:iCs/>
              </w:rPr>
              <w:t xml:space="preserve"> </w:t>
            </w:r>
            <w:r w:rsidRPr="00E104A0">
              <w:rPr>
                <w:i/>
                <w:iCs/>
              </w:rPr>
              <w:t xml:space="preserve">at </w:t>
            </w:r>
            <w:r w:rsidR="00EA2E1B" w:rsidRPr="00E104A0">
              <w:rPr>
                <w:i/>
                <w:iCs/>
              </w:rPr>
              <w:t xml:space="preserve">workplace </w:t>
            </w:r>
            <w:r w:rsidRPr="00E104A0">
              <w:rPr>
                <w:i/>
                <w:iCs/>
              </w:rPr>
              <w:t xml:space="preserve">processing speed </w:t>
            </w:r>
          </w:p>
          <w:p w14:paraId="0E436619" w14:textId="77777777" w:rsidR="00373245" w:rsidRPr="00095527" w:rsidRDefault="00373245" w:rsidP="00373245">
            <w:pPr>
              <w:pStyle w:val="SIBulletList1"/>
            </w:pPr>
            <w:r w:rsidRPr="00095527">
              <w:t>resources, equipment and materials:</w:t>
            </w:r>
          </w:p>
          <w:p w14:paraId="4AB085F4" w14:textId="2AC95569" w:rsidR="00373245" w:rsidRPr="00E104A0" w:rsidRDefault="00373245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personal protective equipment</w:t>
            </w:r>
          </w:p>
          <w:p w14:paraId="02D1D848" w14:textId="08DE64B4" w:rsidR="00373245" w:rsidRPr="00E104A0" w:rsidRDefault="006E23A7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carcases with head</w:t>
            </w:r>
          </w:p>
          <w:p w14:paraId="47630511" w14:textId="77777777" w:rsidR="00373245" w:rsidRPr="00095527" w:rsidRDefault="00373245" w:rsidP="00373245">
            <w:pPr>
              <w:pStyle w:val="SIBulletList1"/>
            </w:pPr>
            <w:r w:rsidRPr="00095527">
              <w:lastRenderedPageBreak/>
              <w:t>specifications:</w:t>
            </w:r>
          </w:p>
          <w:p w14:paraId="0824044E" w14:textId="56CA12C6" w:rsidR="007B78CC" w:rsidRPr="00E104A0" w:rsidRDefault="00373245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task-related documents</w:t>
            </w:r>
          </w:p>
          <w:p w14:paraId="04DF6721" w14:textId="0E89E42C" w:rsidR="007B78CC" w:rsidRDefault="007B78CC" w:rsidP="00E104A0">
            <w:pPr>
              <w:pStyle w:val="SIBulletList1"/>
            </w:pPr>
            <w:r>
              <w:t>personnel</w:t>
            </w:r>
          </w:p>
          <w:p w14:paraId="3CC63EE3" w14:textId="611B6F79" w:rsidR="00373245" w:rsidRPr="00E104A0" w:rsidRDefault="007B78CC" w:rsidP="00373245">
            <w:pPr>
              <w:pStyle w:val="SIBulletList2"/>
              <w:rPr>
                <w:i/>
                <w:iCs/>
              </w:rPr>
            </w:pPr>
            <w:r w:rsidRPr="00E104A0">
              <w:rPr>
                <w:i/>
                <w:iCs/>
              </w:rPr>
              <w:t>workplace supervisor or mentor</w:t>
            </w:r>
            <w:r w:rsidR="00373245" w:rsidRPr="00E104A0">
              <w:rPr>
                <w:i/>
                <w:iCs/>
              </w:rPr>
              <w:t>.</w:t>
            </w:r>
          </w:p>
          <w:p w14:paraId="1C674F8D" w14:textId="77777777" w:rsidR="00373245" w:rsidRDefault="00373245" w:rsidP="0037324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9EDF095" w14:textId="77777777" w:rsidR="00CD3DE8" w:rsidRDefault="0037324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2767B8D" w14:textId="77777777" w:rsidR="00C46C86" w:rsidRPr="002169F5" w:rsidRDefault="00C46C86" w:rsidP="00C46C8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60D5CAA" w:rsidR="00C46C86" w:rsidRDefault="00C46C8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60D38" w14:textId="77777777" w:rsidR="00C50213" w:rsidRDefault="00C50213" w:rsidP="00A31F58">
      <w:pPr>
        <w:spacing w:after="0" w:line="240" w:lineRule="auto"/>
      </w:pPr>
      <w:r>
        <w:separator/>
      </w:r>
    </w:p>
  </w:endnote>
  <w:endnote w:type="continuationSeparator" w:id="0">
    <w:p w14:paraId="721B62CF" w14:textId="77777777" w:rsidR="00C50213" w:rsidRDefault="00C5021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5A867" w14:textId="77777777" w:rsidR="00C50213" w:rsidRDefault="00C50213" w:rsidP="00A31F58">
      <w:pPr>
        <w:spacing w:after="0" w:line="240" w:lineRule="auto"/>
      </w:pPr>
      <w:r>
        <w:separator/>
      </w:r>
    </w:p>
  </w:footnote>
  <w:footnote w:type="continuationSeparator" w:id="0">
    <w:p w14:paraId="44EE6D62" w14:textId="77777777" w:rsidR="00C50213" w:rsidRDefault="00C5021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9F6E2D8" w:rsidR="002036DD" w:rsidRDefault="00E104A0">
        <w:pPr>
          <w:pStyle w:val="Header"/>
        </w:pPr>
        <w:r>
          <w:rPr>
            <w:noProof/>
          </w:rPr>
          <w:pict w14:anchorId="7C298F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8575F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98575F">
          <w:rPr>
            <w:rFonts w:eastAsia="Times New Roman" w:cstheme="minorHAnsi"/>
            <w:color w:val="213430"/>
            <w:lang w:eastAsia="en-AU"/>
          </w:rPr>
          <w:t xml:space="preserve">CRP2X27 </w:t>
        </w:r>
        <w:r w:rsidR="002F567A" w:rsidRPr="002F567A">
          <w:t>Assess dentition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029F"/>
    <w:rsid w:val="000A3C05"/>
    <w:rsid w:val="000B0BE7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3629"/>
    <w:rsid w:val="001B320C"/>
    <w:rsid w:val="001D04FC"/>
    <w:rsid w:val="001F15A4"/>
    <w:rsid w:val="00201F01"/>
    <w:rsid w:val="002036DD"/>
    <w:rsid w:val="002269B6"/>
    <w:rsid w:val="00230154"/>
    <w:rsid w:val="00236D71"/>
    <w:rsid w:val="00241F8D"/>
    <w:rsid w:val="00243D66"/>
    <w:rsid w:val="00245AF9"/>
    <w:rsid w:val="00252B64"/>
    <w:rsid w:val="002536CE"/>
    <w:rsid w:val="00255EDE"/>
    <w:rsid w:val="00275B06"/>
    <w:rsid w:val="00284EF0"/>
    <w:rsid w:val="002941AB"/>
    <w:rsid w:val="002A4AF9"/>
    <w:rsid w:val="002B6FFD"/>
    <w:rsid w:val="002B779C"/>
    <w:rsid w:val="002C51A2"/>
    <w:rsid w:val="002D45DD"/>
    <w:rsid w:val="002D5D91"/>
    <w:rsid w:val="002D785C"/>
    <w:rsid w:val="002D7E1A"/>
    <w:rsid w:val="002F567A"/>
    <w:rsid w:val="00303F8C"/>
    <w:rsid w:val="00320155"/>
    <w:rsid w:val="00337EE0"/>
    <w:rsid w:val="00354BED"/>
    <w:rsid w:val="003556ED"/>
    <w:rsid w:val="00357C5E"/>
    <w:rsid w:val="00366A59"/>
    <w:rsid w:val="00370A20"/>
    <w:rsid w:val="00373245"/>
    <w:rsid w:val="00380D4A"/>
    <w:rsid w:val="003A3607"/>
    <w:rsid w:val="003A3FE1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47AB"/>
    <w:rsid w:val="00456AA0"/>
    <w:rsid w:val="00460E5D"/>
    <w:rsid w:val="00473049"/>
    <w:rsid w:val="00477395"/>
    <w:rsid w:val="004926D5"/>
    <w:rsid w:val="004961F9"/>
    <w:rsid w:val="004A05F4"/>
    <w:rsid w:val="004C07D5"/>
    <w:rsid w:val="004C6933"/>
    <w:rsid w:val="004C71D8"/>
    <w:rsid w:val="004D6F12"/>
    <w:rsid w:val="004D7A23"/>
    <w:rsid w:val="004E0039"/>
    <w:rsid w:val="004F0FFA"/>
    <w:rsid w:val="004F1592"/>
    <w:rsid w:val="004F166C"/>
    <w:rsid w:val="00517713"/>
    <w:rsid w:val="0053164A"/>
    <w:rsid w:val="005366D2"/>
    <w:rsid w:val="00551887"/>
    <w:rsid w:val="005559FA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C2EE9"/>
    <w:rsid w:val="006E1826"/>
    <w:rsid w:val="006E23A7"/>
    <w:rsid w:val="006F3E48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610BB"/>
    <w:rsid w:val="0077780C"/>
    <w:rsid w:val="00790F47"/>
    <w:rsid w:val="007976AE"/>
    <w:rsid w:val="007A1B22"/>
    <w:rsid w:val="007A5DD5"/>
    <w:rsid w:val="007B3414"/>
    <w:rsid w:val="007B6670"/>
    <w:rsid w:val="007B78CC"/>
    <w:rsid w:val="007C1263"/>
    <w:rsid w:val="007C2D96"/>
    <w:rsid w:val="007C4C41"/>
    <w:rsid w:val="007E283E"/>
    <w:rsid w:val="007E2D79"/>
    <w:rsid w:val="007E4858"/>
    <w:rsid w:val="007E6453"/>
    <w:rsid w:val="007E76B5"/>
    <w:rsid w:val="007F64D4"/>
    <w:rsid w:val="008175AA"/>
    <w:rsid w:val="00831440"/>
    <w:rsid w:val="00833178"/>
    <w:rsid w:val="00834C3B"/>
    <w:rsid w:val="00861368"/>
    <w:rsid w:val="0087238A"/>
    <w:rsid w:val="00874912"/>
    <w:rsid w:val="00881257"/>
    <w:rsid w:val="0088683C"/>
    <w:rsid w:val="008A0DAE"/>
    <w:rsid w:val="008A3707"/>
    <w:rsid w:val="008D75A4"/>
    <w:rsid w:val="008E60BD"/>
    <w:rsid w:val="008F022F"/>
    <w:rsid w:val="009040DB"/>
    <w:rsid w:val="009072B0"/>
    <w:rsid w:val="00914B8F"/>
    <w:rsid w:val="0091674B"/>
    <w:rsid w:val="00930DFA"/>
    <w:rsid w:val="00936924"/>
    <w:rsid w:val="0094240E"/>
    <w:rsid w:val="00942CAF"/>
    <w:rsid w:val="00950EE4"/>
    <w:rsid w:val="00951B10"/>
    <w:rsid w:val="0096322E"/>
    <w:rsid w:val="00980521"/>
    <w:rsid w:val="0098575F"/>
    <w:rsid w:val="00996B07"/>
    <w:rsid w:val="009A7037"/>
    <w:rsid w:val="009B0CC6"/>
    <w:rsid w:val="009B2D0A"/>
    <w:rsid w:val="009B3F2C"/>
    <w:rsid w:val="009C0027"/>
    <w:rsid w:val="00A15C71"/>
    <w:rsid w:val="00A173C7"/>
    <w:rsid w:val="00A2515C"/>
    <w:rsid w:val="00A31F58"/>
    <w:rsid w:val="00A6352D"/>
    <w:rsid w:val="00A711F2"/>
    <w:rsid w:val="00A74884"/>
    <w:rsid w:val="00A84830"/>
    <w:rsid w:val="00A8567F"/>
    <w:rsid w:val="00A92253"/>
    <w:rsid w:val="00A965FD"/>
    <w:rsid w:val="00A970D7"/>
    <w:rsid w:val="00AC3944"/>
    <w:rsid w:val="00AD3EFF"/>
    <w:rsid w:val="00AD4A51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2B21"/>
    <w:rsid w:val="00BA7A86"/>
    <w:rsid w:val="00BB6E0C"/>
    <w:rsid w:val="00BE46B2"/>
    <w:rsid w:val="00BE598B"/>
    <w:rsid w:val="00BE6877"/>
    <w:rsid w:val="00C07989"/>
    <w:rsid w:val="00C15817"/>
    <w:rsid w:val="00C43F3C"/>
    <w:rsid w:val="00C465B3"/>
    <w:rsid w:val="00C46C86"/>
    <w:rsid w:val="00C50213"/>
    <w:rsid w:val="00C51129"/>
    <w:rsid w:val="00C63F9B"/>
    <w:rsid w:val="00C65106"/>
    <w:rsid w:val="00C954AF"/>
    <w:rsid w:val="00C960E6"/>
    <w:rsid w:val="00CB20C5"/>
    <w:rsid w:val="00CB334A"/>
    <w:rsid w:val="00CB37E5"/>
    <w:rsid w:val="00CC037A"/>
    <w:rsid w:val="00CD2975"/>
    <w:rsid w:val="00CD3DE8"/>
    <w:rsid w:val="00CE6439"/>
    <w:rsid w:val="00CF29BC"/>
    <w:rsid w:val="00D14890"/>
    <w:rsid w:val="00D32C00"/>
    <w:rsid w:val="00D43A13"/>
    <w:rsid w:val="00D5728E"/>
    <w:rsid w:val="00D65E4C"/>
    <w:rsid w:val="00D841E3"/>
    <w:rsid w:val="00D91902"/>
    <w:rsid w:val="00D9385D"/>
    <w:rsid w:val="00DA13E4"/>
    <w:rsid w:val="00DA35AA"/>
    <w:rsid w:val="00DB1384"/>
    <w:rsid w:val="00DB7594"/>
    <w:rsid w:val="00DC7186"/>
    <w:rsid w:val="00DD620C"/>
    <w:rsid w:val="00E104A0"/>
    <w:rsid w:val="00E12424"/>
    <w:rsid w:val="00E138E9"/>
    <w:rsid w:val="00E13E19"/>
    <w:rsid w:val="00E1709A"/>
    <w:rsid w:val="00E37DEC"/>
    <w:rsid w:val="00E4130D"/>
    <w:rsid w:val="00E45010"/>
    <w:rsid w:val="00E47868"/>
    <w:rsid w:val="00E50FA5"/>
    <w:rsid w:val="00E54B60"/>
    <w:rsid w:val="00E5576D"/>
    <w:rsid w:val="00E55DCD"/>
    <w:rsid w:val="00E76579"/>
    <w:rsid w:val="00E872C9"/>
    <w:rsid w:val="00EA2E1B"/>
    <w:rsid w:val="00EB2E84"/>
    <w:rsid w:val="00EB3872"/>
    <w:rsid w:val="00EB429F"/>
    <w:rsid w:val="00EB7BD5"/>
    <w:rsid w:val="00ED1034"/>
    <w:rsid w:val="00EE539E"/>
    <w:rsid w:val="00EE7CC3"/>
    <w:rsid w:val="00EF38D5"/>
    <w:rsid w:val="00F1749F"/>
    <w:rsid w:val="00F35219"/>
    <w:rsid w:val="00F3546E"/>
    <w:rsid w:val="00F4120A"/>
    <w:rsid w:val="00F4670D"/>
    <w:rsid w:val="00F647A0"/>
    <w:rsid w:val="00F71ABC"/>
    <w:rsid w:val="00F809D9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238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46C8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46C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6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3574E-2B6A-42D9-B556-493BC291E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B38C4B-8F09-49D0-A828-1307240DCF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0F067-5F67-4AEA-950B-6748466DC132}">
  <ds:schemaRefs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32</cp:revision>
  <dcterms:created xsi:type="dcterms:W3CDTF">2023-11-14T23:52:00Z</dcterms:created>
  <dcterms:modified xsi:type="dcterms:W3CDTF">2025-01-13T00:38:00Z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